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23" w:rsidRPr="00C57216" w:rsidRDefault="00F22EA8" w:rsidP="005A7205">
      <w:pPr>
        <w:pStyle w:val="Nagwek1"/>
        <w:spacing w:before="0" w:after="240" w:line="276" w:lineRule="auto"/>
      </w:pPr>
      <w:bookmarkStart w:id="0" w:name="_GoBack"/>
      <w:bookmarkEnd w:id="0"/>
      <w:r>
        <w:t xml:space="preserve">Plan roczny na 2023 do </w:t>
      </w:r>
      <w:r w:rsidR="00E25023" w:rsidRPr="00C57216">
        <w:t>Plan</w:t>
      </w:r>
      <w:r w:rsidR="00C15115">
        <w:t>u</w:t>
      </w:r>
      <w:r w:rsidR="00E25023" w:rsidRPr="00C57216">
        <w:t xml:space="preserve"> działań </w:t>
      </w:r>
      <w:r w:rsidRPr="00C57216">
        <w:t xml:space="preserve">Urzędu m.st. </w:t>
      </w:r>
      <w:r w:rsidRPr="006F4840">
        <w:t>Warszawy</w:t>
      </w:r>
      <w:r w:rsidRPr="00C57216">
        <w:t xml:space="preserve"> </w:t>
      </w:r>
      <w:r w:rsidR="00E25023" w:rsidRPr="00C57216">
        <w:t>na</w:t>
      </w:r>
      <w:r w:rsidR="00EB4A9F">
        <w:t> </w:t>
      </w:r>
      <w:r w:rsidR="00E25023" w:rsidRPr="00C57216">
        <w:t xml:space="preserve">rzecz poprawy zapewniania dostępności </w:t>
      </w:r>
      <w:r w:rsidR="00C90621" w:rsidRPr="00C57216">
        <w:t xml:space="preserve">na </w:t>
      </w:r>
      <w:r>
        <w:t>lata 2022-2030</w:t>
      </w:r>
      <w:r w:rsidR="00C90621" w:rsidRPr="00C57216">
        <w:t>.</w:t>
      </w:r>
    </w:p>
    <w:p w:rsidR="00C54069" w:rsidRPr="00C15115" w:rsidRDefault="00E25023" w:rsidP="005A7205">
      <w:pPr>
        <w:pStyle w:val="Nagwek2"/>
        <w:spacing w:before="240" w:line="276" w:lineRule="auto"/>
        <w:rPr>
          <w:rFonts w:asciiTheme="minorHAnsi" w:hAnsiTheme="minorHAnsi" w:cstheme="minorHAnsi"/>
        </w:rPr>
      </w:pPr>
      <w:bookmarkStart w:id="1" w:name="_Toc94883295"/>
      <w:r w:rsidRPr="00C15115">
        <w:rPr>
          <w:rFonts w:asciiTheme="minorHAnsi" w:hAnsiTheme="minorHAnsi" w:cstheme="minorHAnsi"/>
        </w:rPr>
        <w:t>Podstawa opracowania</w:t>
      </w:r>
      <w:bookmarkEnd w:id="1"/>
    </w:p>
    <w:p w:rsidR="00E25023" w:rsidRPr="00E25023" w:rsidRDefault="00E25023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E25023">
        <w:t>Ustawa z dnia 19 lipca 2019 r</w:t>
      </w:r>
      <w:r w:rsidRPr="00584401">
        <w:rPr>
          <w:b/>
          <w:bCs/>
        </w:rPr>
        <w:t>.</w:t>
      </w:r>
      <w:r w:rsidRPr="00E25023">
        <w:t xml:space="preserve"> o zapewnianiu dostępności osobom ze szczególnymi potrzebami,</w:t>
      </w:r>
    </w:p>
    <w:p w:rsidR="00F22EA8" w:rsidRDefault="00E25023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E25023">
        <w:t>Zarządzenie nr 1179/2020</w:t>
      </w:r>
      <w:r w:rsidRPr="00584401">
        <w:rPr>
          <w:b/>
          <w:bCs/>
        </w:rPr>
        <w:t xml:space="preserve"> </w:t>
      </w:r>
      <w:r w:rsidRPr="00E25023">
        <w:t>Prezydenta m.st. Warszawy z 24 września 2020 r.</w:t>
      </w:r>
      <w:r w:rsidR="00C809A8">
        <w:t xml:space="preserve"> (wraz z</w:t>
      </w:r>
      <w:r w:rsidR="00C54069">
        <w:t> </w:t>
      </w:r>
      <w:r w:rsidR="00C809A8">
        <w:t xml:space="preserve">nowelizacją) </w:t>
      </w:r>
      <w:r w:rsidRPr="00E25023">
        <w:t>w sprawie podziału zadań i odpowiedzialności w zakresie zapewniania dostępności osobom ze szczególnymi potrzebami.</w:t>
      </w:r>
    </w:p>
    <w:p w:rsidR="00F22EA8" w:rsidRDefault="00F22EA8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57216">
        <w:t xml:space="preserve">Plan działań Urzędu m.st. </w:t>
      </w:r>
      <w:r w:rsidRPr="006F4840">
        <w:t>Warszawy</w:t>
      </w:r>
      <w:r w:rsidRPr="00C57216">
        <w:t xml:space="preserve"> na rzecz poprawy zapewniania dostępności na </w:t>
      </w:r>
      <w:r>
        <w:t>lata 2022-2030</w:t>
      </w:r>
    </w:p>
    <w:p w:rsidR="00E25023" w:rsidRPr="00E25023" w:rsidRDefault="00E25023" w:rsidP="005A7205">
      <w:pPr>
        <w:spacing w:line="276" w:lineRule="auto"/>
      </w:pPr>
      <w:r w:rsidRPr="00E25023">
        <w:t xml:space="preserve">Ze względu na skalę oraz sposób organizacji m.st. Warszawy </w:t>
      </w:r>
      <w:r w:rsidR="00F22EA8">
        <w:t xml:space="preserve">opracowaliśmy jeden </w:t>
      </w:r>
      <w:r w:rsidRPr="00E25023">
        <w:t>plan działań na rzecz poprawy zapewniania dostępności dla Urz</w:t>
      </w:r>
      <w:r w:rsidR="00F22EA8">
        <w:t>ędu – urzędów dzielnic i biur oraz odrębnie k</w:t>
      </w:r>
      <w:r w:rsidRPr="00E25023">
        <w:t xml:space="preserve">ażda jednostka organizacyjna m.st. Warszawy </w:t>
      </w:r>
      <w:r w:rsidR="00F22EA8">
        <w:t xml:space="preserve">opracowuje plan </w:t>
      </w:r>
      <w:r w:rsidRPr="00E25023">
        <w:t>działania na rzecz poprawy zapewniania dostępności</w:t>
      </w:r>
      <w:r w:rsidR="00F22EA8">
        <w:t xml:space="preserve"> w zakresie swoich zadań</w:t>
      </w:r>
      <w:r w:rsidRPr="00E25023">
        <w:t xml:space="preserve">. </w:t>
      </w:r>
    </w:p>
    <w:p w:rsidR="00E25023" w:rsidRPr="00E25023" w:rsidRDefault="00E25023" w:rsidP="005A7205">
      <w:pPr>
        <w:spacing w:line="276" w:lineRule="auto"/>
      </w:pPr>
      <w:r w:rsidRPr="00E25023">
        <w:t xml:space="preserve">W </w:t>
      </w:r>
      <w:r w:rsidR="001C56C8">
        <w:t>dokumencie</w:t>
      </w:r>
      <w:r w:rsidRPr="00E25023">
        <w:t xml:space="preserve"> wskazaliśmy planowane do realizacji działania, które wynikają wprost </w:t>
      </w:r>
      <w:r w:rsidR="00C15115">
        <w:br/>
      </w:r>
      <w:r w:rsidRPr="00E25023">
        <w:t>z wymagań ustawy o zapewnianiu dostępności osobom ze szczególnymi potrzebami</w:t>
      </w:r>
      <w:r w:rsidR="00351A95">
        <w:t xml:space="preserve">. Uwzględniliśmy w nim także działania, które </w:t>
      </w:r>
      <w:r w:rsidR="007510A5">
        <w:t>ujęliś</w:t>
      </w:r>
      <w:r w:rsidR="00351A95">
        <w:t>my</w:t>
      </w:r>
      <w:r w:rsidR="001C56C8">
        <w:t xml:space="preserve"> w planie ramowym</w:t>
      </w:r>
      <w:r w:rsidR="00351A95">
        <w:t xml:space="preserve"> Urzędu jako działania długookresowe/ </w:t>
      </w:r>
      <w:r w:rsidR="00351A95" w:rsidRPr="00351A95">
        <w:t xml:space="preserve">horyzontalne </w:t>
      </w:r>
      <w:r w:rsidR="00351A95">
        <w:t>przewidziane</w:t>
      </w:r>
      <w:r w:rsidR="00351A95" w:rsidRPr="00351A95">
        <w:t xml:space="preserve"> do realizacji do 2030 roku w trzech obszarach podnoszenia dostępności: architektonicznej, informacyjno-komunikacyjnej i</w:t>
      </w:r>
      <w:r w:rsidR="00C54069">
        <w:t> </w:t>
      </w:r>
      <w:r w:rsidR="00351A95" w:rsidRPr="00351A95">
        <w:t>cyfrowej.</w:t>
      </w:r>
      <w:r w:rsidR="00C15115">
        <w:t xml:space="preserve"> </w:t>
      </w:r>
      <w:r w:rsidRPr="00E25023">
        <w:t>Pozostałe działania na rzecz zapewniania dostępności, jak np. dostępność transportu miejskiego czy przestrzeni publicznych, określone są w dokumentach rozwojowych m.st. Warszawy. Najważniejsze z nich to programy operacyjne do Strategii Warszawa2030 oraz Strategii Rozwi</w:t>
      </w:r>
      <w:r w:rsidR="005A7205">
        <w:t>ązywania Problemów Społecznych.</w:t>
      </w:r>
    </w:p>
    <w:p w:rsidR="00073E31" w:rsidRPr="00074CE6" w:rsidRDefault="00E25023" w:rsidP="005A7205">
      <w:pPr>
        <w:spacing w:line="276" w:lineRule="auto"/>
      </w:pPr>
      <w:r w:rsidRPr="00E25023">
        <w:t>Zasada horyzontalna w dokumentach, które opisują rozwój miasta, to</w:t>
      </w:r>
      <w:r w:rsidR="00F22EA8">
        <w:t xml:space="preserve"> projektowanie uniwersalne i </w:t>
      </w:r>
      <w:r w:rsidRPr="00E25023">
        <w:t>zapewnianie dostępności. Przede wszystkim chodzi o tworzenie wysokiej jakości przestrzeni miejskich i</w:t>
      </w:r>
      <w:r w:rsidR="00C54069">
        <w:t> </w:t>
      </w:r>
      <w:r w:rsidRPr="00E25023">
        <w:t xml:space="preserve">budynków użyteczności publicznej oraz usług społecznych zgodnie z koncepcją projektowania uniwersalnego. </w:t>
      </w:r>
    </w:p>
    <w:p w:rsidR="00E25023" w:rsidRPr="00C57216" w:rsidRDefault="00E25023" w:rsidP="005A7205">
      <w:pPr>
        <w:pStyle w:val="Nagwek2"/>
        <w:spacing w:before="240" w:line="276" w:lineRule="auto"/>
      </w:pPr>
      <w:bookmarkStart w:id="2" w:name="_Toc94883297"/>
      <w:r w:rsidRPr="00C57216">
        <w:t xml:space="preserve">Struktura </w:t>
      </w:r>
      <w:r w:rsidRPr="00584401">
        <w:t>dokumentu</w:t>
      </w:r>
      <w:bookmarkEnd w:id="2"/>
    </w:p>
    <w:p w:rsidR="00E25023" w:rsidRPr="00E25023" w:rsidRDefault="006C72BC" w:rsidP="005A7205">
      <w:pPr>
        <w:spacing w:after="0" w:line="276" w:lineRule="auto"/>
      </w:pPr>
      <w:r>
        <w:t xml:space="preserve">Plan roczny </w:t>
      </w:r>
      <w:r w:rsidR="00C15115">
        <w:t>na 2023</w:t>
      </w:r>
      <w:r w:rsidR="00C15115" w:rsidRPr="00E25023">
        <w:t xml:space="preserve"> rok </w:t>
      </w:r>
      <w:r w:rsidR="00E25023" w:rsidRPr="00E25023">
        <w:t>zawiera wykaz działań, które zamierzamy zrealizować w trze</w:t>
      </w:r>
      <w:r w:rsidR="00957892">
        <w:t xml:space="preserve">ch obszarach dostępności w ramach </w:t>
      </w:r>
      <w:r w:rsidR="00C15115">
        <w:t xml:space="preserve">zatwierdzonego </w:t>
      </w:r>
      <w:r w:rsidR="00957892">
        <w:t>budżetu</w:t>
      </w:r>
      <w:r w:rsidR="00E25023" w:rsidRPr="00E25023">
        <w:t xml:space="preserve">. </w:t>
      </w:r>
      <w:r w:rsidR="00C15115">
        <w:t xml:space="preserve"> </w:t>
      </w:r>
      <w:r w:rsidR="00E25023" w:rsidRPr="00E25023">
        <w:t xml:space="preserve">Szczegółowy wykaz </w:t>
      </w:r>
      <w:r w:rsidR="00A71E6A">
        <w:t xml:space="preserve">działań </w:t>
      </w:r>
      <w:r w:rsidR="00E25023" w:rsidRPr="00E25023">
        <w:t>znajduje się w załącznikach:</w:t>
      </w:r>
    </w:p>
    <w:p w:rsidR="00E25023" w:rsidRPr="00E25023" w:rsidRDefault="00B2042A" w:rsidP="005A7205">
      <w:pPr>
        <w:pStyle w:val="Akapitzlist"/>
        <w:numPr>
          <w:ilvl w:val="0"/>
          <w:numId w:val="6"/>
        </w:numPr>
        <w:spacing w:after="0" w:line="276" w:lineRule="auto"/>
        <w:ind w:left="284" w:hanging="284"/>
        <w:contextualSpacing w:val="0"/>
      </w:pPr>
      <w:r>
        <w:t xml:space="preserve">Załącznik </w:t>
      </w:r>
      <w:r w:rsidR="00E25023" w:rsidRPr="00E25023">
        <w:t xml:space="preserve">nr 1 </w:t>
      </w:r>
      <w:r w:rsidR="00E25023">
        <w:t>–</w:t>
      </w:r>
      <w:r w:rsidR="00E25023" w:rsidRPr="00E25023">
        <w:t xml:space="preserve"> działania do realizacji</w:t>
      </w:r>
      <w:r w:rsidR="00E25023">
        <w:t xml:space="preserve"> w 2023</w:t>
      </w:r>
      <w:r w:rsidR="00E25023" w:rsidRPr="00E25023">
        <w:t xml:space="preserve"> roku dla dostępności architektonicznej – biura i dzielnice,</w:t>
      </w:r>
    </w:p>
    <w:p w:rsidR="00C15115" w:rsidRDefault="00B2042A" w:rsidP="005A7205">
      <w:pPr>
        <w:pStyle w:val="Akapitzlist"/>
        <w:numPr>
          <w:ilvl w:val="0"/>
          <w:numId w:val="6"/>
        </w:numPr>
        <w:spacing w:after="0" w:line="276" w:lineRule="auto"/>
        <w:ind w:left="284" w:hanging="284"/>
        <w:contextualSpacing w:val="0"/>
      </w:pPr>
      <w:r>
        <w:t xml:space="preserve">Załącznik </w:t>
      </w:r>
      <w:r w:rsidR="00E25023" w:rsidRPr="00E25023">
        <w:t>nr 2 – działani</w:t>
      </w:r>
      <w:r w:rsidR="00E25023">
        <w:t>a do realizacji w 2023</w:t>
      </w:r>
      <w:r w:rsidR="00E25023" w:rsidRPr="00E25023">
        <w:t xml:space="preserve"> roku dla dostępności informacyjno-komunikacyjnej i cyfrowej – biura i dzielnice.</w:t>
      </w:r>
    </w:p>
    <w:p w:rsidR="00A95026" w:rsidRDefault="00E25023" w:rsidP="005A7205">
      <w:pPr>
        <w:spacing w:after="0" w:line="276" w:lineRule="auto"/>
        <w:ind w:left="68"/>
      </w:pPr>
      <w:r w:rsidRPr="00E25023">
        <w:t>Zaplanowane działania realizowane są w Urzędzie m.st. Warszawy przez dyrektorów biur i burmistrzów dzielnic zgodnie z przyjętym podziałem zadań</w:t>
      </w:r>
      <w:r w:rsidRPr="00E25023">
        <w:rPr>
          <w:vertAlign w:val="superscript"/>
        </w:rPr>
        <w:footnoteReference w:id="1"/>
      </w:r>
      <w:r w:rsidR="005A7205">
        <w:t>.</w:t>
      </w:r>
    </w:p>
    <w:sectPr w:rsidR="00A95026" w:rsidSect="005A7205">
      <w:footerReference w:type="default" r:id="rId8"/>
      <w:pgSz w:w="11906" w:h="16838"/>
      <w:pgMar w:top="1134" w:right="1418" w:bottom="284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67" w:rsidRDefault="007D6167" w:rsidP="00E25023">
      <w:pPr>
        <w:spacing w:after="0" w:line="240" w:lineRule="auto"/>
      </w:pPr>
      <w:r>
        <w:separator/>
      </w:r>
    </w:p>
  </w:endnote>
  <w:endnote w:type="continuationSeparator" w:id="0">
    <w:p w:rsidR="007D6167" w:rsidRDefault="007D6167" w:rsidP="00E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9654"/>
      <w:docPartObj>
        <w:docPartGallery w:val="Page Numbers (Bottom of Page)"/>
        <w:docPartUnique/>
      </w:docPartObj>
    </w:sdtPr>
    <w:sdtEndPr/>
    <w:sdtContent>
      <w:p w:rsidR="00C80845" w:rsidRDefault="00C80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05">
          <w:rPr>
            <w:noProof/>
          </w:rPr>
          <w:t>2</w:t>
        </w:r>
        <w:r>
          <w:fldChar w:fldCharType="end"/>
        </w:r>
        <w:r>
          <w:t>/</w:t>
        </w:r>
        <w:r w:rsidR="007D6167">
          <w:fldChar w:fldCharType="begin"/>
        </w:r>
        <w:r w:rsidR="007D6167">
          <w:instrText xml:space="preserve"> NUMPAGES   \* MERGEFORMAT </w:instrText>
        </w:r>
        <w:r w:rsidR="007D6167">
          <w:fldChar w:fldCharType="separate"/>
        </w:r>
        <w:r w:rsidR="00B10344">
          <w:rPr>
            <w:noProof/>
          </w:rPr>
          <w:t>1</w:t>
        </w:r>
        <w:r w:rsidR="007D6167">
          <w:rPr>
            <w:noProof/>
          </w:rPr>
          <w:fldChar w:fldCharType="end"/>
        </w:r>
      </w:p>
    </w:sdtContent>
  </w:sdt>
  <w:p w:rsidR="00C80845" w:rsidRDefault="00C80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67" w:rsidRDefault="007D6167" w:rsidP="00E25023">
      <w:pPr>
        <w:spacing w:after="0" w:line="240" w:lineRule="auto"/>
      </w:pPr>
      <w:r>
        <w:separator/>
      </w:r>
    </w:p>
  </w:footnote>
  <w:footnote w:type="continuationSeparator" w:id="0">
    <w:p w:rsidR="007D6167" w:rsidRDefault="007D6167" w:rsidP="00E25023">
      <w:pPr>
        <w:spacing w:after="0" w:line="240" w:lineRule="auto"/>
      </w:pPr>
      <w:r>
        <w:continuationSeparator/>
      </w:r>
    </w:p>
  </w:footnote>
  <w:footnote w:id="1">
    <w:p w:rsidR="00E25023" w:rsidRDefault="00E25023" w:rsidP="00E25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24"/>
          <w:szCs w:val="24"/>
        </w:rPr>
        <w:t>Z</w:t>
      </w:r>
      <w:r w:rsidRPr="00954F39">
        <w:rPr>
          <w:rFonts w:cstheme="minorHAnsi"/>
          <w:sz w:val="24"/>
          <w:szCs w:val="24"/>
        </w:rPr>
        <w:t xml:space="preserve">godnie z zarządzeniem </w:t>
      </w:r>
      <w:r>
        <w:rPr>
          <w:rFonts w:cstheme="minorHAnsi"/>
          <w:sz w:val="24"/>
          <w:szCs w:val="24"/>
        </w:rPr>
        <w:t xml:space="preserve">Prezydenta m.st. Warszawy </w:t>
      </w:r>
      <w:r w:rsidRPr="00954F39">
        <w:rPr>
          <w:rFonts w:cstheme="minorHAnsi"/>
          <w:sz w:val="24"/>
          <w:szCs w:val="24"/>
        </w:rPr>
        <w:t>nr 1179/2020</w:t>
      </w:r>
      <w:r>
        <w:rPr>
          <w:rFonts w:cstheme="minorHAnsi"/>
          <w:sz w:val="24"/>
          <w:szCs w:val="24"/>
        </w:rPr>
        <w:t xml:space="preserve"> </w:t>
      </w:r>
      <w:r w:rsidRPr="00954F39">
        <w:rPr>
          <w:rFonts w:cstheme="minorHAnsi"/>
          <w:sz w:val="24"/>
          <w:szCs w:val="24"/>
        </w:rPr>
        <w:t>w sprawie podziału zadań i odpowiedzialności w zakresie zapewniania dostępności osobom ze szczególnymi potrzebami w Urzędzie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4A8"/>
    <w:multiLevelType w:val="hybridMultilevel"/>
    <w:tmpl w:val="0818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7577"/>
    <w:multiLevelType w:val="hybridMultilevel"/>
    <w:tmpl w:val="9202F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0648"/>
    <w:multiLevelType w:val="hybridMultilevel"/>
    <w:tmpl w:val="66ECD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60B30"/>
    <w:multiLevelType w:val="hybridMultilevel"/>
    <w:tmpl w:val="CF661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35688"/>
    <w:multiLevelType w:val="hybridMultilevel"/>
    <w:tmpl w:val="D56AB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E2E58"/>
    <w:multiLevelType w:val="hybridMultilevel"/>
    <w:tmpl w:val="2564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A"/>
    <w:rsid w:val="00073E31"/>
    <w:rsid w:val="00074CE6"/>
    <w:rsid w:val="001C56C8"/>
    <w:rsid w:val="00351A95"/>
    <w:rsid w:val="003E135A"/>
    <w:rsid w:val="004B09DA"/>
    <w:rsid w:val="004C620C"/>
    <w:rsid w:val="00584401"/>
    <w:rsid w:val="005A7205"/>
    <w:rsid w:val="005B0EAC"/>
    <w:rsid w:val="006C72BC"/>
    <w:rsid w:val="006F4840"/>
    <w:rsid w:val="006F5876"/>
    <w:rsid w:val="007510A5"/>
    <w:rsid w:val="007D2060"/>
    <w:rsid w:val="007D6167"/>
    <w:rsid w:val="00831E4A"/>
    <w:rsid w:val="0083726E"/>
    <w:rsid w:val="0095296C"/>
    <w:rsid w:val="00957892"/>
    <w:rsid w:val="00A104CB"/>
    <w:rsid w:val="00A71E6A"/>
    <w:rsid w:val="00A80283"/>
    <w:rsid w:val="00A95026"/>
    <w:rsid w:val="00AE5CB8"/>
    <w:rsid w:val="00AF5171"/>
    <w:rsid w:val="00B10344"/>
    <w:rsid w:val="00B14641"/>
    <w:rsid w:val="00B2042A"/>
    <w:rsid w:val="00BC0C49"/>
    <w:rsid w:val="00C15115"/>
    <w:rsid w:val="00C36BB8"/>
    <w:rsid w:val="00C54069"/>
    <w:rsid w:val="00C57216"/>
    <w:rsid w:val="00C80845"/>
    <w:rsid w:val="00C809A8"/>
    <w:rsid w:val="00C90621"/>
    <w:rsid w:val="00D91100"/>
    <w:rsid w:val="00E25023"/>
    <w:rsid w:val="00EB4A9F"/>
    <w:rsid w:val="00F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5A3C16-9041-4C5D-A263-35946BC8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01"/>
    <w:pPr>
      <w:spacing w:line="30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840"/>
    <w:pPr>
      <w:keepNext/>
      <w:spacing w:before="240" w:line="259" w:lineRule="auto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0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0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0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840"/>
    <w:rPr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4401"/>
    <w:rPr>
      <w:rFonts w:asciiTheme="majorHAnsi" w:eastAsiaTheme="majorEastAsia" w:hAnsiTheme="majorHAnsi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5844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4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8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45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6967-D71C-4D5C-96F8-59F18F7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2165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roczny na 2023 do Planu działań Urzędu m.st. Warszawy na rzecz poprawy zapewniania dostępności na lata 2022-2030</vt:lpstr>
    </vt:vector>
  </TitlesOfParts>
  <Company>Urzad Miasta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roczny na 2023 do Planu działań Urzędu m.st. Warszawy na rzecz poprawy zapewniania dostępności na lata 2022-2030</dc:title>
  <dc:subject/>
  <dc:creator>Magiera Dorota (PS)</dc:creator>
  <cp:keywords/>
  <dc:description/>
  <cp:lastModifiedBy>Magiera Dorota (PS)</cp:lastModifiedBy>
  <cp:revision>2</cp:revision>
  <cp:lastPrinted>2023-03-10T14:41:00Z</cp:lastPrinted>
  <dcterms:created xsi:type="dcterms:W3CDTF">2023-03-13T16:00:00Z</dcterms:created>
  <dcterms:modified xsi:type="dcterms:W3CDTF">2023-03-13T16:00:00Z</dcterms:modified>
</cp:coreProperties>
</file>