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76" w:rsidRDefault="00FE0842" w:rsidP="00FE0842">
      <w:pPr>
        <w:pStyle w:val="Nagwek"/>
      </w:pPr>
      <w:r>
        <w:rPr>
          <w:noProof/>
        </w:rPr>
        <w:drawing>
          <wp:inline distT="0" distB="0" distL="0" distR="0" wp14:anchorId="2A54B697" wp14:editId="0EED80DF">
            <wp:extent cx="5546090" cy="1041726"/>
            <wp:effectExtent l="0" t="0" r="0" b="6350"/>
            <wp:docPr id="4" name="Obraz 4" descr="Prezydent Miasta Stołecznego Warszawy, pl. Bankowy 3/5, 00-950 Warszawa, tel. 22 443 10 01, faks 22 443 10 02, sekretariatprezydenta@um.warszawa.pl, um.warszawa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rezydent Miasta Stołecznego Warszawy, pl. Bankowy 3/5, 00-950 Warszawa, tel. 22 443 10 01, faks 22 443 10 02, sekretariatprezydenta@um.warszawa.pl, um.warszawa.pl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6090" cy="1041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D6B" w:rsidRPr="00701FF8" w:rsidRDefault="005A3876" w:rsidP="005A3876">
      <w:pPr>
        <w:pStyle w:val="Bodytext20"/>
        <w:shd w:val="clear" w:color="auto" w:fill="auto"/>
        <w:ind w:left="5664" w:firstLine="0"/>
        <w:rPr>
          <w:rFonts w:asciiTheme="minorHAnsi" w:hAnsiTheme="minorHAnsi" w:cstheme="minorHAnsi"/>
          <w:sz w:val="22"/>
          <w:szCs w:val="22"/>
        </w:rPr>
        <w:sectPr w:rsidR="001D5D6B" w:rsidRPr="00701FF8" w:rsidSect="005A3876">
          <w:footerReference w:type="default" r:id="rId9"/>
          <w:type w:val="continuous"/>
          <w:pgSz w:w="11900" w:h="16840"/>
          <w:pgMar w:top="1069" w:right="1465" w:bottom="1764" w:left="1701" w:header="0" w:footer="3" w:gutter="0"/>
          <w:cols w:space="720"/>
          <w:noEndnote/>
          <w:docGrid w:linePitch="360"/>
        </w:sectPr>
      </w:pPr>
      <w:r w:rsidRPr="00701FF8">
        <w:rPr>
          <w:rFonts w:asciiTheme="minorHAnsi" w:hAnsiTheme="minorHAnsi" w:cstheme="minorHAnsi"/>
          <w:sz w:val="22"/>
          <w:szCs w:val="22"/>
        </w:rPr>
        <w:t>Warszawa, 26</w:t>
      </w:r>
      <w:r w:rsidR="004E434A" w:rsidRPr="00701FF8">
        <w:rPr>
          <w:rFonts w:asciiTheme="minorHAnsi" w:hAnsiTheme="minorHAnsi" w:cstheme="minorHAnsi"/>
          <w:sz w:val="22"/>
          <w:szCs w:val="22"/>
        </w:rPr>
        <w:t xml:space="preserve"> lipca 2022 r.</w:t>
      </w:r>
    </w:p>
    <w:p w:rsidR="001D5D6B" w:rsidRPr="00701FF8" w:rsidRDefault="004E434A" w:rsidP="00FE0842">
      <w:pPr>
        <w:pStyle w:val="Bodytext40"/>
        <w:shd w:val="clear" w:color="auto" w:fill="auto"/>
        <w:rPr>
          <w:sz w:val="22"/>
          <w:szCs w:val="22"/>
        </w:rPr>
      </w:pPr>
      <w:r w:rsidRPr="00FE0842">
        <w:rPr>
          <w:rFonts w:asciiTheme="minorHAnsi" w:hAnsiTheme="minorHAnsi" w:cstheme="minorHAnsi"/>
          <w:color w:val="auto"/>
          <w:sz w:val="22"/>
          <w:szCs w:val="22"/>
        </w:rPr>
        <w:t xml:space="preserve">znak sprawy: </w:t>
      </w:r>
      <w:r w:rsidRPr="00FE0842">
        <w:rPr>
          <w:rFonts w:asciiTheme="minorHAnsi" w:hAnsiTheme="minorHAnsi" w:cstheme="minorHAnsi"/>
          <w:color w:val="auto"/>
          <w:sz w:val="22"/>
          <w:szCs w:val="22"/>
          <w:lang w:val="en-US" w:eastAsia="en-US" w:bidi="en-US"/>
        </w:rPr>
        <w:t>KW-WGF.1712.8.2022JDO</w:t>
      </w:r>
    </w:p>
    <w:p w:rsidR="001D5D6B" w:rsidRPr="00701FF8" w:rsidRDefault="004E434A" w:rsidP="00FE0842">
      <w:pPr>
        <w:pStyle w:val="Bodytext40"/>
        <w:shd w:val="clear" w:color="auto" w:fill="auto"/>
        <w:spacing w:before="240" w:after="680" w:line="300" w:lineRule="auto"/>
        <w:ind w:left="4763"/>
        <w:contextualSpacing/>
        <w:rPr>
          <w:rFonts w:asciiTheme="minorHAnsi" w:hAnsiTheme="minorHAnsi" w:cstheme="minorHAnsi"/>
          <w:sz w:val="22"/>
          <w:szCs w:val="22"/>
        </w:rPr>
      </w:pPr>
      <w:r w:rsidRPr="00701FF8">
        <w:rPr>
          <w:rFonts w:asciiTheme="minorHAnsi" w:hAnsiTheme="minorHAnsi" w:cstheme="minorHAnsi"/>
          <w:sz w:val="22"/>
          <w:szCs w:val="22"/>
        </w:rPr>
        <w:t>Pan</w:t>
      </w:r>
    </w:p>
    <w:p w:rsidR="001D5D6B" w:rsidRPr="00701FF8" w:rsidRDefault="004E434A" w:rsidP="00FE0842">
      <w:pPr>
        <w:pStyle w:val="Bodytext40"/>
        <w:shd w:val="clear" w:color="auto" w:fill="auto"/>
        <w:spacing w:before="240" w:after="680" w:line="300" w:lineRule="auto"/>
        <w:ind w:left="4763" w:right="1040"/>
        <w:contextualSpacing/>
        <w:rPr>
          <w:rFonts w:asciiTheme="minorHAnsi" w:hAnsiTheme="minorHAnsi" w:cstheme="minorHAnsi"/>
          <w:sz w:val="22"/>
          <w:szCs w:val="22"/>
        </w:rPr>
      </w:pPr>
      <w:r w:rsidRPr="00701FF8">
        <w:rPr>
          <w:rFonts w:asciiTheme="minorHAnsi" w:hAnsiTheme="minorHAnsi" w:cstheme="minorHAnsi"/>
          <w:sz w:val="22"/>
          <w:szCs w:val="22"/>
        </w:rPr>
        <w:t>Robert Kempa Burmistrz</w:t>
      </w:r>
    </w:p>
    <w:p w:rsidR="001D5D6B" w:rsidRPr="00701FF8" w:rsidRDefault="004E434A" w:rsidP="00FE0842">
      <w:pPr>
        <w:pStyle w:val="Bodytext40"/>
        <w:shd w:val="clear" w:color="auto" w:fill="auto"/>
        <w:spacing w:before="240" w:after="680" w:line="300" w:lineRule="auto"/>
        <w:ind w:left="4763"/>
        <w:contextualSpacing/>
        <w:rPr>
          <w:rFonts w:asciiTheme="minorHAnsi" w:hAnsiTheme="minorHAnsi" w:cstheme="minorHAnsi"/>
          <w:sz w:val="22"/>
          <w:szCs w:val="22"/>
        </w:rPr>
      </w:pPr>
      <w:r w:rsidRPr="00701FF8">
        <w:rPr>
          <w:rFonts w:asciiTheme="minorHAnsi" w:hAnsiTheme="minorHAnsi" w:cstheme="minorHAnsi"/>
          <w:sz w:val="22"/>
          <w:szCs w:val="22"/>
        </w:rPr>
        <w:t>Dzielnicy Ursynów m.st. Warszawy</w:t>
      </w:r>
    </w:p>
    <w:p w:rsidR="001D5D6B" w:rsidRPr="00FE0842" w:rsidRDefault="004E434A" w:rsidP="00D9109F">
      <w:pPr>
        <w:pStyle w:val="Nagwek1"/>
        <w:spacing w:before="120" w:after="240" w:line="300" w:lineRule="auto"/>
        <w:ind w:left="2832"/>
        <w:rPr>
          <w:rFonts w:asciiTheme="minorHAnsi" w:hAnsiTheme="minorHAnsi"/>
          <w:b/>
          <w:color w:val="auto"/>
          <w:sz w:val="22"/>
          <w:szCs w:val="22"/>
        </w:rPr>
      </w:pPr>
      <w:r w:rsidRPr="00FE0842">
        <w:rPr>
          <w:rFonts w:asciiTheme="minorHAnsi" w:hAnsiTheme="minorHAnsi"/>
          <w:b/>
          <w:color w:val="auto"/>
          <w:sz w:val="22"/>
          <w:szCs w:val="22"/>
        </w:rPr>
        <w:t>Wystąpienie pokontrolne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1FF8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701FF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701FF8">
        <w:rPr>
          <w:rFonts w:asciiTheme="minorHAnsi" w:hAnsiTheme="minorHAnsi" w:cstheme="minorHAnsi"/>
          <w:sz w:val="22"/>
          <w:szCs w:val="22"/>
        </w:rPr>
        <w:t xml:space="preserve">Prezydenta m.st. Warszawy z dnia 4 kwietnia 2007 r. w sprawie nadania regulaminu organizacyjnego Urzędu m.st. Warszawy (ze zm.), w związku kontrolą przeprowadzoną przez Biuro Kontroli Urzędu m.st. Warszawy w Urzędzie Dzielnicy Ursynów m.st. Warszawy w okresie od 14 lutego 2022 r. do 16 marca 2022 r., w zakresie prawidłowości udzielania i rozliczania dotacji udzielanych na realizację zadań publicznych oraz dotacji celowych na zadania inwestycyjne w okresie od 1 stycznia 2020 r. do 31 grudnia 2021 r., której wyniki zostały przedstawione w protokole kontroli podpisanym 22 kwietnia 2022 r., stosownie do § 39 ust. 1 i 2 Zarządzenia nr </w:t>
      </w:r>
      <w:r w:rsidRPr="00701FF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701FF8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 (zwanego dalej: Zarządzeniem), przekazuję Panu</w:t>
      </w:r>
      <w:r w:rsidRPr="005A3876">
        <w:rPr>
          <w:rFonts w:asciiTheme="minorHAnsi" w:hAnsiTheme="minorHAnsi" w:cstheme="minorHAnsi"/>
          <w:sz w:val="22"/>
          <w:szCs w:val="22"/>
        </w:rPr>
        <w:t xml:space="preserve"> Burmistrzowi wystąpienie pokontrolne.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 xml:space="preserve">Dzielnica Ursynów (dalej: Dzielnica) jest jednostką pomocniczą m.st. Warszawy, której zakres działania i zadań określa statut zatwierdzony uchwałą Nr </w:t>
      </w:r>
      <w:r w:rsidRPr="005A3876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LXX/2182/2010 </w:t>
      </w:r>
      <w:r w:rsidRPr="005A3876">
        <w:rPr>
          <w:rFonts w:asciiTheme="minorHAnsi" w:hAnsiTheme="minorHAnsi" w:cstheme="minorHAnsi"/>
          <w:sz w:val="22"/>
          <w:szCs w:val="22"/>
        </w:rPr>
        <w:t>Rady m.st. Warszawy z dnia 14 stycznia 2010 r.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5A3876">
        <w:rPr>
          <w:rFonts w:asciiTheme="minorHAnsi" w:hAnsiTheme="minorHAnsi" w:cstheme="minorHAnsi"/>
          <w:sz w:val="22"/>
          <w:szCs w:val="22"/>
        </w:rPr>
        <w:t xml:space="preserve"> Organizację wewnętrzną Dzielnicy oraz zakres zadań komórek organizacyjnych określa</w:t>
      </w:r>
      <w:r>
        <w:t xml:space="preserve"> </w:t>
      </w:r>
      <w:r w:rsidRPr="005A3876">
        <w:rPr>
          <w:rFonts w:asciiTheme="minorHAnsi" w:hAnsiTheme="minorHAnsi" w:cstheme="minorHAnsi"/>
          <w:sz w:val="22"/>
          <w:szCs w:val="22"/>
        </w:rPr>
        <w:t xml:space="preserve">regulamin organizacyjny nadany przez Prezydenta m.st. Warszawy zarządzeniem Nr </w:t>
      </w:r>
      <w:r w:rsidRPr="005A387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1406/2016 </w:t>
      </w:r>
      <w:r w:rsidRPr="005A3876">
        <w:rPr>
          <w:rFonts w:asciiTheme="minorHAnsi" w:hAnsiTheme="minorHAnsi" w:cstheme="minorHAnsi"/>
          <w:sz w:val="22"/>
          <w:szCs w:val="22"/>
        </w:rPr>
        <w:t>z dnia 16 września 2016</w:t>
      </w:r>
      <w:bookmarkStart w:id="0" w:name="_GoBack"/>
      <w:bookmarkEnd w:id="0"/>
      <w:r w:rsidRPr="005A3876">
        <w:rPr>
          <w:rFonts w:asciiTheme="minorHAnsi" w:hAnsiTheme="minorHAnsi" w:cstheme="minorHAnsi"/>
          <w:sz w:val="22"/>
          <w:szCs w:val="22"/>
        </w:rPr>
        <w:t xml:space="preserve"> r.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5A3876">
        <w:rPr>
          <w:rFonts w:asciiTheme="minorHAnsi" w:hAnsiTheme="minorHAnsi" w:cstheme="minorHAnsi"/>
          <w:sz w:val="22"/>
          <w:szCs w:val="22"/>
        </w:rPr>
        <w:t xml:space="preserve"> Zgodnie z regulaminem organizacyjnym Dzielnicy, sprawami z zakresu współpracy z organizacjami pozarządowymi i podmiotami wymienionymi w </w:t>
      </w:r>
      <w:r w:rsidRPr="005A3876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5A3876">
        <w:rPr>
          <w:rFonts w:asciiTheme="minorHAnsi" w:hAnsiTheme="minorHAnsi" w:cstheme="minorHAnsi"/>
          <w:sz w:val="22"/>
          <w:szCs w:val="22"/>
        </w:rPr>
        <w:t>3 ust. 3 ustawy z dnia 24 kwietnia 2003 r. o działalności pożytku publicznego i o wolontariacie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5A3876">
        <w:rPr>
          <w:rFonts w:asciiTheme="minorHAnsi" w:hAnsiTheme="minorHAnsi" w:cstheme="minorHAnsi"/>
          <w:sz w:val="22"/>
          <w:szCs w:val="22"/>
        </w:rPr>
        <w:t xml:space="preserve">realizującymi zadania publiczne, zajmują się komórki organizacyjne: Wydział Spraw Społecznych i Świadczeń, Wydział Kultury, Wydział Oświaty i Wychowania, Wydział </w:t>
      </w:r>
      <w:r w:rsidRPr="005A3876">
        <w:rPr>
          <w:rFonts w:asciiTheme="minorHAnsi" w:hAnsiTheme="minorHAnsi" w:cstheme="minorHAnsi"/>
          <w:sz w:val="22"/>
          <w:szCs w:val="22"/>
        </w:rPr>
        <w:lastRenderedPageBreak/>
        <w:t>Komunikacji Społecznej oraz Wydział Sportu i Rekreacji.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W okresie objętym kontrolą Dzielnica przeprowadziła 28 otwartych konkursów ofert na realizację zadań publicznych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5A3876">
        <w:rPr>
          <w:rFonts w:asciiTheme="minorHAnsi" w:hAnsiTheme="minorHAnsi" w:cstheme="minorHAnsi"/>
          <w:sz w:val="22"/>
          <w:szCs w:val="22"/>
        </w:rPr>
        <w:t>, w ramach których złożono 382 oferty. W wyniku przeprowadzonych konkursów zawarto 178 umów na realizację zadań publicznych, na łączną kwotę 10 455 342,00 zł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5A3876">
        <w:rPr>
          <w:rFonts w:asciiTheme="minorHAnsi" w:hAnsiTheme="minorHAnsi" w:cstheme="minorHAnsi"/>
          <w:sz w:val="22"/>
          <w:szCs w:val="22"/>
        </w:rPr>
        <w:t>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Kontrolą prawidłowości przeprowadzania konkursów na realizację zadań publicznych, przeprowadzania procesu związanego z oceną ofert, zawarciem umów oraz rozliczeniem zadań finansowych ze środków publicznych w latach 2020-2021, objęto dokumentację związaną z zawartymi 178 umowami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5A3876">
        <w:rPr>
          <w:rFonts w:asciiTheme="minorHAnsi" w:hAnsiTheme="minorHAnsi" w:cstheme="minorHAnsi"/>
          <w:sz w:val="22"/>
          <w:szCs w:val="22"/>
        </w:rPr>
        <w:t>, na podstawie których przekazano w ww. okresie dotacje na łączną kwotę 3 625 710,00 zł (próba 100% zawartych umów, 100% kwot przekazanych dotacji).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Ocenić należy, że procedury związane z ogłoszeniem otwartych konkursów ofert na realizację zadań publicznych, powołaniem komisji konkursowych, procedowaniem związanym z wyborem i oceną ofert, zamieszczaniem stosownych ogłoszeń na elektronicznej tablicy ogłoszeń i stronie internetowej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5A3876">
        <w:rPr>
          <w:rFonts w:asciiTheme="minorHAnsi" w:hAnsiTheme="minorHAnsi" w:cstheme="minorHAnsi"/>
          <w:sz w:val="22"/>
          <w:szCs w:val="22"/>
        </w:rPr>
        <w:t xml:space="preserve"> prowadzone były stosownie do zasad określonych w zarządzeniach Prezydenta m.st. Warszawy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5A3876">
        <w:rPr>
          <w:rFonts w:asciiTheme="minorHAnsi" w:hAnsiTheme="minorHAnsi" w:cstheme="minorHAnsi"/>
          <w:sz w:val="22"/>
          <w:szCs w:val="22"/>
        </w:rPr>
        <w:t>, z tym, że stwierdzono uchybienia, o których mowa poniżej.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Ustalono, że w 6 przypadkach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5A3876">
        <w:rPr>
          <w:rFonts w:asciiTheme="minorHAnsi" w:hAnsiTheme="minorHAnsi" w:cstheme="minorHAnsi"/>
          <w:sz w:val="22"/>
          <w:szCs w:val="22"/>
        </w:rPr>
        <w:t xml:space="preserve"> wyniki konkursów ogłoszono z przekroczeniem terminu (od 1 do 14 dni) określonego w § 7 ust. 1 załącznika nr 2 do zarządzenia nr </w:t>
      </w:r>
      <w:r w:rsidRPr="005A387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339/2019 </w:t>
      </w:r>
      <w:r w:rsidRPr="005A3876">
        <w:rPr>
          <w:rFonts w:asciiTheme="minorHAnsi" w:hAnsiTheme="minorHAnsi" w:cstheme="minorHAnsi"/>
          <w:sz w:val="22"/>
          <w:szCs w:val="22"/>
        </w:rPr>
        <w:t xml:space="preserve">Prezydenta m.st. Warszawy z dnia 1 marca 2019 r. oraz do zarządzenia nr </w:t>
      </w:r>
      <w:r w:rsidRPr="005A387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1316/2020 </w:t>
      </w:r>
      <w:r w:rsidRPr="005A3876">
        <w:rPr>
          <w:rFonts w:asciiTheme="minorHAnsi" w:hAnsiTheme="minorHAnsi" w:cstheme="minorHAnsi"/>
          <w:sz w:val="22"/>
          <w:szCs w:val="22"/>
        </w:rPr>
        <w:t>Prezydenta m.st. Warszawy z dnia 6 listopada 2020 r.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7</w:t>
      </w:r>
      <w:r w:rsidRPr="005A3876">
        <w:rPr>
          <w:rFonts w:asciiTheme="minorHAnsi" w:hAnsiTheme="minorHAnsi" w:cstheme="minorHAnsi"/>
          <w:sz w:val="22"/>
          <w:szCs w:val="22"/>
        </w:rPr>
        <w:t xml:space="preserve"> Z obszernych wyjaśnień złożonych w sprawie wynika, że zwłoka w </w:t>
      </w:r>
      <w:r w:rsidRPr="005A3876">
        <w:rPr>
          <w:rFonts w:asciiTheme="minorHAnsi" w:hAnsiTheme="minorHAnsi" w:cstheme="minorHAnsi"/>
          <w:sz w:val="22"/>
          <w:szCs w:val="22"/>
        </w:rPr>
        <w:lastRenderedPageBreak/>
        <w:t>publikacji ogłoszeń powstawała z przyczyn niezależnych od Dzielnicy. W 2 przypadkach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5A3876">
        <w:rPr>
          <w:rFonts w:asciiTheme="minorHAnsi" w:hAnsiTheme="minorHAnsi" w:cstheme="minorHAnsi"/>
          <w:sz w:val="22"/>
          <w:szCs w:val="22"/>
        </w:rPr>
        <w:t xml:space="preserve"> nie zamieszczono na stronie internetowej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10</w:t>
      </w:r>
      <w:r w:rsidRPr="005A3876">
        <w:rPr>
          <w:rFonts w:asciiTheme="minorHAnsi" w:hAnsiTheme="minorHAnsi" w:cstheme="minorHAnsi"/>
          <w:sz w:val="22"/>
          <w:szCs w:val="22"/>
        </w:rPr>
        <w:t xml:space="preserve"> ogłoszenia o zmianie ogłoszenia w sprawie ogłoszenia wyników konkursu - co, po przekazaniu ogłoszeń przez Urząd Dzielnicy Ursynów, zgodnie z procedurą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7</w:t>
      </w:r>
      <w:r w:rsidRPr="005A3876">
        <w:rPr>
          <w:rFonts w:asciiTheme="minorHAnsi" w:hAnsiTheme="minorHAnsi" w:cstheme="minorHAnsi"/>
          <w:sz w:val="22"/>
          <w:szCs w:val="22"/>
        </w:rPr>
        <w:t xml:space="preserve"> należało do obowiązków Pełnomocnika Prezydenta ds. współpracy z organizacjami pozarządowymi.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Na stronie internetowej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10</w:t>
      </w:r>
      <w:r w:rsidRPr="005A3876">
        <w:rPr>
          <w:rFonts w:asciiTheme="minorHAnsi" w:hAnsiTheme="minorHAnsi" w:cstheme="minorHAnsi"/>
          <w:sz w:val="22"/>
          <w:szCs w:val="22"/>
        </w:rPr>
        <w:t xml:space="preserve"> nie zamieszczono uchwał o powołaniu komisji w 3 ogłoszonych konkursach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5A3876">
        <w:rPr>
          <w:rFonts w:asciiTheme="minorHAnsi" w:hAnsiTheme="minorHAnsi" w:cstheme="minorHAnsi"/>
          <w:sz w:val="22"/>
          <w:szCs w:val="22"/>
        </w:rPr>
        <w:t xml:space="preserve">, czym nie dochowano postanowień § 3 ust.7 załącznika nr 2 do zarządzenia nr </w:t>
      </w:r>
      <w:r w:rsidRPr="005A387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1316/2019 </w:t>
      </w:r>
      <w:r w:rsidRPr="005A3876">
        <w:rPr>
          <w:rFonts w:asciiTheme="minorHAnsi" w:hAnsiTheme="minorHAnsi" w:cstheme="minorHAnsi"/>
          <w:sz w:val="22"/>
          <w:szCs w:val="22"/>
        </w:rPr>
        <w:t>Prezydenta m.st. Warszawy z dnia 6 listopada 2020 r. Ze złożonych wyjaśnień wynika, że brak uchwał był spowodowany niedopatrzeniem pracowników opracowujących projekty ww. uchwał. W toku trwania kontroli uchwały zostały zamieszczone na stronie internetowej.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Z dokumentacji zamieszonej na stronie generatora wniosków „Witkac"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12</w:t>
      </w:r>
      <w:r w:rsidRPr="005A3876">
        <w:rPr>
          <w:rFonts w:asciiTheme="minorHAnsi" w:hAnsiTheme="minorHAnsi" w:cstheme="minorHAnsi"/>
          <w:sz w:val="22"/>
          <w:szCs w:val="22"/>
        </w:rPr>
        <w:t xml:space="preserve"> </w:t>
      </w:r>
      <w:r w:rsidRPr="005A3876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5A3876">
        <w:rPr>
          <w:rFonts w:asciiTheme="minorHAnsi" w:hAnsiTheme="minorHAnsi" w:cstheme="minorHAnsi"/>
          <w:sz w:val="22"/>
          <w:szCs w:val="22"/>
        </w:rPr>
        <w:t>4 konkursów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13</w:t>
      </w:r>
      <w:r w:rsidRPr="005A3876">
        <w:rPr>
          <w:rFonts w:asciiTheme="minorHAnsi" w:hAnsiTheme="minorHAnsi" w:cstheme="minorHAnsi"/>
          <w:sz w:val="22"/>
          <w:szCs w:val="22"/>
        </w:rPr>
        <w:t xml:space="preserve"> wynika, że oceny ofert dokonywali członkowie komisji konkursowej w niepełnym składzie, tj. bez przedstawicieli Dzielnicowej Komisji Dialogu Społecznego, co było niezgodne z § 6 ust. 2 załącznika nr 2 do zarządzenia nr </w:t>
      </w:r>
      <w:r w:rsidRPr="005A387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1316/2020 </w:t>
      </w:r>
      <w:r w:rsidRPr="005A3876">
        <w:rPr>
          <w:rFonts w:asciiTheme="minorHAnsi" w:hAnsiTheme="minorHAnsi" w:cstheme="minorHAnsi"/>
          <w:sz w:val="22"/>
          <w:szCs w:val="22"/>
        </w:rPr>
        <w:t>Prezydenta m.st. Warszawy z dnia 6 listopada 2020 r.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7</w:t>
      </w:r>
      <w:r w:rsidRPr="005A3876">
        <w:rPr>
          <w:rFonts w:asciiTheme="minorHAnsi" w:hAnsiTheme="minorHAnsi" w:cstheme="minorHAnsi"/>
          <w:sz w:val="22"/>
          <w:szCs w:val="22"/>
        </w:rPr>
        <w:t xml:space="preserve"> W toku postępowania pokontrolnego Burmistrz Dzielnicy Ursynów złożył oświadczenie: „(..) Wydział Spraw Społecznych i Świadczeń posiada karty ocen ofert dokonanych w ramach tych konkursów i wynika z nich, że oceny dokonywały osoby do tego uprawnione, czyli ze składu komisji".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Umowy o powierzenie zadania publicznego z wyłonionymi wykonawcami zostały zawarte w formie pisemnej i sporządzone zgodnie z wytycznymi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14</w:t>
      </w:r>
      <w:r w:rsidRPr="005A3876">
        <w:rPr>
          <w:rFonts w:asciiTheme="minorHAnsi" w:hAnsiTheme="minorHAnsi" w:cstheme="minorHAnsi"/>
          <w:sz w:val="22"/>
          <w:szCs w:val="22"/>
        </w:rPr>
        <w:t>, z tym, że w przypadku 47 umów (26% próby) umowy zawarto z przekroczeniem terminów (od 61 do 293 dni) określonych w załącznikach nr 2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15</w:t>
      </w:r>
      <w:r w:rsidRPr="005A3876">
        <w:rPr>
          <w:rFonts w:asciiTheme="minorHAnsi" w:hAnsiTheme="minorHAnsi" w:cstheme="minorHAnsi"/>
          <w:sz w:val="22"/>
          <w:szCs w:val="22"/>
        </w:rPr>
        <w:t xml:space="preserve"> do zarządzeń Prezydenta m.st. Warszawy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7</w:t>
      </w:r>
      <w:r w:rsidRPr="005A3876">
        <w:rPr>
          <w:rFonts w:asciiTheme="minorHAnsi" w:hAnsiTheme="minorHAnsi" w:cstheme="minorHAnsi"/>
          <w:sz w:val="22"/>
          <w:szCs w:val="22"/>
        </w:rPr>
        <w:t xml:space="preserve">. Z obszernych wyjaśnień złożonych przez naczelników Wydziałów współpracujących z podmiotami realizującymi zadania publiczne wynika, że wiele organizacji w 2020 i 2021 roku wstrzymywało się z decyzją o realizacji zadań z uwagi na ograniczenia, zakazy i nakazy wprowadzane rozporządzeniami Rady Ministrów w związku z wystąpieniem epidemii Covid-19 i wnioskowały o przedłużenie terminu na podpisanie umów w II </w:t>
      </w:r>
      <w:r w:rsidRPr="005A3876">
        <w:rPr>
          <w:rFonts w:asciiTheme="minorHAnsi" w:hAnsiTheme="minorHAnsi" w:cstheme="minorHAnsi"/>
          <w:sz w:val="22"/>
          <w:szCs w:val="22"/>
        </w:rPr>
        <w:lastRenderedPageBreak/>
        <w:t xml:space="preserve">półroczu 2020 i 2021 r. Wskazano również: „(..) Ze względu na panującą wówczas sytuację pracownicy WSS na bieżąco kontaktowali się z przedstawicielami poszczególnych organizacji - najczęściej drogą telefoniczną, wspólnie ustalając szczegóły realizacji ww. zadań, w tym zawarcia umów na ich realizację". Ponadto z wyjaśnień złożonych przez Burmistrza Dzielnicy wynika, że „(..) wychodząc naprzeciw oczekiwaniom organizacji pozarządowych, zarządzeniem nr </w:t>
      </w:r>
      <w:r w:rsidRPr="005A387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480/2020 </w:t>
      </w:r>
      <w:r w:rsidRPr="005A3876">
        <w:rPr>
          <w:rFonts w:asciiTheme="minorHAnsi" w:hAnsiTheme="minorHAnsi" w:cstheme="minorHAnsi"/>
          <w:sz w:val="22"/>
          <w:szCs w:val="22"/>
        </w:rPr>
        <w:t>Prezydent m.st. Warszawy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16</w:t>
      </w:r>
      <w:r w:rsidRPr="005A3876">
        <w:rPr>
          <w:rFonts w:asciiTheme="minorHAnsi" w:hAnsiTheme="minorHAnsi" w:cstheme="minorHAnsi"/>
          <w:sz w:val="22"/>
          <w:szCs w:val="22"/>
        </w:rPr>
        <w:t xml:space="preserve"> umożliwił dzielnicom podejmowanie decyzji w sprawie zmian warunków realizacji zadań przez podmioty, którym w ramach otwartych konkursów ofert zostały przyznane dotacje celowe [wydłużenie terminu realizacji zadania]. Gotowość do aktualizacji i realizacji swoich ofert w tak zmienionych warunkach wyraziły wszystkie podmioty wyłonione w konkursach (..) jak również wszyscy członkowie komisji konkursowej wyrazili pozytywną opinie w ww. temacie". Na stronie generatora wniosków „</w:t>
      </w:r>
      <w:proofErr w:type="spellStart"/>
      <w:r w:rsidRPr="005A3876">
        <w:rPr>
          <w:rFonts w:asciiTheme="minorHAnsi" w:hAnsiTheme="minorHAnsi" w:cstheme="minorHAnsi"/>
          <w:sz w:val="22"/>
          <w:szCs w:val="22"/>
        </w:rPr>
        <w:t>Witkac</w:t>
      </w:r>
      <w:proofErr w:type="spellEnd"/>
      <w:r w:rsidRPr="005A3876">
        <w:rPr>
          <w:rFonts w:asciiTheme="minorHAnsi" w:hAnsiTheme="minorHAnsi" w:cstheme="minorHAnsi"/>
          <w:sz w:val="22"/>
          <w:szCs w:val="22"/>
        </w:rPr>
        <w:t>" nie zamieszczono aneksów do 2 umów zawartych w ramach konkursu nr techniczny 14485 i 1 umowy z konkursu nr techniczny 14606. W sprawie wyjaśniano: „Aneksy do wskazanych umów zostały sporządzone w wersji papierowej. Brak zamieszczenia wskazanych treści aneksu, wynika z kwestii technicznych samego programu i czynnika ludzkiego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Ustalono, że łączna kwota niewydatkowanych środków dotacji wyniosła w 2020 roku 32 481,43 zł, w 2021 roku 28 964,94 zł. Niewykorzystane kwoty dotacji zostały zwrócone przez organizatorów zadań publicznych na rachunek bankowy donatora, w terminach określonych w umowach.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Na stronie generatora wniosków „</w:t>
      </w:r>
      <w:proofErr w:type="spellStart"/>
      <w:r w:rsidRPr="005A3876">
        <w:rPr>
          <w:rFonts w:asciiTheme="minorHAnsi" w:hAnsiTheme="minorHAnsi" w:cstheme="minorHAnsi"/>
          <w:sz w:val="22"/>
          <w:szCs w:val="22"/>
        </w:rPr>
        <w:t>Witkac</w:t>
      </w:r>
      <w:proofErr w:type="spellEnd"/>
      <w:r w:rsidRPr="005A3876">
        <w:rPr>
          <w:rFonts w:asciiTheme="minorHAnsi" w:hAnsiTheme="minorHAnsi" w:cstheme="minorHAnsi"/>
          <w:sz w:val="22"/>
          <w:szCs w:val="22"/>
        </w:rPr>
        <w:t>" nie zamieszczono na bieżąco informacji o przyjęciu przez Burmistrza sprawozdań z realizacji 40 umów, podpisanych w wyniku przeprowadzonych 4 konkursów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5A3876">
        <w:rPr>
          <w:rFonts w:asciiTheme="minorHAnsi" w:hAnsiTheme="minorHAnsi" w:cstheme="minorHAnsi"/>
          <w:sz w:val="22"/>
          <w:szCs w:val="22"/>
        </w:rPr>
        <w:t>. Zgodnie ze złożonymi wyjaśnieniami: „(..) Brak zamieszczenia informacji o przyjęciu sprawozdań z realizacji zadania wynikał z kumulacji różnych zadań, które wydział musiał zrealizować w tym czasie. Informacje zostaną niezwłocznie uzupełnione". W toku czynności pokontrolnych ustalono, że informacje zostały uzupełnione po zakończeniu kontroli.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 xml:space="preserve">W latach 2020-2021 Dzielnica w oparciu o procedurę określoną w </w:t>
      </w:r>
      <w:r w:rsidRPr="005A3876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5A3876">
        <w:rPr>
          <w:rFonts w:asciiTheme="minorHAnsi" w:hAnsiTheme="minorHAnsi" w:cstheme="minorHAnsi"/>
          <w:sz w:val="22"/>
          <w:szCs w:val="22"/>
        </w:rPr>
        <w:t>19a ustawy o pożytku publicznym i wolontariacie („małe dotacje"), zawarła 1 umowę na realizację zadania publicznego w kwocie dotacji 9 210,00 zł. Na podstawie dokumentacji ustalono, że dotacja została udzielona</w:t>
      </w:r>
    </w:p>
    <w:p w:rsidR="001D5D6B" w:rsidRPr="005A3876" w:rsidRDefault="004E434A" w:rsidP="00FE0842">
      <w:pPr>
        <w:pStyle w:val="Bodytext20"/>
        <w:numPr>
          <w:ilvl w:val="0"/>
          <w:numId w:val="3"/>
        </w:numPr>
        <w:shd w:val="clear" w:color="auto" w:fill="auto"/>
        <w:tabs>
          <w:tab w:val="left" w:pos="169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rozliczona zgodnie z zasadami określonymi w zarządzeniach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5A3876">
        <w:rPr>
          <w:rFonts w:asciiTheme="minorHAnsi" w:hAnsiTheme="minorHAnsi" w:cstheme="minorHAnsi"/>
          <w:sz w:val="22"/>
          <w:szCs w:val="22"/>
        </w:rPr>
        <w:t xml:space="preserve"> Prezydenta m.st. Warszawy oraz ustawie o pożytku publicznym i wolontariacie.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W okresie objętym kontrolą pracownicy Wydziału Sportu i Rekreacji przeprowadzili łącznie 6 kontroli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5A3876">
        <w:rPr>
          <w:rFonts w:asciiTheme="minorHAnsi" w:hAnsiTheme="minorHAnsi" w:cstheme="minorHAnsi"/>
          <w:sz w:val="22"/>
          <w:szCs w:val="22"/>
        </w:rPr>
        <w:t xml:space="preserve"> prawidłowości realizacji zadań publicznych na podstawie umów zawartych w wyniku konkursów (łącznie 3,37% liczby zawartych umów). Kontrole przeprowadzone w miejscu realizacji </w:t>
      </w:r>
      <w:r w:rsidRPr="005A3876">
        <w:rPr>
          <w:rFonts w:asciiTheme="minorHAnsi" w:hAnsiTheme="minorHAnsi" w:cstheme="minorHAnsi"/>
          <w:sz w:val="22"/>
          <w:szCs w:val="22"/>
        </w:rPr>
        <w:lastRenderedPageBreak/>
        <w:t>zadań potwierdziły, że zadania publiczne były realizowane zgodnie ze złożonymi przez organizatorów harmonogramami. Z wyjaśnień Burmistrza Dzielnicy wynika, że w okresie objętym kontrolą, ze względu na sytuację epidemiczną oraz charakter i tryb zadań realizowanych przez organizacje pozarządowe w ramach konkursów nie były prowadzone kontrole w miejscu realizacji zadania, natomiast ocena prawidłowości zadań, na które udzielono dotacje, dokonywana była w oparciu o składane przez realizatorów sprawozdania z wykonania zadania publicznego, przedstawione dokumenty finansowo-księgowe, listy obecności etc.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W okresie objętym kontrolą, z nadzorowanymi przez Dzielnicę 2 instytucjami kultury, zawarto 3 umowy o udzielenie dotacji celowej na realizację zadań inwestycyjnych, na łączną kwotę</w:t>
      </w:r>
    </w:p>
    <w:p w:rsidR="001D5D6B" w:rsidRPr="005A3876" w:rsidRDefault="004E434A" w:rsidP="00FE0842">
      <w:pPr>
        <w:pStyle w:val="Bodytext20"/>
        <w:numPr>
          <w:ilvl w:val="0"/>
          <w:numId w:val="3"/>
        </w:numPr>
        <w:shd w:val="clear" w:color="auto" w:fill="auto"/>
        <w:tabs>
          <w:tab w:val="left" w:pos="222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385 000,00 zł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5A3876">
        <w:rPr>
          <w:rFonts w:asciiTheme="minorHAnsi" w:hAnsiTheme="minorHAnsi" w:cstheme="minorHAnsi"/>
          <w:sz w:val="22"/>
          <w:szCs w:val="22"/>
        </w:rPr>
        <w:t>. Ustalono, że łącznie zrealizowano koszty (wydatki) w kwocie 472 530,68 zł. Zmiany w umowach dokonywano na podstawie aneksów, wnioski o przekazanie dotacji składane były na formularzach zgodnych z wzorem określonym w załączniku nr 9 do „Instrukcji obiegu i kontroli dokumentów księgowych i finansowych w urzędach dzielnic m.st. Warszawy"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5A3876">
        <w:rPr>
          <w:rFonts w:asciiTheme="minorHAnsi" w:hAnsiTheme="minorHAnsi" w:cstheme="minorHAnsi"/>
          <w:sz w:val="22"/>
          <w:szCs w:val="22"/>
        </w:rPr>
        <w:t>. Beneficjenci dotacji przedkładali rozliczenia w terminach i na zasadach określonych w umowach.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 xml:space="preserve">W latach 2020-2021 Dzielnica udzieliła Ursynowskiemu Centrum Sportu i Rekreacji (dalej: </w:t>
      </w:r>
      <w:proofErr w:type="spellStart"/>
      <w:r w:rsidRPr="005A3876">
        <w:rPr>
          <w:rFonts w:asciiTheme="minorHAnsi" w:hAnsiTheme="minorHAnsi" w:cstheme="minorHAnsi"/>
          <w:sz w:val="22"/>
          <w:szCs w:val="22"/>
        </w:rPr>
        <w:t>UCSiR</w:t>
      </w:r>
      <w:proofErr w:type="spellEnd"/>
      <w:r w:rsidRPr="005A3876">
        <w:rPr>
          <w:rFonts w:asciiTheme="minorHAnsi" w:hAnsiTheme="minorHAnsi" w:cstheme="minorHAnsi"/>
          <w:sz w:val="22"/>
          <w:szCs w:val="22"/>
        </w:rPr>
        <w:t>) [samorządowy zakład budżetowy] łącznie 4 dotacji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5A3876">
        <w:rPr>
          <w:rFonts w:asciiTheme="minorHAnsi" w:hAnsiTheme="minorHAnsi" w:cstheme="minorHAnsi"/>
          <w:sz w:val="22"/>
          <w:szCs w:val="22"/>
        </w:rPr>
        <w:t xml:space="preserve"> na realizację zadań inwestycyjnych. W planie finansowym Dzielnicy dotacje ujęto w kwocie 49 451,00 zł w 2020 roku i 445 000,00 zł w 2021 roku, natomiast ww. jednostka na realizacją zadań wydatkowała łącznie odpowiednio 48 854,38 zł i 434 077,03 zł. Środki finansowe przekazywane były </w:t>
      </w:r>
      <w:proofErr w:type="spellStart"/>
      <w:r w:rsidRPr="005A3876">
        <w:rPr>
          <w:rFonts w:asciiTheme="minorHAnsi" w:hAnsiTheme="minorHAnsi" w:cstheme="minorHAnsi"/>
          <w:sz w:val="22"/>
          <w:szCs w:val="22"/>
        </w:rPr>
        <w:t>UCSiR</w:t>
      </w:r>
      <w:proofErr w:type="spellEnd"/>
      <w:r w:rsidRPr="005A3876">
        <w:rPr>
          <w:rFonts w:asciiTheme="minorHAnsi" w:hAnsiTheme="minorHAnsi" w:cstheme="minorHAnsi"/>
          <w:sz w:val="22"/>
          <w:szCs w:val="22"/>
        </w:rPr>
        <w:t xml:space="preserve"> przez Dzielnicę na podstawie wniosku sporządzonego przez Wydział Sportu i Rekreacji, w oparciu o kopie dokumentów potwierdzone za zgodność z oryginałem, stwierdzające dokonanie kontroli wydatku pod względem merytorycznym przez Dyrektora </w:t>
      </w:r>
      <w:proofErr w:type="spellStart"/>
      <w:r w:rsidRPr="005A3876">
        <w:rPr>
          <w:rFonts w:asciiTheme="minorHAnsi" w:hAnsiTheme="minorHAnsi" w:cstheme="minorHAnsi"/>
          <w:sz w:val="22"/>
          <w:szCs w:val="22"/>
        </w:rPr>
        <w:t>UCSiR</w:t>
      </w:r>
      <w:proofErr w:type="spellEnd"/>
      <w:r w:rsidRPr="005A3876">
        <w:rPr>
          <w:rFonts w:asciiTheme="minorHAnsi" w:hAnsiTheme="minorHAnsi" w:cstheme="minorHAnsi"/>
          <w:sz w:val="22"/>
          <w:szCs w:val="22"/>
        </w:rPr>
        <w:t xml:space="preserve"> bądź osobę upoważnioną. Z wyjaśnienia złożonego przez Burmistrza Dzielnicy wynika, że nie były zawierane umowy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5A3876">
        <w:rPr>
          <w:rFonts w:asciiTheme="minorHAnsi" w:hAnsiTheme="minorHAnsi" w:cstheme="minorHAnsi"/>
          <w:sz w:val="22"/>
          <w:szCs w:val="22"/>
        </w:rPr>
        <w:t xml:space="preserve"> pomiędzy Dzielnicą Ursynów a </w:t>
      </w:r>
      <w:proofErr w:type="spellStart"/>
      <w:r w:rsidRPr="005A3876">
        <w:rPr>
          <w:rFonts w:asciiTheme="minorHAnsi" w:hAnsiTheme="minorHAnsi" w:cstheme="minorHAnsi"/>
          <w:sz w:val="22"/>
          <w:szCs w:val="22"/>
        </w:rPr>
        <w:t>UCSiR</w:t>
      </w:r>
      <w:proofErr w:type="spellEnd"/>
      <w:r w:rsidRPr="005A3876">
        <w:rPr>
          <w:rFonts w:asciiTheme="minorHAnsi" w:hAnsiTheme="minorHAnsi" w:cstheme="minorHAnsi"/>
          <w:sz w:val="22"/>
          <w:szCs w:val="22"/>
        </w:rPr>
        <w:t xml:space="preserve">, określające </w:t>
      </w:r>
      <w:r w:rsidRPr="005A3876">
        <w:rPr>
          <w:rFonts w:asciiTheme="minorHAnsi" w:hAnsiTheme="minorHAnsi" w:cstheme="minorHAnsi"/>
          <w:sz w:val="22"/>
          <w:szCs w:val="22"/>
        </w:rPr>
        <w:lastRenderedPageBreak/>
        <w:t>wysokość dotacji, cel lub opis zakresu rzeczowego zadania, termin wykorzystania, termin i sposób rozliczenia oraz termin zwrotu niewykorzystanej części dotacji, ponieważ: „Instrukcja obiegu dokumentów finansów-księgowych w urzędach dzielnic m.st. Warszawy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21</w:t>
      </w:r>
      <w:r w:rsidRPr="005A3876">
        <w:rPr>
          <w:rFonts w:asciiTheme="minorHAnsi" w:hAnsiTheme="minorHAnsi" w:cstheme="minorHAnsi"/>
          <w:sz w:val="22"/>
          <w:szCs w:val="22"/>
        </w:rPr>
        <w:t xml:space="preserve"> tego nie przewiduje". Wskazać należy, że zgodnie z § 21 ust. 10 pkt 1 załącznika do Zarządzenia Nr </w:t>
      </w:r>
      <w:r w:rsidRPr="005A387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882/2017 </w:t>
      </w:r>
      <w:r w:rsidRPr="005A3876">
        <w:rPr>
          <w:rFonts w:asciiTheme="minorHAnsi" w:hAnsiTheme="minorHAnsi" w:cstheme="minorHAnsi"/>
          <w:sz w:val="22"/>
          <w:szCs w:val="22"/>
        </w:rPr>
        <w:t>Prezydenta m.st. Warszawy z dnia 18 maja 2017 r.</w:t>
      </w:r>
      <w:r w:rsidRPr="005A3876">
        <w:rPr>
          <w:rFonts w:asciiTheme="minorHAnsi" w:hAnsiTheme="minorHAnsi" w:cstheme="minorHAnsi"/>
          <w:sz w:val="22"/>
          <w:szCs w:val="22"/>
          <w:vertAlign w:val="superscript"/>
        </w:rPr>
        <w:t>21</w:t>
      </w:r>
      <w:r w:rsidRPr="005A3876">
        <w:rPr>
          <w:rFonts w:asciiTheme="minorHAnsi" w:hAnsiTheme="minorHAnsi" w:cstheme="minorHAnsi"/>
          <w:sz w:val="22"/>
          <w:szCs w:val="22"/>
        </w:rPr>
        <w:t xml:space="preserve"> „umowy</w:t>
      </w:r>
      <w:r w:rsidR="00E61F61">
        <w:rPr>
          <w:rFonts w:asciiTheme="minorHAnsi" w:hAnsiTheme="minorHAnsi" w:cstheme="minorHAnsi"/>
          <w:sz w:val="22"/>
          <w:szCs w:val="22"/>
        </w:rPr>
        <w:t xml:space="preserve"> </w:t>
      </w:r>
      <w:r w:rsidRPr="005A3876">
        <w:rPr>
          <w:rFonts w:asciiTheme="minorHAnsi" w:hAnsiTheme="minorHAnsi" w:cstheme="minorHAnsi"/>
          <w:sz w:val="22"/>
          <w:szCs w:val="22"/>
        </w:rPr>
        <w:t>o udzieleniu dotacji przygotowują właściwe wydziały dla dzielnicy".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W sprawie przeprowadzania przez Dzielnicę kontroli w zakresie prawidłowości realizacji zadań inwestycyjnych finansowanych z dotacji celowych, Burmistrz wyjaśnił: „Zadania inwestycyjne były kontrolowane zgodnie z kompetencjami [Wydziału Kultury oraz Wydziału Sportu i Rekreacji], czyli tylko w zakresie poprawności złożonej dokumentacji. Nie stwierdzono uchybień tego dotyczących."</w:t>
      </w:r>
    </w:p>
    <w:p w:rsidR="001D5D6B" w:rsidRPr="005A3876" w:rsidRDefault="004E434A" w:rsidP="00FE0842">
      <w:pPr>
        <w:pStyle w:val="Bodytext20"/>
        <w:shd w:val="clear" w:color="auto" w:fill="auto"/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5A3876">
        <w:rPr>
          <w:rFonts w:asciiTheme="minorHAnsi" w:hAnsiTheme="minorHAnsi" w:cstheme="minorHAnsi"/>
          <w:sz w:val="22"/>
          <w:szCs w:val="22"/>
        </w:rPr>
        <w:t>Przedstawiając powyższe ustalenia i ocenę zalecam:</w:t>
      </w:r>
    </w:p>
    <w:p w:rsidR="001D5D6B" w:rsidRDefault="004E434A" w:rsidP="00BF6775">
      <w:pPr>
        <w:pStyle w:val="Bodytext20"/>
        <w:shd w:val="clear" w:color="auto" w:fill="auto"/>
        <w:spacing w:before="120" w:after="240" w:line="300" w:lineRule="auto"/>
        <w:ind w:firstLine="0"/>
      </w:pPr>
      <w:r w:rsidRPr="005A3876">
        <w:rPr>
          <w:rFonts w:asciiTheme="minorHAnsi" w:hAnsiTheme="minorHAnsi" w:cstheme="minorHAnsi"/>
          <w:sz w:val="22"/>
          <w:szCs w:val="22"/>
        </w:rPr>
        <w:t>1. Udzielając samorządowemu zakładowi budżetowemu dotac</w:t>
      </w:r>
      <w:r w:rsidR="005A3876">
        <w:rPr>
          <w:rFonts w:asciiTheme="minorHAnsi" w:hAnsiTheme="minorHAnsi" w:cstheme="minorHAnsi"/>
          <w:sz w:val="22"/>
          <w:szCs w:val="22"/>
        </w:rPr>
        <w:t>ji celowej na sfinansowanie lub</w:t>
      </w:r>
      <w:r w:rsidR="00BF6775">
        <w:rPr>
          <w:rFonts w:asciiTheme="minorHAnsi" w:hAnsiTheme="minorHAnsi" w:cstheme="minorHAnsi"/>
          <w:sz w:val="22"/>
          <w:szCs w:val="22"/>
        </w:rPr>
        <w:t xml:space="preserve"> </w:t>
      </w:r>
      <w:r w:rsidRPr="005A3876">
        <w:rPr>
          <w:rFonts w:asciiTheme="minorHAnsi" w:hAnsiTheme="minorHAnsi" w:cstheme="minorHAnsi"/>
          <w:sz w:val="22"/>
          <w:szCs w:val="22"/>
        </w:rPr>
        <w:t xml:space="preserve">dofinansowanie kosztów realizacji inwestycji zawierać umowy na zasadach określonych w </w:t>
      </w:r>
      <w:r w:rsidRPr="005A3876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5A3876">
        <w:rPr>
          <w:rFonts w:asciiTheme="minorHAnsi" w:hAnsiTheme="minorHAnsi" w:cstheme="minorHAnsi"/>
          <w:sz w:val="22"/>
          <w:szCs w:val="22"/>
        </w:rPr>
        <w:t xml:space="preserve">250 ustawy z dnia 27 sierpnia 2009 r. o finansach publicznych, mając na względzie § 21 ust. 10 pkt 1 załącznika do Zarządzenia Nr </w:t>
      </w:r>
      <w:r w:rsidRPr="005A387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882/2017 </w:t>
      </w:r>
      <w:r w:rsidRPr="005A3876">
        <w:rPr>
          <w:rFonts w:asciiTheme="minorHAnsi" w:hAnsiTheme="minorHAnsi" w:cstheme="minorHAnsi"/>
          <w:sz w:val="22"/>
          <w:szCs w:val="22"/>
        </w:rPr>
        <w:t>Prezydenta m.st. Warszawy z dnia 18 maja 2017 r.</w:t>
      </w:r>
    </w:p>
    <w:p w:rsidR="001D5D6B" w:rsidRPr="00701FF8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1FF8">
        <w:rPr>
          <w:rFonts w:asciiTheme="minorHAnsi" w:hAnsiTheme="minorHAnsi" w:cstheme="minorHAnsi"/>
          <w:sz w:val="22"/>
          <w:szCs w:val="22"/>
        </w:rPr>
        <w:t>2. Rozważyć przyjęcie rozwiązań organizacyjnych umożliwiających zwiększenie liczby kontroli</w:t>
      </w:r>
      <w:r w:rsidR="00BF6775">
        <w:rPr>
          <w:rFonts w:asciiTheme="minorHAnsi" w:hAnsiTheme="minorHAnsi" w:cstheme="minorHAnsi"/>
          <w:sz w:val="22"/>
          <w:szCs w:val="22"/>
        </w:rPr>
        <w:t xml:space="preserve"> </w:t>
      </w:r>
      <w:r w:rsidRPr="00701FF8">
        <w:rPr>
          <w:rFonts w:asciiTheme="minorHAnsi" w:hAnsiTheme="minorHAnsi" w:cstheme="minorHAnsi"/>
          <w:sz w:val="22"/>
          <w:szCs w:val="22"/>
        </w:rPr>
        <w:t>prawidłowości realizacji zadań finansowanych ze środków publicznych, w tym w miejscu realizacji zadań.</w:t>
      </w:r>
    </w:p>
    <w:p w:rsidR="001D5D6B" w:rsidRPr="00701FF8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1FF8">
        <w:rPr>
          <w:rFonts w:asciiTheme="minorHAnsi" w:hAnsiTheme="minorHAnsi" w:cstheme="minorHAnsi"/>
          <w:sz w:val="22"/>
          <w:szCs w:val="22"/>
        </w:rPr>
        <w:t>Ponadto wnioskuję, aby prowadząc kolejne postępowania o udzielenie dotacji na realizację zadań publicznych dołożyć staranności w:</w:t>
      </w:r>
    </w:p>
    <w:p w:rsidR="001D5D6B" w:rsidRPr="00701FF8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1FF8">
        <w:rPr>
          <w:rFonts w:asciiTheme="minorHAnsi" w:hAnsiTheme="minorHAnsi" w:cstheme="minorHAnsi"/>
          <w:sz w:val="22"/>
          <w:szCs w:val="22"/>
        </w:rPr>
        <w:t>dochowaniu terminów określonych w zarządzeniach Prezydenta m.st. Warszawy w sprawie przeprowadzania konkursów na realizację zadań publicznych, w tym w zakresie zamieszczania informacji o powołaniu komisji konkursowych, podpisania umowy z wyłonionymi wykonawcami zadań publicznych od daty ogłoszenia wyników konkursu ofert;</w:t>
      </w:r>
    </w:p>
    <w:p w:rsidR="001D5D6B" w:rsidRPr="00701FF8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1FF8">
        <w:rPr>
          <w:rFonts w:asciiTheme="minorHAnsi" w:hAnsiTheme="minorHAnsi" w:cstheme="minorHAnsi"/>
          <w:sz w:val="22"/>
          <w:szCs w:val="22"/>
        </w:rPr>
        <w:t>- zamieszczaniu na stronie generatora wniosków „</w:t>
      </w:r>
      <w:proofErr w:type="spellStart"/>
      <w:r w:rsidRPr="00701FF8">
        <w:rPr>
          <w:rFonts w:asciiTheme="minorHAnsi" w:hAnsiTheme="minorHAnsi" w:cstheme="minorHAnsi"/>
          <w:sz w:val="22"/>
          <w:szCs w:val="22"/>
        </w:rPr>
        <w:t>Witkac</w:t>
      </w:r>
      <w:proofErr w:type="spellEnd"/>
      <w:r w:rsidRPr="00701FF8">
        <w:rPr>
          <w:rFonts w:asciiTheme="minorHAnsi" w:hAnsiTheme="minorHAnsi" w:cstheme="minorHAnsi"/>
          <w:sz w:val="22"/>
          <w:szCs w:val="22"/>
        </w:rPr>
        <w:t xml:space="preserve">" właściwych danych, zgodnych z wymogami określonymi w zarządzeniach Prezydenta m.st. Warszawy w sprawie przeprowadzania konkursów na realizację zadań publicznych, w tym w zakresie składu komisji oceniających oferty konkursowe, w których każdorazowo powinni brać udział członkowie wskazani przez Dzielnicowe Komisje Dialogu Społecznego, zamieszczania informacji o podpisanych aneksach do umów oraz o </w:t>
      </w:r>
      <w:r w:rsidRPr="00701FF8">
        <w:rPr>
          <w:rFonts w:asciiTheme="minorHAnsi" w:hAnsiTheme="minorHAnsi" w:cstheme="minorHAnsi"/>
          <w:sz w:val="22"/>
          <w:szCs w:val="22"/>
        </w:rPr>
        <w:lastRenderedPageBreak/>
        <w:t>zaakceptowaniu złożonych sprawozdań z realizacji zadania publicznego.</w:t>
      </w:r>
    </w:p>
    <w:p w:rsidR="001D5D6B" w:rsidRPr="00701FF8" w:rsidRDefault="004E434A" w:rsidP="00FE0842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701FF8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Pana Burmistrza w terminie nie dłuższym niż 30 dni od dnia doręczenia wystąpienia pokontrolnego, informacji o sposobie realizacji zalecenia pokontrolnego i wykorzystaniu uwag zawartych w wystąpieniu pokontrolnym lub przyczynach braku realizacji zaleceń pokontrolnych lub niewykorzystaniu uwag bądź o innym sposobie usunięcia stwierdzonych nieprawidłowości lub uchybień.</w:t>
      </w:r>
    </w:p>
    <w:p w:rsidR="0091556C" w:rsidRDefault="0091556C" w:rsidP="00BF6775">
      <w:pPr>
        <w:pStyle w:val="Bodytext20"/>
        <w:shd w:val="clear" w:color="auto" w:fill="auto"/>
        <w:spacing w:after="62"/>
        <w:ind w:firstLine="0"/>
        <w:rPr>
          <w:rStyle w:val="Bodytext21"/>
          <w:rFonts w:asciiTheme="minorHAnsi" w:hAnsiTheme="minorHAnsi" w:cstheme="minorHAnsi"/>
          <w:sz w:val="22"/>
          <w:szCs w:val="22"/>
        </w:rPr>
      </w:pPr>
    </w:p>
    <w:p w:rsidR="0091556C" w:rsidRPr="00BF6775" w:rsidRDefault="00BF6775" w:rsidP="00BF6775">
      <w:pPr>
        <w:tabs>
          <w:tab w:val="left" w:pos="426"/>
        </w:tabs>
        <w:spacing w:before="120" w:after="240" w:line="300" w:lineRule="auto"/>
        <w:ind w:left="4536"/>
        <w:rPr>
          <w:rStyle w:val="Bodytext21"/>
          <w:rFonts w:asciiTheme="minorHAnsi" w:hAnsiTheme="minorHAnsi" w:cstheme="minorHAnsi"/>
          <w:sz w:val="22"/>
          <w:szCs w:val="22"/>
          <w:u w:val="none"/>
        </w:rPr>
      </w:pPr>
      <w:r w:rsidRPr="00E02916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91556C" w:rsidRDefault="0091556C">
      <w:pPr>
        <w:pStyle w:val="Bodytext20"/>
        <w:shd w:val="clear" w:color="auto" w:fill="auto"/>
        <w:spacing w:after="62"/>
        <w:ind w:left="360" w:hanging="360"/>
        <w:rPr>
          <w:rStyle w:val="Bodytext21"/>
          <w:rFonts w:asciiTheme="minorHAnsi" w:hAnsiTheme="minorHAnsi" w:cstheme="minorHAnsi"/>
          <w:sz w:val="22"/>
          <w:szCs w:val="22"/>
        </w:rPr>
      </w:pPr>
    </w:p>
    <w:p w:rsidR="001D5D6B" w:rsidRDefault="004E434A">
      <w:pPr>
        <w:pStyle w:val="Bodytext20"/>
        <w:shd w:val="clear" w:color="auto" w:fill="auto"/>
        <w:spacing w:after="62"/>
        <w:ind w:left="360" w:hanging="360"/>
        <w:rPr>
          <w:rStyle w:val="Bodytext21"/>
          <w:rFonts w:asciiTheme="minorHAnsi" w:hAnsiTheme="minorHAnsi" w:cstheme="minorHAnsi"/>
          <w:sz w:val="22"/>
          <w:szCs w:val="22"/>
        </w:rPr>
      </w:pPr>
      <w:r w:rsidRPr="00701FF8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701FF8" w:rsidRPr="00701FF8" w:rsidRDefault="00701FF8">
      <w:pPr>
        <w:pStyle w:val="Bodytext20"/>
        <w:shd w:val="clear" w:color="auto" w:fill="auto"/>
        <w:spacing w:after="62"/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701FF8" w:rsidRDefault="004E434A" w:rsidP="00701FF8">
      <w:pPr>
        <w:pStyle w:val="Bodytext20"/>
        <w:numPr>
          <w:ilvl w:val="0"/>
          <w:numId w:val="4"/>
        </w:numPr>
        <w:shd w:val="clear" w:color="auto" w:fill="auto"/>
        <w:tabs>
          <w:tab w:val="left" w:pos="341"/>
        </w:tabs>
        <w:spacing w:line="259" w:lineRule="exact"/>
        <w:ind w:left="360" w:right="1100" w:hanging="360"/>
        <w:rPr>
          <w:rFonts w:asciiTheme="minorHAnsi" w:hAnsiTheme="minorHAnsi" w:cstheme="minorHAnsi"/>
          <w:sz w:val="22"/>
          <w:szCs w:val="22"/>
        </w:rPr>
      </w:pPr>
      <w:r>
        <w:t xml:space="preserve">Pani Karolina </w:t>
      </w:r>
      <w:proofErr w:type="spellStart"/>
      <w:r>
        <w:t>Zdrodowska</w:t>
      </w:r>
      <w:proofErr w:type="spellEnd"/>
      <w:r>
        <w:t xml:space="preserve"> - Dyrektorka Koordynatorka ds. Przedsiębiorczości i dialogu </w:t>
      </w:r>
      <w:r w:rsidR="00701FF8">
        <w:rPr>
          <w:rFonts w:asciiTheme="minorHAnsi" w:hAnsiTheme="minorHAnsi" w:cstheme="minorHAnsi"/>
          <w:sz w:val="22"/>
          <w:szCs w:val="22"/>
        </w:rPr>
        <w:t>społecznego</w:t>
      </w:r>
    </w:p>
    <w:p w:rsidR="00701FF8" w:rsidRPr="00BF6775" w:rsidRDefault="004E434A" w:rsidP="00BF6775">
      <w:pPr>
        <w:pStyle w:val="Bodytext20"/>
        <w:numPr>
          <w:ilvl w:val="0"/>
          <w:numId w:val="4"/>
        </w:numPr>
        <w:shd w:val="clear" w:color="auto" w:fill="auto"/>
        <w:tabs>
          <w:tab w:val="left" w:pos="341"/>
        </w:tabs>
        <w:spacing w:line="259" w:lineRule="exact"/>
        <w:ind w:left="360" w:right="1100" w:hanging="360"/>
        <w:rPr>
          <w:rFonts w:asciiTheme="minorHAnsi" w:hAnsiTheme="minorHAnsi" w:cstheme="minorHAnsi"/>
          <w:sz w:val="22"/>
          <w:szCs w:val="22"/>
        </w:rPr>
      </w:pPr>
      <w:r w:rsidRPr="00701FF8">
        <w:rPr>
          <w:rFonts w:asciiTheme="minorHAnsi" w:hAnsiTheme="minorHAnsi" w:cstheme="minorHAnsi"/>
          <w:sz w:val="22"/>
          <w:szCs w:val="22"/>
        </w:rPr>
        <w:t>Pan Mirosław Czekaj - Skarbnik m.st. Warszawy.</w:t>
      </w:r>
    </w:p>
    <w:sectPr w:rsidR="00701FF8" w:rsidRPr="00BF6775">
      <w:type w:val="continuous"/>
      <w:pgSz w:w="11900" w:h="16840"/>
      <w:pgMar w:top="1105" w:right="1481" w:bottom="1728" w:left="16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73" w:rsidRDefault="006D0B73">
      <w:r>
        <w:separator/>
      </w:r>
    </w:p>
  </w:endnote>
  <w:endnote w:type="continuationSeparator" w:id="0">
    <w:p w:rsidR="006D0B73" w:rsidRDefault="006D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395650"/>
      <w:docPartObj>
        <w:docPartGallery w:val="Page Numbers (Bottom of Page)"/>
        <w:docPartUnique/>
      </w:docPartObj>
    </w:sdtPr>
    <w:sdtEndPr/>
    <w:sdtContent>
      <w:p w:rsidR="00FE0842" w:rsidRDefault="00FE08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E80">
          <w:rPr>
            <w:noProof/>
          </w:rPr>
          <w:t>4</w:t>
        </w:r>
        <w:r>
          <w:fldChar w:fldCharType="end"/>
        </w:r>
      </w:p>
    </w:sdtContent>
  </w:sdt>
  <w:p w:rsidR="001D5D6B" w:rsidRDefault="001D5D6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73" w:rsidRDefault="006D0B73">
      <w:r>
        <w:separator/>
      </w:r>
    </w:p>
  </w:footnote>
  <w:footnote w:type="continuationSeparator" w:id="0">
    <w:p w:rsidR="006D0B73" w:rsidRDefault="006D0B73">
      <w:r>
        <w:continuationSeparator/>
      </w:r>
    </w:p>
  </w:footnote>
  <w:footnote w:id="1">
    <w:p w:rsidR="001D5D6B" w:rsidRPr="007F030E" w:rsidRDefault="00FE0842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Style w:val="Odwoanieprzypisudolnego"/>
          <w:rFonts w:asciiTheme="minorHAnsi" w:eastAsia="Times New Roman" w:hAnsiTheme="minorHAnsi" w:cs="Times New Roman"/>
          <w:sz w:val="22"/>
          <w:szCs w:val="22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="004E434A" w:rsidRPr="007F030E">
        <w:rPr>
          <w:rFonts w:asciiTheme="minorHAnsi" w:hAnsiTheme="minorHAnsi"/>
          <w:sz w:val="22"/>
          <w:szCs w:val="22"/>
        </w:rPr>
        <w:t xml:space="preserve">załącznik nr 12 do uchwały Nr </w:t>
      </w:r>
      <w:r w:rsidR="004E434A"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LXX/2182/2010 </w:t>
      </w:r>
      <w:r w:rsidR="004E434A" w:rsidRPr="007F030E">
        <w:rPr>
          <w:rFonts w:asciiTheme="minorHAnsi" w:hAnsiTheme="minorHAnsi"/>
          <w:sz w:val="22"/>
          <w:szCs w:val="22"/>
        </w:rPr>
        <w:t xml:space="preserve">Rady m.st. Warszawy z dnia 14 stycznia 2010 r. w sprawie nadania statutów dzielnicom miasta stołecznego Warszawy (ze </w:t>
      </w:r>
      <w:proofErr w:type="spellStart"/>
      <w:r w:rsidR="004E434A" w:rsidRPr="007F030E">
        <w:rPr>
          <w:rFonts w:asciiTheme="minorHAnsi" w:hAnsiTheme="minorHAnsi"/>
          <w:sz w:val="22"/>
          <w:szCs w:val="22"/>
        </w:rPr>
        <w:t>zm</w:t>
      </w:r>
      <w:proofErr w:type="spellEnd"/>
      <w:r w:rsidR="004E434A" w:rsidRPr="007F030E">
        <w:rPr>
          <w:rFonts w:asciiTheme="minorHAnsi" w:hAnsiTheme="minorHAnsi"/>
          <w:sz w:val="22"/>
          <w:szCs w:val="22"/>
        </w:rPr>
        <w:t xml:space="preserve"> ).</w:t>
      </w:r>
    </w:p>
  </w:footnote>
  <w:footnote w:id="2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 xml:space="preserve">Zarządzenie nr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 xml:space="preserve">1406/2016 </w:t>
      </w:r>
      <w:r w:rsidRPr="007F030E">
        <w:rPr>
          <w:rFonts w:asciiTheme="minorHAnsi" w:hAnsiTheme="minorHAnsi"/>
          <w:sz w:val="22"/>
          <w:szCs w:val="22"/>
        </w:rPr>
        <w:t>Prezydenta m.st, Warszawy z dnia 16 września 2016 r. w sprawie nadania wewnętrznego regulaminu organizacyjnego Urzędu Dzielnicy Ursynów Miasta Stołecznego Warszawy w Urzędzie Miasta Stołecznego Warszawy (ze zm.).</w:t>
      </w:r>
    </w:p>
  </w:footnote>
  <w:footnote w:id="3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>Dz. U. 2022 r. poz. 1327 (ze zm.).</w:t>
      </w:r>
    </w:p>
  </w:footnote>
  <w:footnote w:id="4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 xml:space="preserve">w zakresie zadań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dot. </w:t>
      </w:r>
      <w:r w:rsidRPr="007F030E">
        <w:rPr>
          <w:rFonts w:asciiTheme="minorHAnsi" w:hAnsiTheme="minorHAnsi"/>
          <w:sz w:val="22"/>
          <w:szCs w:val="22"/>
        </w:rPr>
        <w:t xml:space="preserve">kultury przeprowadzono 2 konkursy w 2020 r. i 2 konkursy w 2021 r.; w zakresie zadań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dot. </w:t>
      </w:r>
      <w:r w:rsidRPr="007F030E">
        <w:rPr>
          <w:rFonts w:asciiTheme="minorHAnsi" w:hAnsiTheme="minorHAnsi"/>
          <w:sz w:val="22"/>
          <w:szCs w:val="22"/>
        </w:rPr>
        <w:t xml:space="preserve">sportu i rekreacji przeprowadzono 3 konkursy w 2020 r. i 3 konkursy w 2021 r.; w zakresie zadań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dot. </w:t>
      </w:r>
      <w:r w:rsidRPr="007F030E">
        <w:rPr>
          <w:rFonts w:asciiTheme="minorHAnsi" w:hAnsiTheme="minorHAnsi"/>
          <w:sz w:val="22"/>
          <w:szCs w:val="22"/>
        </w:rPr>
        <w:t xml:space="preserve">oświaty i wychowania przeprowadzono 1 konkurs w 2020 r. w 2021 r. nie przeprowadzono żadnego konkursu; w zakresie zadań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dot. </w:t>
      </w:r>
      <w:r w:rsidRPr="007F030E">
        <w:rPr>
          <w:rFonts w:asciiTheme="minorHAnsi" w:hAnsiTheme="minorHAnsi"/>
          <w:sz w:val="22"/>
          <w:szCs w:val="22"/>
        </w:rPr>
        <w:t>spraw społecznych (pomocy społecznej) przeprowadzono 5 konkursów w 2020 r.</w:t>
      </w:r>
    </w:p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</w:rPr>
        <w:t>i 12 konkursów w 2021 r.</w:t>
      </w:r>
    </w:p>
  </w:footnote>
  <w:footnote w:id="5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>w tym 5 umów na realizację zadań publicznych w latach 2021-2024.</w:t>
      </w:r>
    </w:p>
  </w:footnote>
  <w:footnote w:id="6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 xml:space="preserve">z zakresu zadań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dot. </w:t>
      </w:r>
      <w:r w:rsidRPr="007F030E">
        <w:rPr>
          <w:rFonts w:asciiTheme="minorHAnsi" w:hAnsiTheme="minorHAnsi"/>
          <w:sz w:val="22"/>
          <w:szCs w:val="22"/>
        </w:rPr>
        <w:t xml:space="preserve">kultury 17 umów; z zakresu zadań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dot. </w:t>
      </w:r>
      <w:r w:rsidRPr="007F030E">
        <w:rPr>
          <w:rFonts w:asciiTheme="minorHAnsi" w:hAnsiTheme="minorHAnsi"/>
          <w:sz w:val="22"/>
          <w:szCs w:val="22"/>
        </w:rPr>
        <w:t xml:space="preserve">sportu i rekreacji 90 umów; z zakresu zadań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dot. </w:t>
      </w:r>
      <w:r w:rsidRPr="007F030E">
        <w:rPr>
          <w:rFonts w:asciiTheme="minorHAnsi" w:hAnsiTheme="minorHAnsi"/>
          <w:sz w:val="22"/>
          <w:szCs w:val="22"/>
        </w:rPr>
        <w:t xml:space="preserve">oświaty i wychowania 2 umowy; z zakresu zadań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dot. </w:t>
      </w:r>
      <w:r w:rsidRPr="007F030E">
        <w:rPr>
          <w:rFonts w:asciiTheme="minorHAnsi" w:hAnsiTheme="minorHAnsi"/>
          <w:sz w:val="22"/>
          <w:szCs w:val="22"/>
        </w:rPr>
        <w:t>spraw społecznych 69 umów.</w:t>
      </w:r>
    </w:p>
  </w:footnote>
  <w:footnote w:id="7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F030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 w:cstheme="minorHAnsi"/>
          <w:sz w:val="22"/>
          <w:szCs w:val="22"/>
        </w:rPr>
        <w:t xml:space="preserve"> </w:t>
      </w:r>
      <w:hyperlink r:id="rId1" w:history="1">
        <w:r w:rsidRPr="007F030E">
          <w:rPr>
            <w:rFonts w:asciiTheme="minorHAnsi" w:hAnsiTheme="minorHAnsi" w:cstheme="minorHAnsi"/>
            <w:sz w:val="22"/>
            <w:szCs w:val="22"/>
            <w:lang w:val="en-US" w:eastAsia="en-US" w:bidi="en-US"/>
          </w:rPr>
          <w:t>https://um.warszawa.pl/waw/ngo</w:t>
        </w:r>
      </w:hyperlink>
    </w:p>
  </w:footnote>
  <w:footnote w:id="8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 xml:space="preserve">Zarządzenie nr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 xml:space="preserve">339/2019 </w:t>
      </w:r>
      <w:r w:rsidRPr="007F030E">
        <w:rPr>
          <w:rFonts w:asciiTheme="minorHAnsi" w:hAnsiTheme="minorHAnsi"/>
          <w:sz w:val="22"/>
          <w:szCs w:val="22"/>
        </w:rPr>
        <w:t xml:space="preserve">Prezydenta m.st. Warszawy z dnia 1 marca 2019 r. w sprawie procedury konkursowej dotyczącej przyznawania dotacji organizacjom pozarządowym i podmiotom wymienionym w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art. </w:t>
      </w:r>
      <w:r w:rsidRPr="007F030E">
        <w:rPr>
          <w:rFonts w:asciiTheme="minorHAnsi" w:hAnsiTheme="minorHAnsi"/>
          <w:sz w:val="22"/>
          <w:szCs w:val="22"/>
        </w:rPr>
        <w:t xml:space="preserve">3 ust. 3 ustawy z dnia 24 kwietnia 2003 roku o działalności pożytku publicznego i o wolontariacie (ze zm.), Zarządzenie nr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 xml:space="preserve">1316/2020 </w:t>
      </w:r>
      <w:r w:rsidRPr="007F030E">
        <w:rPr>
          <w:rFonts w:asciiTheme="minorHAnsi" w:hAnsiTheme="minorHAnsi"/>
          <w:sz w:val="22"/>
          <w:szCs w:val="22"/>
        </w:rPr>
        <w:t xml:space="preserve">Prezydenta m.st. Warszawy z dnia 6 listopada 2020 r. w sprawie procedury konkursowej dotyczącej przyznawania dotacji organizacjom pozarządowym i podmiotom wymienionym w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art. </w:t>
      </w:r>
      <w:r w:rsidRPr="007F030E">
        <w:rPr>
          <w:rFonts w:asciiTheme="minorHAnsi" w:hAnsiTheme="minorHAnsi"/>
          <w:sz w:val="22"/>
          <w:szCs w:val="22"/>
        </w:rPr>
        <w:t>3 ust. 3 ustawy z dnia 24 kwietnia 2003 roku o działalności pożytku publicznego</w:t>
      </w:r>
    </w:p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</w:rPr>
        <w:t>i o wolontariacie.</w:t>
      </w:r>
    </w:p>
  </w:footnote>
  <w:footnote w:id="9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dot. </w:t>
      </w:r>
      <w:r w:rsidRPr="007F030E">
        <w:rPr>
          <w:rFonts w:asciiTheme="minorHAnsi" w:hAnsiTheme="minorHAnsi"/>
          <w:sz w:val="22"/>
          <w:szCs w:val="22"/>
        </w:rPr>
        <w:t>konkursów o numerach technicznych: 11504 (1 dzień), 12595 (14 dni), 14707 (9 dni), 14750 (8 dni), 14756 (5 dni), 14760 (5 dni).</w:t>
      </w:r>
    </w:p>
  </w:footnote>
  <w:footnote w:id="10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>Konkursy nr techniczny 11487 i 11525.</w:t>
      </w:r>
    </w:p>
  </w:footnote>
  <w:footnote w:id="11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 xml:space="preserve">Konkursy ogłoszone uchwałami nr: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>798/2020, 799/2020,1118/2021.</w:t>
      </w:r>
    </w:p>
    <w:p w:rsidR="001D5D6B" w:rsidRPr="007F030E" w:rsidRDefault="00A16E80" w:rsidP="00A16E80">
      <w:pPr>
        <w:pStyle w:val="Footnote10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hyperlink r:id="rId2" w:history="1">
        <w:r w:rsidR="004E434A" w:rsidRPr="007F030E">
          <w:rPr>
            <w:rFonts w:asciiTheme="minorHAnsi" w:hAnsiTheme="minorHAnsi" w:cstheme="minorHAnsi"/>
            <w:sz w:val="22"/>
            <w:szCs w:val="22"/>
            <w:lang w:val="en-US" w:eastAsia="en-US" w:bidi="en-US"/>
          </w:rPr>
          <w:t>https://witkac.pl</w:t>
        </w:r>
      </w:hyperlink>
    </w:p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</w:rPr>
        <w:t xml:space="preserve">Ogłoszonych uchwałami nr: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 xml:space="preserve">1118/2021, 1119/2021, 1120/2021 </w:t>
      </w:r>
      <w:r w:rsidRPr="007F030E">
        <w:rPr>
          <w:rFonts w:asciiTheme="minorHAnsi" w:hAnsiTheme="minorHAnsi"/>
          <w:sz w:val="22"/>
          <w:szCs w:val="22"/>
        </w:rPr>
        <w:t xml:space="preserve">i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>1121/2021.</w:t>
      </w:r>
    </w:p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t>14</w:t>
      </w:r>
      <w:r w:rsidRPr="007F030E">
        <w:rPr>
          <w:rFonts w:asciiTheme="minorHAnsi" w:hAnsiTheme="minorHAnsi"/>
          <w:sz w:val="22"/>
          <w:szCs w:val="22"/>
        </w:rPr>
        <w:t>rozporządzenie Przewodniczącego Komitetu ds. Pożytku Publicznego z dnia 24 października 2018 r. w sprawie wzorów ofert i ramowych wzorów umów dotyczących realizacji zadań publicznych oraz wzorów sprawozdań z wykonania zadań (Dz. U. z 2018 r. poz. 2057).</w:t>
      </w:r>
    </w:p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</w:rPr>
        <w:t xml:space="preserve">zarządzenie nr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 xml:space="preserve">339/2019 </w:t>
      </w:r>
      <w:r w:rsidRPr="007F030E">
        <w:rPr>
          <w:rFonts w:asciiTheme="minorHAnsi" w:hAnsiTheme="minorHAnsi"/>
          <w:sz w:val="22"/>
          <w:szCs w:val="22"/>
        </w:rPr>
        <w:t xml:space="preserve">- § 8 ust. 7; zarządzenie nr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 xml:space="preserve">1316/2020 </w:t>
      </w:r>
      <w:r w:rsidRPr="007F030E">
        <w:rPr>
          <w:rFonts w:asciiTheme="minorHAnsi" w:hAnsiTheme="minorHAnsi"/>
          <w:sz w:val="22"/>
          <w:szCs w:val="22"/>
        </w:rPr>
        <w:t>- § 8 ust. 8.</w:t>
      </w:r>
    </w:p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</w:rPr>
        <w:t xml:space="preserve">Zarządzenie nr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 xml:space="preserve">480/2020 </w:t>
      </w:r>
      <w:r w:rsidRPr="007F030E">
        <w:rPr>
          <w:rFonts w:asciiTheme="minorHAnsi" w:hAnsiTheme="minorHAnsi"/>
          <w:sz w:val="22"/>
          <w:szCs w:val="22"/>
        </w:rPr>
        <w:t xml:space="preserve">z dnia 31 marca 2020 r. w sprawie realizacji zadań publicznych zleconych organizacjom pozarządowym i podmiotom wymienionym w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art. </w:t>
      </w:r>
      <w:r w:rsidRPr="007F030E">
        <w:rPr>
          <w:rFonts w:asciiTheme="minorHAnsi" w:hAnsiTheme="minorHAnsi"/>
          <w:sz w:val="22"/>
          <w:szCs w:val="22"/>
        </w:rPr>
        <w:t xml:space="preserve">3 ust. 3 ustawy z dnia 24 kwietnia 2003 r. o działalności pożytku publicznego i o wolontariacie w związku z rozprzestrzenianiem się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>COVID-</w:t>
      </w:r>
      <w:r w:rsidRPr="007F030E">
        <w:rPr>
          <w:rFonts w:asciiTheme="minorHAnsi" w:hAnsiTheme="minorHAnsi"/>
          <w:sz w:val="22"/>
          <w:szCs w:val="22"/>
        </w:rPr>
        <w:t xml:space="preserve">19, zmienionym zarządzeniem nr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 xml:space="preserve">590/2021 </w:t>
      </w:r>
      <w:r w:rsidRPr="007F030E">
        <w:rPr>
          <w:rFonts w:asciiTheme="minorHAnsi" w:hAnsiTheme="minorHAnsi"/>
          <w:sz w:val="22"/>
          <w:szCs w:val="22"/>
        </w:rPr>
        <w:t>Prezydenta m.st. Warszawy z dnia 21 kwietnia 2021 r.</w:t>
      </w:r>
    </w:p>
  </w:footnote>
  <w:footnote w:id="12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>Konkursy o nr technicznych: 14485,14605,14606,18125.</w:t>
      </w:r>
    </w:p>
  </w:footnote>
  <w:footnote w:id="13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 xml:space="preserve">Zarządzenie nr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 xml:space="preserve">454/2019 </w:t>
      </w:r>
      <w:r w:rsidRPr="007F030E">
        <w:rPr>
          <w:rFonts w:asciiTheme="minorHAnsi" w:hAnsiTheme="minorHAnsi"/>
          <w:sz w:val="22"/>
          <w:szCs w:val="22"/>
        </w:rPr>
        <w:t xml:space="preserve">Prezydenta m.st. Warszawy z dnia 14 marca 2019 r. w sprawie małych dotacji (ze zm.); od 5 lipca 2021 r. Zarządzenie nr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 xml:space="preserve">1097/2021 </w:t>
      </w:r>
      <w:r w:rsidRPr="007F030E">
        <w:rPr>
          <w:rFonts w:asciiTheme="minorHAnsi" w:hAnsiTheme="minorHAnsi"/>
          <w:sz w:val="22"/>
          <w:szCs w:val="22"/>
        </w:rPr>
        <w:t>Prezydenta m.st. Warszawy z dnia 5 lipca 2021 r. w sprawie procedury małych dotacji.</w:t>
      </w:r>
    </w:p>
  </w:footnote>
  <w:footnote w:id="14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>3 kontrole w 2020 roku i 3 kontrole w 2021 roku.</w:t>
      </w:r>
    </w:p>
  </w:footnote>
  <w:footnote w:id="15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 xml:space="preserve">Umowa nr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URS/WKU/C/USN/VII/P3/6/2714/LW/2020 </w:t>
      </w:r>
      <w:r w:rsidRPr="007F030E">
        <w:rPr>
          <w:rFonts w:asciiTheme="minorHAnsi" w:hAnsiTheme="minorHAnsi"/>
          <w:sz w:val="22"/>
          <w:szCs w:val="22"/>
        </w:rPr>
        <w:t>z 16 grudnia 2020 r. (wraz z aneksami) na łączną kwotę 35 000,00 zł, na zadanie pt. „Zakupy inwestycyjne dla Dzielnicowego Ośrodka Kultury"; umowa nr</w:t>
      </w:r>
    </w:p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</w:rPr>
        <w:t xml:space="preserve">U RS/W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>KU/C/USN/VI</w:t>
      </w:r>
      <w:r w:rsidRPr="007F030E">
        <w:rPr>
          <w:rFonts w:asciiTheme="minorHAnsi" w:hAnsiTheme="minorHAnsi"/>
          <w:sz w:val="22"/>
          <w:szCs w:val="22"/>
        </w:rPr>
        <w:t>I/P3/8/942/LW/2021 z 24 czerwca 2021 r. (wraz z aneksami) na łączną kwotę 550 000,00 zł, której przedmiotem była modernizacja budynku (siedziba DOK); umowa</w:t>
      </w:r>
    </w:p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</w:rPr>
        <w:t xml:space="preserve">nr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RS/WKU/C/USN/VII/ </w:t>
      </w:r>
      <w:r w:rsidRPr="007F030E">
        <w:rPr>
          <w:rFonts w:asciiTheme="minorHAnsi" w:hAnsiTheme="minorHAnsi"/>
          <w:sz w:val="22"/>
          <w:szCs w:val="22"/>
        </w:rPr>
        <w:t>P3/9/1092/LW/2021 z 16 lipca 2021 r. (wraz z aneksami) na łączną kwotę 1 800 000 zł, na zadanie pt. „Aranżacja i wyposażenie Ursynowskiego Centrum Kultury Alternatywy".</w:t>
      </w:r>
    </w:p>
  </w:footnote>
  <w:footnote w:id="16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 xml:space="preserve">Zarządzenie nr </w:t>
      </w:r>
      <w:r w:rsidRPr="007F030E">
        <w:rPr>
          <w:rFonts w:asciiTheme="minorHAnsi" w:hAnsiTheme="minorHAnsi"/>
          <w:sz w:val="22"/>
          <w:szCs w:val="22"/>
          <w:lang w:val="ru-RU" w:eastAsia="ru-RU" w:bidi="ru-RU"/>
        </w:rPr>
        <w:t xml:space="preserve">882/2017 </w:t>
      </w:r>
      <w:r w:rsidRPr="007F030E">
        <w:rPr>
          <w:rFonts w:asciiTheme="minorHAnsi" w:hAnsiTheme="minorHAnsi"/>
          <w:sz w:val="22"/>
          <w:szCs w:val="22"/>
        </w:rPr>
        <w:t>Prezydenta m.st. Warszawy z 18 maja 2017 r. w sprawie wprowadzenia instrukcji obiegu i kontroli dokumentów księgowych i finansowych w urzędach dzielnic m.st. Warszawy (ze zm.).</w:t>
      </w:r>
    </w:p>
  </w:footnote>
  <w:footnote w:id="17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 xml:space="preserve">W 2020 r. zadanie „Modernizacja obiektów </w:t>
      </w:r>
      <w:proofErr w:type="spellStart"/>
      <w:r w:rsidRPr="007F030E">
        <w:rPr>
          <w:rFonts w:asciiTheme="minorHAnsi" w:hAnsiTheme="minorHAnsi"/>
          <w:sz w:val="22"/>
          <w:szCs w:val="22"/>
        </w:rPr>
        <w:t>UCSiR</w:t>
      </w:r>
      <w:proofErr w:type="spellEnd"/>
      <w:r w:rsidRPr="007F030E">
        <w:rPr>
          <w:rFonts w:asciiTheme="minorHAnsi" w:hAnsiTheme="minorHAnsi"/>
          <w:sz w:val="22"/>
          <w:szCs w:val="22"/>
        </w:rPr>
        <w:t xml:space="preserve">" - 38 451 zł i zadanie „Bezpieczna droga do szkoły przy Arenie Ursynów" -11000 zł, w 2021 r. zadanie „Przebudowa drogi serwisowej ul. Pileckiego przy Arenie Ursynów" - 65 000 zł i zadanie „Modernizacja obiektów </w:t>
      </w:r>
      <w:proofErr w:type="spellStart"/>
      <w:r w:rsidRPr="007F030E">
        <w:rPr>
          <w:rFonts w:asciiTheme="minorHAnsi" w:hAnsiTheme="minorHAnsi"/>
          <w:sz w:val="22"/>
          <w:szCs w:val="22"/>
        </w:rPr>
        <w:t>UCSiR</w:t>
      </w:r>
      <w:proofErr w:type="spellEnd"/>
      <w:r w:rsidRPr="007F030E">
        <w:rPr>
          <w:rFonts w:asciiTheme="minorHAnsi" w:hAnsiTheme="minorHAnsi"/>
          <w:sz w:val="22"/>
          <w:szCs w:val="22"/>
        </w:rPr>
        <w:t>" - 380 000 zł.</w:t>
      </w:r>
    </w:p>
  </w:footnote>
  <w:footnote w:id="18">
    <w:p w:rsidR="001D5D6B" w:rsidRPr="007F030E" w:rsidRDefault="004E434A" w:rsidP="00A16E80">
      <w:pPr>
        <w:pStyle w:val="Footnote10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F030E">
        <w:rPr>
          <w:rFonts w:asciiTheme="minorHAnsi" w:hAnsiTheme="minorHAnsi"/>
          <w:sz w:val="22"/>
          <w:szCs w:val="22"/>
          <w:vertAlign w:val="superscript"/>
        </w:rPr>
        <w:footnoteRef/>
      </w:r>
      <w:r w:rsidR="007F030E">
        <w:rPr>
          <w:rFonts w:asciiTheme="minorHAnsi" w:hAnsiTheme="minorHAnsi"/>
          <w:sz w:val="22"/>
          <w:szCs w:val="22"/>
        </w:rPr>
        <w:t xml:space="preserve"> </w:t>
      </w:r>
      <w:r w:rsidRPr="007F030E">
        <w:rPr>
          <w:rFonts w:asciiTheme="minorHAnsi" w:hAnsiTheme="minorHAnsi"/>
          <w:sz w:val="22"/>
          <w:szCs w:val="22"/>
        </w:rPr>
        <w:t xml:space="preserve">Zgodnie z </w:t>
      </w:r>
      <w:r w:rsidRPr="007F030E">
        <w:rPr>
          <w:rFonts w:asciiTheme="minorHAnsi" w:hAnsiTheme="minorHAnsi"/>
          <w:sz w:val="22"/>
          <w:szCs w:val="22"/>
          <w:lang w:val="en-US" w:eastAsia="en-US" w:bidi="en-US"/>
        </w:rPr>
        <w:t xml:space="preserve">art. </w:t>
      </w:r>
      <w:r w:rsidRPr="007F030E">
        <w:rPr>
          <w:rFonts w:asciiTheme="minorHAnsi" w:hAnsiTheme="minorHAnsi"/>
          <w:sz w:val="22"/>
          <w:szCs w:val="22"/>
        </w:rPr>
        <w:t xml:space="preserve">250 ustawy z dnia 27 sierpnia 2009 r. o finansach publicznych (Dz. U. z 2021 r. poz. 305 ze zm.) zarząd </w:t>
      </w:r>
      <w:proofErr w:type="spellStart"/>
      <w:r w:rsidRPr="007F030E">
        <w:rPr>
          <w:rFonts w:asciiTheme="minorHAnsi" w:hAnsiTheme="minorHAnsi"/>
          <w:sz w:val="22"/>
          <w:szCs w:val="22"/>
        </w:rPr>
        <w:t>jst</w:t>
      </w:r>
      <w:proofErr w:type="spellEnd"/>
      <w:r w:rsidRPr="007F030E">
        <w:rPr>
          <w:rFonts w:asciiTheme="minorHAnsi" w:hAnsiTheme="minorHAnsi"/>
          <w:sz w:val="22"/>
          <w:szCs w:val="22"/>
        </w:rPr>
        <w:t>, udzielając dotacji celowej, w tym jednostce sektora finansów publicznych, w przypadku gdy odrębne przepisy lub umowa międzynarodowa nie określają trybu i zasad udzielania lub rozliczania tej dotacji, zawiera umowę, która określa w szczególności wysokość dotacji, cel lub opis zakresu rzeczowego zadania, termin wykorzystania, termin i sposób rozliczenia oraz termin zwrotu niewykorzystanej części dotacji.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5260"/>
    <w:multiLevelType w:val="multilevel"/>
    <w:tmpl w:val="FEB054CC"/>
    <w:lvl w:ilvl="0">
      <w:start w:val="1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930BA8"/>
    <w:multiLevelType w:val="multilevel"/>
    <w:tmpl w:val="9E1AE6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207B61"/>
    <w:multiLevelType w:val="multilevel"/>
    <w:tmpl w:val="1E783FA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FC3E08"/>
    <w:multiLevelType w:val="multilevel"/>
    <w:tmpl w:val="D7D80210"/>
    <w:lvl w:ilvl="0">
      <w:start w:val="15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6B"/>
    <w:rsid w:val="001D5D6B"/>
    <w:rsid w:val="002F33F1"/>
    <w:rsid w:val="004E434A"/>
    <w:rsid w:val="005A3876"/>
    <w:rsid w:val="006D0B73"/>
    <w:rsid w:val="00701FF8"/>
    <w:rsid w:val="007F030E"/>
    <w:rsid w:val="00857B73"/>
    <w:rsid w:val="0091556C"/>
    <w:rsid w:val="00A16E80"/>
    <w:rsid w:val="00AF24E2"/>
    <w:rsid w:val="00BF6775"/>
    <w:rsid w:val="00D9109F"/>
    <w:rsid w:val="00E61F61"/>
    <w:rsid w:val="00ED5D29"/>
    <w:rsid w:val="00FE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8CBF8CC-99BA-4E09-9132-DD51947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08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sid w:val="00BF6775"/>
    <w:rPr>
      <w:rFonts w:ascii="Calibri Light" w:eastAsia="Arial" w:hAnsi="Calibri Light" w:cs="Arial"/>
      <w:color w:val="000000"/>
      <w:sz w:val="20"/>
      <w:szCs w:val="17"/>
      <w:shd w:val="clear" w:color="auto" w:fill="FFFFFF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w w:val="75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autoRedefine/>
    <w:qFormat/>
    <w:rsid w:val="00BF6775"/>
    <w:pPr>
      <w:shd w:val="clear" w:color="auto" w:fill="FFFFFF"/>
      <w:spacing w:line="235" w:lineRule="exact"/>
    </w:pPr>
    <w:rPr>
      <w:rFonts w:ascii="Calibri Light" w:eastAsia="Arial" w:hAnsi="Calibri Light" w:cs="Arial"/>
      <w:sz w:val="20"/>
      <w:szCs w:val="17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8" w:lineRule="exact"/>
      <w:outlineLvl w:val="0"/>
    </w:pPr>
    <w:rPr>
      <w:rFonts w:ascii="Arial" w:eastAsia="Arial" w:hAnsi="Arial" w:cs="Arial"/>
      <w:w w:val="75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60" w:line="156" w:lineRule="exact"/>
    </w:pPr>
    <w:rPr>
      <w:rFonts w:ascii="Arial" w:eastAsia="Arial" w:hAnsi="Arial" w:cs="Arial"/>
      <w:sz w:val="14"/>
      <w:szCs w:val="14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212" w:lineRule="exact"/>
      <w:ind w:hanging="420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200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192" w:lineRule="exact"/>
      <w:jc w:val="center"/>
    </w:pPr>
    <w:rPr>
      <w:rFonts w:ascii="Arial" w:eastAsia="Arial" w:hAnsi="Arial" w:cs="Arial"/>
      <w:sz w:val="15"/>
      <w:szCs w:val="15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178" w:lineRule="exact"/>
    </w:pPr>
    <w:rPr>
      <w:rFonts w:ascii="Arial" w:eastAsia="Arial" w:hAnsi="Arial" w:cs="Arial"/>
      <w:sz w:val="16"/>
      <w:szCs w:val="16"/>
      <w:lang w:val="ru-RU" w:eastAsia="ru-RU" w:bidi="ru-RU"/>
    </w:rPr>
  </w:style>
  <w:style w:type="paragraph" w:styleId="Nagwek">
    <w:name w:val="header"/>
    <w:basedOn w:val="Normalny"/>
    <w:link w:val="NagwekZnak"/>
    <w:rsid w:val="005A3876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5A3876"/>
    <w:rPr>
      <w:rFonts w:asciiTheme="minorHAnsi" w:hAnsiTheme="minorHAnsi"/>
      <w:sz w:val="22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8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842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84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E0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842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FE08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itkac.pl" TargetMode="External"/><Relationship Id="rId1" Type="http://schemas.openxmlformats.org/officeDocument/2006/relationships/hyperlink" Target="https://um.warszawa.pl/waw/n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748BB-C60B-46A0-8B39-D400BD69C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1954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00206BFA04F1220808161705</vt:lpstr>
    </vt:vector>
  </TitlesOfParts>
  <Company>UMSTW</Company>
  <LinksUpToDate>false</LinksUpToDate>
  <CharactersWithSpaces>13652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Wywstąpienie pokontrolne</dc:title>
  <dc:subject/>
  <dc:creator>Marzanna Urban</dc:creator>
  <cp:keywords/>
  <cp:lastModifiedBy>Nalazek Izabela (KW)</cp:lastModifiedBy>
  <cp:revision>9</cp:revision>
  <dcterms:created xsi:type="dcterms:W3CDTF">2022-08-08T09:17:00Z</dcterms:created>
  <dcterms:modified xsi:type="dcterms:W3CDTF">2024-04-30T10:25:00Z</dcterms:modified>
</cp:coreProperties>
</file>