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8E" w:rsidRDefault="003A37F6" w:rsidP="005E368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DF3D87">
        <w:rPr>
          <w:sz w:val="20"/>
          <w:szCs w:val="20"/>
        </w:rPr>
        <w:t xml:space="preserve"> do Zarządzenia Nr 532</w:t>
      </w:r>
      <w:r w:rsidR="00F268B8">
        <w:rPr>
          <w:sz w:val="20"/>
          <w:szCs w:val="20"/>
        </w:rPr>
        <w:t>/2017</w:t>
      </w:r>
      <w:r w:rsidR="005E368E">
        <w:rPr>
          <w:sz w:val="20"/>
          <w:szCs w:val="20"/>
        </w:rPr>
        <w:t xml:space="preserve"> </w:t>
      </w:r>
    </w:p>
    <w:p w:rsidR="005E368E" w:rsidRDefault="005E368E" w:rsidP="005E368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Prezydent</w:t>
      </w:r>
      <w:r w:rsidR="00DF3D87">
        <w:rPr>
          <w:sz w:val="20"/>
          <w:szCs w:val="20"/>
        </w:rPr>
        <w:t>a m.st. Warszawy z dnia 15.03.</w:t>
      </w:r>
      <w:r w:rsidR="00F268B8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5E368E" w:rsidRDefault="005E368E" w:rsidP="005E368E">
      <w:pPr>
        <w:ind w:firstLine="5220"/>
        <w:rPr>
          <w:sz w:val="20"/>
          <w:szCs w:val="20"/>
        </w:rPr>
      </w:pPr>
    </w:p>
    <w:p w:rsidR="005E368E" w:rsidRDefault="005E368E" w:rsidP="005E368E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6 do Regulaminu pracy”</w:t>
      </w:r>
    </w:p>
    <w:p w:rsidR="006F1164" w:rsidRDefault="006F1164" w:rsidP="006F1164">
      <w:pPr>
        <w:ind w:firstLine="5220"/>
        <w:outlineLvl w:val="0"/>
        <w:rPr>
          <w:sz w:val="20"/>
          <w:szCs w:val="20"/>
        </w:rPr>
      </w:pPr>
    </w:p>
    <w:p w:rsidR="006F1164" w:rsidRDefault="006F1164" w:rsidP="006F1164">
      <w:pPr>
        <w:spacing w:after="120"/>
        <w:ind w:hanging="456"/>
        <w:jc w:val="center"/>
        <w:rPr>
          <w:b/>
          <w:sz w:val="28"/>
          <w:szCs w:val="28"/>
        </w:rPr>
      </w:pPr>
    </w:p>
    <w:p w:rsidR="006F1164" w:rsidRDefault="006F1164" w:rsidP="006F1164">
      <w:pPr>
        <w:spacing w:after="120"/>
        <w:ind w:hanging="456"/>
        <w:jc w:val="center"/>
        <w:rPr>
          <w:b/>
          <w:sz w:val="28"/>
          <w:szCs w:val="28"/>
        </w:rPr>
      </w:pPr>
    </w:p>
    <w:p w:rsidR="006F1164" w:rsidRPr="008D7681" w:rsidRDefault="006F1164" w:rsidP="006F1164">
      <w:pPr>
        <w:spacing w:after="120"/>
        <w:ind w:hanging="456"/>
        <w:jc w:val="center"/>
        <w:outlineLvl w:val="0"/>
        <w:rPr>
          <w:b/>
          <w:sz w:val="28"/>
          <w:szCs w:val="28"/>
        </w:rPr>
      </w:pPr>
      <w:r w:rsidRPr="008D7681">
        <w:rPr>
          <w:b/>
          <w:sz w:val="28"/>
          <w:szCs w:val="28"/>
        </w:rPr>
        <w:t>Wykaz prac szczególnie niebezpiecznych</w:t>
      </w:r>
    </w:p>
    <w:p w:rsidR="006F1164" w:rsidRPr="008D7681" w:rsidRDefault="006F1164" w:rsidP="006F1164">
      <w:pPr>
        <w:spacing w:after="120"/>
        <w:ind w:hanging="456"/>
        <w:rPr>
          <w:b/>
        </w:rPr>
      </w:pPr>
    </w:p>
    <w:p w:rsidR="006F1164" w:rsidRPr="00007919" w:rsidRDefault="006F1164" w:rsidP="006F1164">
      <w:pPr>
        <w:numPr>
          <w:ilvl w:val="2"/>
          <w:numId w:val="1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 xml:space="preserve">Prace na wysokości co najmniej </w:t>
      </w:r>
      <w:smartTag w:uri="urn:schemas-microsoft-com:office:smarttags" w:element="metricconverter">
        <w:smartTagPr>
          <w:attr w:name="ProductID" w:val="1 m"/>
        </w:smartTagPr>
        <w:r w:rsidRPr="00007919">
          <w:t>1 m</w:t>
        </w:r>
      </w:smartTag>
      <w:r w:rsidRPr="00007919">
        <w:t xml:space="preserve"> nad poziomem podłogi lub ziemi.</w:t>
      </w:r>
    </w:p>
    <w:p w:rsidR="006F1164" w:rsidRPr="00007919" w:rsidRDefault="006F1164" w:rsidP="006F1164">
      <w:pPr>
        <w:numPr>
          <w:ilvl w:val="2"/>
          <w:numId w:val="1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 xml:space="preserve">Prace w wykopach i wyrobiskach o głębokości większej od </w:t>
      </w:r>
      <w:smartTag w:uri="urn:schemas-microsoft-com:office:smarttags" w:element="metricconverter">
        <w:smartTagPr>
          <w:attr w:name="ProductID" w:val="2 m"/>
        </w:smartTagPr>
        <w:r w:rsidRPr="00007919">
          <w:t>2 m</w:t>
        </w:r>
      </w:smartTag>
      <w:r w:rsidRPr="00007919">
        <w:t>.</w:t>
      </w:r>
    </w:p>
    <w:p w:rsidR="006F1164" w:rsidRPr="00007919" w:rsidRDefault="006F1164" w:rsidP="006F1164">
      <w:pPr>
        <w:numPr>
          <w:ilvl w:val="2"/>
          <w:numId w:val="1"/>
        </w:numPr>
        <w:tabs>
          <w:tab w:val="clear" w:pos="2160"/>
          <w:tab w:val="num" w:pos="1260"/>
        </w:tabs>
        <w:spacing w:after="120"/>
        <w:ind w:left="1260" w:hanging="540"/>
        <w:jc w:val="both"/>
      </w:pPr>
      <w:r w:rsidRPr="00007919">
        <w:t>Prace przy urządzeniach elektroenergetycznych znajdujących się całkowicie lub częściowo pod napięciem</w:t>
      </w:r>
      <w:r w:rsidR="00F138A1" w:rsidRPr="00007919">
        <w:t xml:space="preserve"> do 1 </w:t>
      </w:r>
      <w:proofErr w:type="spellStart"/>
      <w:r w:rsidR="00F138A1" w:rsidRPr="00007919">
        <w:t>kV</w:t>
      </w:r>
      <w:proofErr w:type="spellEnd"/>
      <w:r w:rsidR="00F138A1" w:rsidRPr="00007919">
        <w:t>.</w:t>
      </w:r>
    </w:p>
    <w:p w:rsidR="006F1164" w:rsidRPr="00007919" w:rsidRDefault="006F1164" w:rsidP="006F1164">
      <w:pPr>
        <w:numPr>
          <w:ilvl w:val="2"/>
          <w:numId w:val="1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>Prace na jezdni nie zamkniętej dla ruchu.</w:t>
      </w:r>
    </w:p>
    <w:p w:rsidR="007B475F" w:rsidRDefault="007B475F"/>
    <w:sectPr w:rsidR="007B475F" w:rsidSect="007B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164"/>
    <w:rsid w:val="00007919"/>
    <w:rsid w:val="000E7023"/>
    <w:rsid w:val="00377A0D"/>
    <w:rsid w:val="003A37F6"/>
    <w:rsid w:val="00526B7D"/>
    <w:rsid w:val="005E368E"/>
    <w:rsid w:val="006F1164"/>
    <w:rsid w:val="00700827"/>
    <w:rsid w:val="007B475F"/>
    <w:rsid w:val="00872E8E"/>
    <w:rsid w:val="008800D4"/>
    <w:rsid w:val="008E05BC"/>
    <w:rsid w:val="00C85EFC"/>
    <w:rsid w:val="00DF3D87"/>
    <w:rsid w:val="00E07039"/>
    <w:rsid w:val="00EA6125"/>
    <w:rsid w:val="00F10B27"/>
    <w:rsid w:val="00F138A1"/>
    <w:rsid w:val="00F268B8"/>
    <w:rsid w:val="00FB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0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0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0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0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0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Company>Urząd Miasta Stołecznego Warszawy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gubysz</dc:creator>
  <cp:lastModifiedBy>awojciechowicz</cp:lastModifiedBy>
  <cp:revision>3</cp:revision>
  <cp:lastPrinted>2017-03-14T12:49:00Z</cp:lastPrinted>
  <dcterms:created xsi:type="dcterms:W3CDTF">2017-03-14T12:49:00Z</dcterms:created>
  <dcterms:modified xsi:type="dcterms:W3CDTF">2017-03-15T11:48:00Z</dcterms:modified>
</cp:coreProperties>
</file>