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32F" w:rsidRPr="00D40AD0" w:rsidRDefault="001A232F" w:rsidP="00A211D3">
      <w:pPr>
        <w:pStyle w:val="Nagwek1"/>
        <w:rPr>
          <w:rFonts w:cstheme="minorHAnsi"/>
        </w:rPr>
      </w:pPr>
      <w:r w:rsidRPr="00D40AD0">
        <w:rPr>
          <w:rFonts w:cstheme="minorHAnsi"/>
        </w:rPr>
        <w:t>Tekst ujednolicony</w:t>
      </w:r>
    </w:p>
    <w:p w:rsidR="00453AB5" w:rsidRPr="001A232F" w:rsidRDefault="00632431" w:rsidP="00A211D3">
      <w:pPr>
        <w:spacing w:after="240" w:line="300" w:lineRule="auto"/>
        <w:rPr>
          <w:rFonts w:cstheme="minorHAnsi"/>
          <w:bCs/>
        </w:rPr>
      </w:pPr>
      <w:r>
        <w:rPr>
          <w:rFonts w:cstheme="minorHAnsi"/>
          <w:bCs/>
        </w:rPr>
        <w:t>uchwały nr XCI/30</w:t>
      </w:r>
      <w:r w:rsidR="001A232F">
        <w:rPr>
          <w:rFonts w:cstheme="minorHAnsi"/>
          <w:bCs/>
        </w:rPr>
        <w:t>02/2023</w:t>
      </w:r>
      <w:r w:rsidR="001A232F" w:rsidRPr="00D40AD0">
        <w:rPr>
          <w:rFonts w:cstheme="minorHAnsi"/>
          <w:b/>
          <w:bCs/>
        </w:rPr>
        <w:t xml:space="preserve"> </w:t>
      </w:r>
      <w:r w:rsidR="001A232F" w:rsidRPr="00D40AD0">
        <w:rPr>
          <w:rFonts w:cstheme="minorHAnsi"/>
          <w:bCs/>
        </w:rPr>
        <w:t xml:space="preserve">Rady Miasta Stołecznego Warszawy z </w:t>
      </w:r>
      <w:r w:rsidR="001A232F" w:rsidRPr="001A232F">
        <w:rPr>
          <w:rFonts w:cstheme="minorHAnsi"/>
          <w:bCs/>
        </w:rPr>
        <w:t>7 grudnia 2023 r. w sprawie Regulaminu utrzymania czystości i porządku na terenie m.st. Warszawy</w:t>
      </w:r>
      <w:r w:rsidR="001A232F">
        <w:rPr>
          <w:rFonts w:cstheme="minorHAnsi"/>
          <w:bCs/>
        </w:rPr>
        <w:t xml:space="preserve"> (Dz. Urz. Woj. </w:t>
      </w:r>
      <w:proofErr w:type="spellStart"/>
      <w:r w:rsidR="001A232F">
        <w:rPr>
          <w:rFonts w:cstheme="minorHAnsi"/>
          <w:bCs/>
        </w:rPr>
        <w:t>Maz</w:t>
      </w:r>
      <w:proofErr w:type="spellEnd"/>
      <w:r w:rsidR="001A232F">
        <w:rPr>
          <w:rFonts w:cstheme="minorHAnsi"/>
          <w:bCs/>
        </w:rPr>
        <w:t>. poz. 14577</w:t>
      </w:r>
      <w:r w:rsidR="001A232F" w:rsidRPr="001A232F">
        <w:rPr>
          <w:rFonts w:cstheme="minorHAnsi"/>
          <w:bCs/>
        </w:rPr>
        <w:t>)</w:t>
      </w:r>
      <w:r w:rsidR="001A232F" w:rsidRPr="00D40AD0">
        <w:rPr>
          <w:rFonts w:cstheme="minorHAnsi"/>
          <w:bCs/>
        </w:rPr>
        <w:t>, uwzględniający zmiany wynikające z</w:t>
      </w:r>
      <w:r w:rsidR="001A232F">
        <w:rPr>
          <w:rFonts w:cstheme="minorHAnsi"/>
          <w:bCs/>
        </w:rPr>
        <w:t xml:space="preserve"> </w:t>
      </w:r>
      <w:r w:rsidR="00AF0135">
        <w:rPr>
          <w:rFonts w:cstheme="minorHAnsi"/>
          <w:bCs/>
        </w:rPr>
        <w:t xml:space="preserve">projektu </w:t>
      </w:r>
      <w:r w:rsidR="001A232F" w:rsidRPr="001A232F">
        <w:rPr>
          <w:rFonts w:cstheme="minorHAnsi"/>
          <w:bCs/>
        </w:rPr>
        <w:t>uchwały</w:t>
      </w:r>
      <w:r w:rsidR="00AF0135">
        <w:rPr>
          <w:rFonts w:cstheme="minorHAnsi"/>
          <w:bCs/>
        </w:rPr>
        <w:t xml:space="preserve"> </w:t>
      </w:r>
      <w:r w:rsidR="001A232F" w:rsidRPr="001A232F">
        <w:rPr>
          <w:rFonts w:cstheme="minorHAnsi"/>
          <w:bCs/>
        </w:rPr>
        <w:t>Rad</w:t>
      </w:r>
      <w:r w:rsidR="00AF0135">
        <w:rPr>
          <w:rFonts w:cstheme="minorHAnsi"/>
          <w:bCs/>
        </w:rPr>
        <w:t xml:space="preserve">y Miasta Stołecznego Warszawy zmieniającej uchwałę w sprawie </w:t>
      </w:r>
      <w:r w:rsidR="00A211D3" w:rsidRPr="00A211D3">
        <w:rPr>
          <w:rFonts w:cstheme="minorHAnsi"/>
          <w:bCs/>
        </w:rPr>
        <w:t>Regulaminu utrzymania czystości i porządku na terenie m.st. Warszawy</w:t>
      </w:r>
      <w:r w:rsidR="001A232F">
        <w:rPr>
          <w:rFonts w:cstheme="minorHAnsi"/>
        </w:rPr>
        <w:t>.</w:t>
      </w:r>
    </w:p>
    <w:p w:rsidR="007E30D5" w:rsidRDefault="00453AB5" w:rsidP="00A211D3">
      <w:pPr>
        <w:pStyle w:val="Nagwek1"/>
      </w:pPr>
      <w:r>
        <w:t>UCHWAŁ</w:t>
      </w:r>
      <w:r w:rsidR="007E30D5">
        <w:t>A Nr XCI/3002/2023</w:t>
      </w:r>
      <w:r w:rsidR="00A211D3">
        <w:br/>
      </w:r>
      <w:r>
        <w:t>RADY MIASTA STOŁECZNEGO WARSZAWY</w:t>
      </w:r>
      <w:r w:rsidR="00A211D3">
        <w:br/>
      </w:r>
      <w:r>
        <w:t>z 7 grudnia 2023 r.</w:t>
      </w:r>
      <w:r w:rsidR="00A211D3">
        <w:br/>
      </w:r>
      <w:r>
        <w:t>w sprawie Regulaminu utrzymania czystości i porządku na terenie m.st. Warszawy</w:t>
      </w:r>
    </w:p>
    <w:p w:rsidR="00453AB5" w:rsidRDefault="007E30D5" w:rsidP="00A211D3">
      <w:pPr>
        <w:spacing w:after="240" w:line="300" w:lineRule="auto"/>
      </w:pPr>
      <w:r>
        <w:t>Na podstawie art. 4 ust. 1, 2, 2a pkt 1, 2, 4, 5, 7 i 8 ustawy z dnia 13 września 1996 r. o utrzymaniu czystości i</w:t>
      </w:r>
      <w:r w:rsidR="00453AB5">
        <w:t xml:space="preserve"> porządku w gminach (Dz. U. z 2023 r. poz. 1469 i 1852), po zasięgnięciu opinii Państwowego Powiatowego Inspektora Sanitarnego w m.st. Warszawie, uchwala się, co następuje: </w:t>
      </w:r>
    </w:p>
    <w:p w:rsidR="00453AB5" w:rsidRDefault="00453AB5" w:rsidP="004C7C83">
      <w:pPr>
        <w:spacing w:after="240" w:line="300" w:lineRule="auto"/>
        <w:ind w:firstLine="567"/>
      </w:pPr>
      <w:r>
        <w:rPr>
          <w:b/>
          <w:bCs/>
        </w:rPr>
        <w:t xml:space="preserve">§ 1. </w:t>
      </w:r>
      <w:r>
        <w:t xml:space="preserve">Uchwala się Regulamin utrzymania czystości i porządku na terenie m.st. Warszawy, w brzmieniu określonym w załączniku do niniejszej uchwały. </w:t>
      </w:r>
    </w:p>
    <w:p w:rsidR="00453AB5" w:rsidRDefault="00453AB5" w:rsidP="004C7C83">
      <w:pPr>
        <w:spacing w:after="240" w:line="300" w:lineRule="auto"/>
        <w:ind w:firstLine="567"/>
      </w:pPr>
      <w:r>
        <w:rPr>
          <w:b/>
          <w:bCs/>
        </w:rPr>
        <w:t xml:space="preserve">§ 2. </w:t>
      </w:r>
      <w:r>
        <w:t xml:space="preserve">Wykonanie uchwały powierza się Prezydentowi m.st. Warszawy. </w:t>
      </w:r>
    </w:p>
    <w:p w:rsidR="00453AB5" w:rsidRDefault="00453AB5" w:rsidP="004C7C83">
      <w:pPr>
        <w:spacing w:after="240" w:line="300" w:lineRule="auto"/>
        <w:ind w:firstLine="567"/>
      </w:pPr>
      <w:r>
        <w:rPr>
          <w:b/>
          <w:bCs/>
        </w:rPr>
        <w:t xml:space="preserve">§ 3. </w:t>
      </w:r>
      <w:r>
        <w:t xml:space="preserve">Traci moc uchwała nr LXV/2148/2022 Rady Miasta Stołecznego Warszawy z dnia 9 czerwca 2022 r. w sprawie Regulaminu utrzymania czystości i porządku na terenie miasta stołecznego Warszawy (Dz. Urz. Woj. </w:t>
      </w:r>
      <w:proofErr w:type="spellStart"/>
      <w:r>
        <w:t>Maz</w:t>
      </w:r>
      <w:proofErr w:type="spellEnd"/>
      <w:r>
        <w:t xml:space="preserve">. z 2022 r. poz. 6598 oraz z 2023 r. poz. 733). </w:t>
      </w:r>
    </w:p>
    <w:p w:rsidR="00453AB5" w:rsidRDefault="00453AB5" w:rsidP="004C7C83">
      <w:pPr>
        <w:spacing w:after="240" w:line="300" w:lineRule="auto"/>
        <w:ind w:firstLine="567"/>
      </w:pPr>
      <w:r>
        <w:rPr>
          <w:b/>
          <w:bCs/>
        </w:rPr>
        <w:t xml:space="preserve">§ 4. </w:t>
      </w:r>
      <w:r>
        <w:t xml:space="preserve">1. Uchwała podlega ogłoszeniu w Dzienniku Urzędowym Województwa Mazowieckiego. </w:t>
      </w:r>
    </w:p>
    <w:p w:rsidR="00453AB5" w:rsidRDefault="00453AB5" w:rsidP="004C7C83">
      <w:pPr>
        <w:spacing w:after="240" w:line="300" w:lineRule="auto"/>
        <w:ind w:firstLine="567"/>
      </w:pPr>
      <w:r>
        <w:t>2. Uchwała wchodzi w życie po upływie 14 dni od dnia ogłoszenia w Dzienniku Urzędowym Województwa Mazowieckiego.</w:t>
      </w:r>
    </w:p>
    <w:p w:rsidR="00453AB5" w:rsidRPr="00453AB5" w:rsidRDefault="00453AB5" w:rsidP="00A211D3">
      <w:pPr>
        <w:spacing w:after="240" w:line="30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53AB5" w:rsidRPr="00A211D3" w:rsidRDefault="00453AB5" w:rsidP="00A211D3">
      <w:pPr>
        <w:spacing w:after="240" w:line="300" w:lineRule="auto"/>
        <w:ind w:left="3686"/>
        <w:jc w:val="center"/>
        <w:rPr>
          <w:rFonts w:ascii="Times New Roman" w:hAnsi="Times New Roman" w:cs="Times New Roman"/>
          <w:color w:val="000000"/>
        </w:rPr>
      </w:pPr>
      <w:r w:rsidRPr="00453AB5">
        <w:rPr>
          <w:rFonts w:ascii="Times New Roman" w:hAnsi="Times New Roman" w:cs="Times New Roman"/>
          <w:color w:val="000000"/>
        </w:rPr>
        <w:t>Przewodnicząca Rady m.st. Warszawy</w:t>
      </w:r>
    </w:p>
    <w:p w:rsidR="00AF0135" w:rsidRDefault="00453AB5" w:rsidP="00FC5771">
      <w:pPr>
        <w:spacing w:after="240" w:line="300" w:lineRule="auto"/>
        <w:ind w:left="3686"/>
        <w:jc w:val="center"/>
      </w:pPr>
      <w:r w:rsidRPr="00453AB5">
        <w:rPr>
          <w:rFonts w:ascii="Times New Roman" w:hAnsi="Times New Roman" w:cs="Times New Roman"/>
          <w:b/>
          <w:bCs/>
          <w:color w:val="000000"/>
        </w:rPr>
        <w:t>Ewa Malinowska-Grupińska</w:t>
      </w:r>
      <w:bookmarkStart w:id="0" w:name="_GoBack"/>
      <w:bookmarkEnd w:id="0"/>
    </w:p>
    <w:sectPr w:rsidR="00AF0135" w:rsidSect="00CF31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18E" w:rsidRDefault="00CF318E" w:rsidP="00CF318E">
      <w:pPr>
        <w:spacing w:after="0" w:line="240" w:lineRule="auto"/>
      </w:pPr>
      <w:r>
        <w:separator/>
      </w:r>
    </w:p>
  </w:endnote>
  <w:endnote w:type="continuationSeparator" w:id="0">
    <w:p w:rsidR="00CF318E" w:rsidRDefault="00CF318E" w:rsidP="00CF3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B6" w:rsidRDefault="00AD59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B6" w:rsidRDefault="00AD59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B6" w:rsidRDefault="00AD5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18E" w:rsidRDefault="00CF318E" w:rsidP="00CF318E">
      <w:pPr>
        <w:spacing w:after="0" w:line="240" w:lineRule="auto"/>
      </w:pPr>
      <w:r>
        <w:separator/>
      </w:r>
    </w:p>
  </w:footnote>
  <w:footnote w:type="continuationSeparator" w:id="0">
    <w:p w:rsidR="00CF318E" w:rsidRDefault="00CF318E" w:rsidP="00CF3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B6" w:rsidRDefault="00AD59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8E" w:rsidRDefault="00CF318E" w:rsidP="00AB4111">
    <w:pPr>
      <w:pStyle w:val="Nagwek"/>
    </w:pPr>
  </w:p>
  <w:p w:rsidR="00CF318E" w:rsidRDefault="00CF318E">
    <w:pPr>
      <w:pStyle w:val="Nagwek"/>
      <w:jc w:val="center"/>
    </w:pPr>
  </w:p>
  <w:p w:rsidR="00CF318E" w:rsidRDefault="00CF31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9B6" w:rsidRDefault="00AD59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70386"/>
    <w:multiLevelType w:val="hybridMultilevel"/>
    <w:tmpl w:val="CC1A94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B5"/>
    <w:rsid w:val="000455AD"/>
    <w:rsid w:val="000B0B20"/>
    <w:rsid w:val="000B7661"/>
    <w:rsid w:val="000F21E1"/>
    <w:rsid w:val="0013262E"/>
    <w:rsid w:val="00147990"/>
    <w:rsid w:val="0016033B"/>
    <w:rsid w:val="00186772"/>
    <w:rsid w:val="00195374"/>
    <w:rsid w:val="001956AA"/>
    <w:rsid w:val="001A21DF"/>
    <w:rsid w:val="001A232F"/>
    <w:rsid w:val="001C0931"/>
    <w:rsid w:val="001C716A"/>
    <w:rsid w:val="001F1FE2"/>
    <w:rsid w:val="001F3AB8"/>
    <w:rsid w:val="00203CBF"/>
    <w:rsid w:val="00212F02"/>
    <w:rsid w:val="0021350D"/>
    <w:rsid w:val="00230E5C"/>
    <w:rsid w:val="00244957"/>
    <w:rsid w:val="00250C10"/>
    <w:rsid w:val="00270600"/>
    <w:rsid w:val="002C18D9"/>
    <w:rsid w:val="002D2F7C"/>
    <w:rsid w:val="002F49E5"/>
    <w:rsid w:val="003902DB"/>
    <w:rsid w:val="003B5D36"/>
    <w:rsid w:val="003C7953"/>
    <w:rsid w:val="004428A1"/>
    <w:rsid w:val="00453AB5"/>
    <w:rsid w:val="00461CD2"/>
    <w:rsid w:val="004642EE"/>
    <w:rsid w:val="004857D0"/>
    <w:rsid w:val="00485F67"/>
    <w:rsid w:val="004C7C83"/>
    <w:rsid w:val="004E53D2"/>
    <w:rsid w:val="00524720"/>
    <w:rsid w:val="00547D87"/>
    <w:rsid w:val="00565361"/>
    <w:rsid w:val="005E510C"/>
    <w:rsid w:val="005F0BBD"/>
    <w:rsid w:val="00632431"/>
    <w:rsid w:val="0066681F"/>
    <w:rsid w:val="006678ED"/>
    <w:rsid w:val="00717EA6"/>
    <w:rsid w:val="007E30D5"/>
    <w:rsid w:val="007E687A"/>
    <w:rsid w:val="007F1617"/>
    <w:rsid w:val="007F2AFE"/>
    <w:rsid w:val="00815359"/>
    <w:rsid w:val="008407BD"/>
    <w:rsid w:val="008765EC"/>
    <w:rsid w:val="00891B48"/>
    <w:rsid w:val="008A2414"/>
    <w:rsid w:val="008F7547"/>
    <w:rsid w:val="0093210F"/>
    <w:rsid w:val="00965024"/>
    <w:rsid w:val="0098031E"/>
    <w:rsid w:val="009C3371"/>
    <w:rsid w:val="009C68E0"/>
    <w:rsid w:val="00A07810"/>
    <w:rsid w:val="00A126C4"/>
    <w:rsid w:val="00A211D3"/>
    <w:rsid w:val="00A419CF"/>
    <w:rsid w:val="00A57546"/>
    <w:rsid w:val="00A9047C"/>
    <w:rsid w:val="00AB4111"/>
    <w:rsid w:val="00AC534F"/>
    <w:rsid w:val="00AD5232"/>
    <w:rsid w:val="00AD59B6"/>
    <w:rsid w:val="00AF0135"/>
    <w:rsid w:val="00B55D5C"/>
    <w:rsid w:val="00B60A3E"/>
    <w:rsid w:val="00B64608"/>
    <w:rsid w:val="00B94479"/>
    <w:rsid w:val="00BD13C9"/>
    <w:rsid w:val="00BE7B70"/>
    <w:rsid w:val="00C215C3"/>
    <w:rsid w:val="00C46A93"/>
    <w:rsid w:val="00C5279D"/>
    <w:rsid w:val="00C6657A"/>
    <w:rsid w:val="00CF318E"/>
    <w:rsid w:val="00CF31C4"/>
    <w:rsid w:val="00D04B08"/>
    <w:rsid w:val="00D0601F"/>
    <w:rsid w:val="00D12A47"/>
    <w:rsid w:val="00D756D2"/>
    <w:rsid w:val="00D9626C"/>
    <w:rsid w:val="00DD7EC2"/>
    <w:rsid w:val="00DF114E"/>
    <w:rsid w:val="00E5050B"/>
    <w:rsid w:val="00E6320F"/>
    <w:rsid w:val="00E65AD0"/>
    <w:rsid w:val="00E77BBF"/>
    <w:rsid w:val="00E81CF5"/>
    <w:rsid w:val="00E961F8"/>
    <w:rsid w:val="00EC7E71"/>
    <w:rsid w:val="00F028CA"/>
    <w:rsid w:val="00F0320E"/>
    <w:rsid w:val="00F12831"/>
    <w:rsid w:val="00F22F6F"/>
    <w:rsid w:val="00F375AC"/>
    <w:rsid w:val="00F44EF6"/>
    <w:rsid w:val="00F70D20"/>
    <w:rsid w:val="00F71E5B"/>
    <w:rsid w:val="00F76BF3"/>
    <w:rsid w:val="00F85740"/>
    <w:rsid w:val="00F901CF"/>
    <w:rsid w:val="00FC0AC0"/>
    <w:rsid w:val="00FC5771"/>
    <w:rsid w:val="00FC7C55"/>
    <w:rsid w:val="00FE7FE8"/>
    <w:rsid w:val="00FF28A8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291AF"/>
  <w15:chartTrackingRefBased/>
  <w15:docId w15:val="{0B1C4CDB-8C06-47DF-8BD7-E4D1375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232F"/>
    <w:pPr>
      <w:keepNext/>
      <w:keepLines/>
      <w:spacing w:after="240" w:line="300" w:lineRule="auto"/>
      <w:jc w:val="center"/>
      <w:outlineLvl w:val="0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53A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F3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18E"/>
  </w:style>
  <w:style w:type="paragraph" w:styleId="Stopka">
    <w:name w:val="footer"/>
    <w:basedOn w:val="Normalny"/>
    <w:link w:val="StopkaZnak"/>
    <w:uiPriority w:val="99"/>
    <w:unhideWhenUsed/>
    <w:rsid w:val="00CF3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8E"/>
  </w:style>
  <w:style w:type="character" w:customStyle="1" w:styleId="Nagwek1Znak">
    <w:name w:val="Nagłówek 1 Znak"/>
    <w:basedOn w:val="Domylnaczcionkaakapitu"/>
    <w:link w:val="Nagwek1"/>
    <w:uiPriority w:val="9"/>
    <w:rsid w:val="001A232F"/>
    <w:rPr>
      <w:rFonts w:eastAsiaTheme="majorEastAsia" w:cstheme="majorBidi"/>
      <w:b/>
    </w:rPr>
  </w:style>
  <w:style w:type="paragraph" w:styleId="Akapitzlist">
    <w:name w:val="List Paragraph"/>
    <w:basedOn w:val="Normalny"/>
    <w:uiPriority w:val="34"/>
    <w:qFormat/>
    <w:rsid w:val="001A2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7945C6-BE4F-479E-B4BE-BECCFC5F9E9A}"/>
</file>

<file path=customXml/itemProps2.xml><?xml version="1.0" encoding="utf-8"?>
<ds:datastoreItem xmlns:ds="http://schemas.openxmlformats.org/officeDocument/2006/customXml" ds:itemID="{F33E8BC9-E769-4135-9442-DCE1F4860939}"/>
</file>

<file path=customXml/itemProps3.xml><?xml version="1.0" encoding="utf-8"?>
<ds:datastoreItem xmlns:ds="http://schemas.openxmlformats.org/officeDocument/2006/customXml" ds:itemID="{25647A4E-C9B9-47F9-AC9E-4917A0695B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Nachyła Tomasz</dc:creator>
  <cp:keywords/>
  <dc:description/>
  <cp:lastModifiedBy>Nachyła Tomasz (GO)</cp:lastModifiedBy>
  <cp:revision>162</cp:revision>
  <dcterms:created xsi:type="dcterms:W3CDTF">2024-03-07T07:07:00Z</dcterms:created>
  <dcterms:modified xsi:type="dcterms:W3CDTF">2025-01-27T08:19:00Z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