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9AB76" w14:textId="77777777" w:rsidR="0044750A" w:rsidRDefault="0044750A" w:rsidP="005426F1">
      <w:pPr>
        <w:ind w:left="6237"/>
        <w:contextualSpacing/>
      </w:pPr>
      <w:r>
        <w:t>Załącznik nr 1</w:t>
      </w:r>
    </w:p>
    <w:p w14:paraId="34FB44FC" w14:textId="67D1B590" w:rsidR="0044750A" w:rsidRPr="00765FAD" w:rsidRDefault="00235D51" w:rsidP="005426F1">
      <w:pPr>
        <w:ind w:left="6237"/>
      </w:pPr>
      <w:r>
        <w:t xml:space="preserve">do Standardów </w:t>
      </w:r>
      <w:bookmarkStart w:id="0" w:name="_GoBack"/>
      <w:bookmarkEnd w:id="0"/>
      <w:r w:rsidR="0044750A">
        <w:t>ochrony małoletnich w Urzędzie m.st. Warszawy</w:t>
      </w:r>
    </w:p>
    <w:p w14:paraId="2194B851" w14:textId="5E449B9E" w:rsidR="00ED1D91" w:rsidRPr="00E7705F" w:rsidRDefault="00533F52" w:rsidP="005426F1">
      <w:pPr>
        <w:pStyle w:val="Nagwek1"/>
        <w:spacing w:before="0" w:after="240" w:line="300" w:lineRule="auto"/>
      </w:pPr>
      <w:r w:rsidRPr="00E7705F">
        <w:t xml:space="preserve">Zasady </w:t>
      </w:r>
      <w:r w:rsidR="00677B13" w:rsidRPr="00E7705F">
        <w:t xml:space="preserve">bezpiecznych relacji pracownik </w:t>
      </w:r>
      <w:r w:rsidRPr="00E7705F">
        <w:t>– dziecko</w:t>
      </w:r>
    </w:p>
    <w:p w14:paraId="0CD915ED" w14:textId="3930D629" w:rsidR="00907CA6" w:rsidRPr="00E7705F" w:rsidRDefault="00533F52" w:rsidP="005426F1">
      <w:pPr>
        <w:pStyle w:val="Nagwek2"/>
        <w:spacing w:before="0" w:line="300" w:lineRule="auto"/>
      </w:pPr>
      <w:r w:rsidRPr="00E7705F">
        <w:t>Zasady bezpiecznych relacji pracowników z dziećmi</w:t>
      </w:r>
      <w:r w:rsidR="00ED0EA8" w:rsidRPr="00E7705F">
        <w:t>.</w:t>
      </w:r>
    </w:p>
    <w:p w14:paraId="66F29B66" w14:textId="3B8D5073" w:rsidR="00E4770A" w:rsidRDefault="000B3DF8">
      <w:r>
        <w:t>Pracownicy zawsze</w:t>
      </w:r>
      <w:r w:rsidR="00533F52" w:rsidRPr="004E4158">
        <w:t xml:space="preserve"> działa</w:t>
      </w:r>
      <w:r>
        <w:t>ją</w:t>
      </w:r>
      <w:r w:rsidR="00533F52" w:rsidRPr="004E4158">
        <w:t xml:space="preserve"> dla dobra dziecka i w jego najlepszym interesie. </w:t>
      </w:r>
      <w:r>
        <w:t>T</w:t>
      </w:r>
      <w:r w:rsidR="00533F52" w:rsidRPr="004E4158">
        <w:t>raktuj</w:t>
      </w:r>
      <w:r w:rsidR="002C0812" w:rsidRPr="004E4158">
        <w:t>ą</w:t>
      </w:r>
      <w:r w:rsidR="00533F52" w:rsidRPr="004E4158">
        <w:t xml:space="preserve"> dziecko </w:t>
      </w:r>
      <w:r w:rsidRPr="004E4158">
        <w:t>z</w:t>
      </w:r>
      <w:r>
        <w:t> </w:t>
      </w:r>
      <w:r w:rsidR="00533F52" w:rsidRPr="004E4158">
        <w:t>szacunkiem oraz uwzględnia</w:t>
      </w:r>
      <w:r w:rsidR="00ED0EA8" w:rsidRPr="004E4158">
        <w:t>ją</w:t>
      </w:r>
      <w:r w:rsidR="00533F52" w:rsidRPr="004E4158">
        <w:t xml:space="preserve"> jego godność i potrzeby. Nie</w:t>
      </w:r>
      <w:r w:rsidR="00E4770A">
        <w:t xml:space="preserve"> dopuszczają się</w:t>
      </w:r>
      <w:r w:rsidR="00533F52" w:rsidRPr="004E4158">
        <w:t xml:space="preserve"> przemocy wobec dziecka w jakiejkolwiek formie.</w:t>
      </w:r>
    </w:p>
    <w:p w14:paraId="7F2AD25A" w14:textId="37541056" w:rsidR="00907CA6" w:rsidRPr="004E4158" w:rsidRDefault="00533F52">
      <w:r w:rsidRPr="004E4158">
        <w:t>Zasady bezpiecznych relacji pracownika z dziećmi obowiązują wszystkich pracowników</w:t>
      </w:r>
      <w:r w:rsidR="00AF2E8D">
        <w:t>, którzy mają</w:t>
      </w:r>
      <w:r w:rsidR="00ED0EA8" w:rsidRPr="004E4158">
        <w:t xml:space="preserve"> kontakt z dziećmi</w:t>
      </w:r>
      <w:r w:rsidRPr="004E4158">
        <w:t>.</w:t>
      </w:r>
    </w:p>
    <w:p w14:paraId="28D4BBCF" w14:textId="1B54BD06" w:rsidR="00907CA6" w:rsidRPr="004E4158" w:rsidRDefault="00533F52" w:rsidP="005426F1">
      <w:pPr>
        <w:pStyle w:val="Nagwek2"/>
        <w:spacing w:before="0" w:line="300" w:lineRule="auto"/>
      </w:pPr>
      <w:r w:rsidRPr="004E4158">
        <w:t>Relacje pracowni</w:t>
      </w:r>
      <w:r w:rsidR="002C0812" w:rsidRPr="004E4158">
        <w:t>ków</w:t>
      </w:r>
      <w:r w:rsidRPr="004E4158">
        <w:t xml:space="preserve"> z dziećmi</w:t>
      </w:r>
    </w:p>
    <w:p w14:paraId="0435CA72" w14:textId="2040D096" w:rsidR="00907CA6" w:rsidRPr="004E4158" w:rsidRDefault="00C47373">
      <w:r>
        <w:t>Utrzymuj</w:t>
      </w:r>
      <w:r w:rsidR="00533F52" w:rsidRPr="004E4158">
        <w:t xml:space="preserve"> </w:t>
      </w:r>
      <w:r w:rsidRPr="004E4158">
        <w:t>profesjonaln</w:t>
      </w:r>
      <w:r>
        <w:t>ą</w:t>
      </w:r>
      <w:r w:rsidRPr="004E4158">
        <w:t xml:space="preserve"> relacj</w:t>
      </w:r>
      <w:r>
        <w:t>ę</w:t>
      </w:r>
      <w:r w:rsidRPr="004E4158">
        <w:t xml:space="preserve"> </w:t>
      </w:r>
      <w:r w:rsidR="00533F52" w:rsidRPr="004E4158">
        <w:t>z dziećmi</w:t>
      </w:r>
      <w:r>
        <w:t>. Za każdym razem rozważ</w:t>
      </w:r>
      <w:r w:rsidR="00533F52" w:rsidRPr="004E4158">
        <w:t>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  <w:r w:rsidR="00E001DC">
        <w:t xml:space="preserve"> Uwzględniaj sytuację dzieci </w:t>
      </w:r>
      <w:r w:rsidR="007275F7">
        <w:t xml:space="preserve">z </w:t>
      </w:r>
      <w:r w:rsidR="00E001DC">
        <w:t>niepełno</w:t>
      </w:r>
      <w:r w:rsidR="00CD5107">
        <w:t>s</w:t>
      </w:r>
      <w:r w:rsidR="00E001DC">
        <w:t>prawn</w:t>
      </w:r>
      <w:r w:rsidR="007275F7">
        <w:t xml:space="preserve">ością </w:t>
      </w:r>
      <w:r w:rsidR="00E001DC">
        <w:t>oraz dzieci ze specjalnymi potrzebami edukacyjnymi.</w:t>
      </w:r>
    </w:p>
    <w:p w14:paraId="1EA42D84" w14:textId="77777777" w:rsidR="00907CA6" w:rsidRPr="004E4158" w:rsidRDefault="00533F52" w:rsidP="005426F1">
      <w:pPr>
        <w:pStyle w:val="Nagwek2"/>
        <w:spacing w:before="0" w:line="300" w:lineRule="auto"/>
      </w:pPr>
      <w:r w:rsidRPr="004E4158">
        <w:t>Komunikacja z dziećmi</w:t>
      </w:r>
    </w:p>
    <w:p w14:paraId="1B72D9FA" w14:textId="77777777" w:rsidR="00907CA6" w:rsidRPr="004E4158" w:rsidRDefault="00533F52">
      <w:pPr>
        <w:pStyle w:val="Akapitzlist"/>
        <w:numPr>
          <w:ilvl w:val="0"/>
          <w:numId w:val="36"/>
        </w:numPr>
        <w:ind w:left="567" w:hanging="425"/>
      </w:pPr>
      <w:r w:rsidRPr="004E4158">
        <w:t>W komunikacji z dziećmi zachowuj cierpliwość i szacunek.</w:t>
      </w:r>
    </w:p>
    <w:p w14:paraId="20210811" w14:textId="57AB7D45" w:rsidR="00907CA6" w:rsidRPr="004E4158" w:rsidRDefault="00533F52">
      <w:pPr>
        <w:pStyle w:val="Akapitzlist"/>
        <w:numPr>
          <w:ilvl w:val="0"/>
          <w:numId w:val="36"/>
        </w:numPr>
        <w:ind w:left="567" w:hanging="425"/>
      </w:pPr>
      <w:r w:rsidRPr="004E4158">
        <w:t>Słuchaj uważnie dzieci i udzielaj im odpowiedzi adekwatnych do ich wieku i sytuacji.</w:t>
      </w:r>
    </w:p>
    <w:p w14:paraId="58FEBDEA" w14:textId="2F0394CD" w:rsidR="00907CA6" w:rsidRPr="004E4158" w:rsidRDefault="00533F52">
      <w:pPr>
        <w:pStyle w:val="Akapitzlist"/>
        <w:numPr>
          <w:ilvl w:val="0"/>
          <w:numId w:val="36"/>
        </w:numPr>
        <w:ind w:left="567" w:hanging="425"/>
      </w:pPr>
      <w:r w:rsidRPr="004E4158">
        <w:t xml:space="preserve">Nie </w:t>
      </w:r>
      <w:r w:rsidR="00BF37D1">
        <w:t>zawstydzaj dziecka</w:t>
      </w:r>
      <w:r w:rsidRPr="004E4158">
        <w:t xml:space="preserve">, </w:t>
      </w:r>
      <w:r w:rsidR="002613B9">
        <w:t xml:space="preserve">nie wolno Ci go też </w:t>
      </w:r>
      <w:r w:rsidRPr="004E4158">
        <w:t>upokarza</w:t>
      </w:r>
      <w:r w:rsidR="002613B9">
        <w:t>ć</w:t>
      </w:r>
      <w:r w:rsidRPr="004E4158">
        <w:t>,</w:t>
      </w:r>
      <w:r w:rsidR="002613B9">
        <w:t xml:space="preserve"> </w:t>
      </w:r>
      <w:r w:rsidRPr="004E4158">
        <w:t xml:space="preserve">lekceważyć </w:t>
      </w:r>
      <w:r w:rsidR="002613B9">
        <w:t>ani</w:t>
      </w:r>
      <w:r w:rsidR="002613B9" w:rsidRPr="004E4158">
        <w:t xml:space="preserve"> </w:t>
      </w:r>
      <w:r w:rsidRPr="004E4158">
        <w:t>obrażać.</w:t>
      </w:r>
    </w:p>
    <w:p w14:paraId="22A8B170" w14:textId="642A92D2" w:rsidR="008E78DF" w:rsidRDefault="00533F52">
      <w:pPr>
        <w:pStyle w:val="Akapitzlist"/>
        <w:numPr>
          <w:ilvl w:val="0"/>
          <w:numId w:val="36"/>
        </w:numPr>
        <w:ind w:left="567" w:hanging="425"/>
      </w:pPr>
      <w:r w:rsidRPr="004E4158">
        <w:t xml:space="preserve">Nie </w:t>
      </w:r>
      <w:r w:rsidR="00E7506F">
        <w:t>zachowuj</w:t>
      </w:r>
      <w:r w:rsidRPr="004E4158">
        <w:t xml:space="preserve"> się w obecności dzieci w sposób niestosowny. </w:t>
      </w:r>
      <w:r w:rsidR="008E78DF">
        <w:t>Nie wolno Ci</w:t>
      </w:r>
      <w:r w:rsidR="00CD5107">
        <w:t xml:space="preserve"> w szczególności</w:t>
      </w:r>
      <w:r w:rsidR="008E78DF">
        <w:t>:</w:t>
      </w:r>
    </w:p>
    <w:p w14:paraId="0FD6A956" w14:textId="68C66E19" w:rsidR="00B72F0E" w:rsidRDefault="008E78DF">
      <w:pPr>
        <w:pStyle w:val="Akapitzlist"/>
        <w:numPr>
          <w:ilvl w:val="1"/>
          <w:numId w:val="37"/>
        </w:numPr>
        <w:ind w:left="993" w:hanging="426"/>
      </w:pPr>
      <w:r w:rsidRPr="00C30DFD">
        <w:t xml:space="preserve">używać </w:t>
      </w:r>
      <w:r w:rsidR="00533F52" w:rsidRPr="00C30DFD">
        <w:t>wulgarnych słów, gestów i żartów,</w:t>
      </w:r>
    </w:p>
    <w:p w14:paraId="59D8F61E" w14:textId="1F7AA9E6" w:rsidR="00B72F0E" w:rsidRDefault="0061244C">
      <w:pPr>
        <w:pStyle w:val="Akapitzlist"/>
        <w:numPr>
          <w:ilvl w:val="1"/>
          <w:numId w:val="37"/>
        </w:numPr>
        <w:ind w:left="993" w:hanging="426"/>
      </w:pPr>
      <w:r>
        <w:t>robić</w:t>
      </w:r>
      <w:r w:rsidR="008E78DF" w:rsidRPr="00C30DFD">
        <w:t xml:space="preserve"> </w:t>
      </w:r>
      <w:r w:rsidR="00533F52" w:rsidRPr="00C30DFD">
        <w:t>obraźliwych uwag,</w:t>
      </w:r>
    </w:p>
    <w:p w14:paraId="4504EC27" w14:textId="3FD496D9" w:rsidR="00B72F0E" w:rsidRDefault="008E78DF">
      <w:pPr>
        <w:pStyle w:val="Akapitzlist"/>
        <w:numPr>
          <w:ilvl w:val="1"/>
          <w:numId w:val="37"/>
        </w:numPr>
        <w:ind w:left="993" w:hanging="426"/>
      </w:pPr>
      <w:r w:rsidRPr="00C30DFD">
        <w:t xml:space="preserve">nawiązywać </w:t>
      </w:r>
      <w:r w:rsidR="00533F52" w:rsidRPr="00C30DFD">
        <w:t>w wypowiedziach do aktywności bądź atrakcyjności seksualnej</w:t>
      </w:r>
      <w:r w:rsidR="0061244C">
        <w:t>,</w:t>
      </w:r>
    </w:p>
    <w:p w14:paraId="4B979AA5" w14:textId="19A8A4D9" w:rsidR="00907CA6" w:rsidRPr="00C30DFD" w:rsidRDefault="00B72F0E">
      <w:pPr>
        <w:pStyle w:val="Akapitzlist"/>
        <w:numPr>
          <w:ilvl w:val="1"/>
          <w:numId w:val="37"/>
        </w:numPr>
        <w:ind w:left="993" w:hanging="426"/>
      </w:pPr>
      <w:r w:rsidRPr="00C30DFD">
        <w:t>wykorzystywa</w:t>
      </w:r>
      <w:r>
        <w:t>ć</w:t>
      </w:r>
      <w:r w:rsidRPr="00C30DFD">
        <w:t xml:space="preserve"> </w:t>
      </w:r>
      <w:r w:rsidR="00533F52" w:rsidRPr="00C30DFD">
        <w:t>wobec dziecka relacji władzy lub przewagi fizycznej (zastraszanie, przymuszanie, groźby).</w:t>
      </w:r>
    </w:p>
    <w:p w14:paraId="12147992" w14:textId="09AFD216" w:rsidR="00907CA6" w:rsidRPr="004E4158" w:rsidRDefault="00533F52">
      <w:pPr>
        <w:pStyle w:val="Akapitzlist"/>
        <w:numPr>
          <w:ilvl w:val="0"/>
          <w:numId w:val="36"/>
        </w:numPr>
        <w:ind w:left="567" w:hanging="425"/>
      </w:pPr>
      <w:r w:rsidRPr="004E4158">
        <w:t>Zapewnij dzieci, że jeśli czują się niekomfortowo w jakiejś sytuacji, wobec konkretnego zachowania czy słów, mogą o tym powiedzieć Tobie lub wskazanej osobie</w:t>
      </w:r>
      <w:r w:rsidR="00B72F0E">
        <w:rPr>
          <w:rStyle w:val="Odwoanieprzypisudolnego"/>
        </w:rPr>
        <w:footnoteReference w:id="1"/>
      </w:r>
      <w:r w:rsidR="00B72F0E">
        <w:t>. M</w:t>
      </w:r>
      <w:r w:rsidRPr="004E4158">
        <w:t xml:space="preserve">ogą </w:t>
      </w:r>
      <w:r w:rsidR="00B72F0E">
        <w:t xml:space="preserve">też </w:t>
      </w:r>
      <w:r w:rsidRPr="004E4158">
        <w:t>oczekiwać odpowiedniej reakcji i/lub pomocy.</w:t>
      </w:r>
    </w:p>
    <w:p w14:paraId="36889069" w14:textId="77777777" w:rsidR="00907CA6" w:rsidRPr="004E4158" w:rsidRDefault="00533F52" w:rsidP="005426F1">
      <w:pPr>
        <w:pStyle w:val="Nagwek2"/>
        <w:spacing w:before="0" w:line="300" w:lineRule="auto"/>
      </w:pPr>
      <w:r w:rsidRPr="004E4158">
        <w:lastRenderedPageBreak/>
        <w:t>Działania z dziećmi</w:t>
      </w:r>
    </w:p>
    <w:p w14:paraId="3C803E62" w14:textId="59ABE8CF" w:rsidR="0011473B" w:rsidRDefault="004222ED">
      <w:pPr>
        <w:pStyle w:val="Akapitzlist"/>
        <w:numPr>
          <w:ilvl w:val="0"/>
          <w:numId w:val="39"/>
        </w:numPr>
        <w:ind w:left="567" w:hanging="425"/>
      </w:pPr>
      <w:r w:rsidRPr="004E4158">
        <w:t>Doceniaj i szanuj wkład dzieci w podejmowane działania, aktywnie je angażuj</w:t>
      </w:r>
      <w:r w:rsidR="0011473B">
        <w:t>.</w:t>
      </w:r>
    </w:p>
    <w:p w14:paraId="3316CDE2" w14:textId="6039582A" w:rsidR="004222ED" w:rsidRPr="004E4158" w:rsidRDefault="0011473B">
      <w:pPr>
        <w:pStyle w:val="Akapitzlist"/>
        <w:numPr>
          <w:ilvl w:val="0"/>
          <w:numId w:val="39"/>
        </w:numPr>
        <w:ind w:left="567" w:hanging="425"/>
      </w:pPr>
      <w:r>
        <w:t>T</w:t>
      </w:r>
      <w:r w:rsidR="004222ED" w:rsidRPr="004E4158">
        <w:t xml:space="preserve">raktuj </w:t>
      </w:r>
      <w:r w:rsidR="006F31F0">
        <w:t xml:space="preserve">wszystkie </w:t>
      </w:r>
      <w:r>
        <w:t xml:space="preserve">dzieci </w:t>
      </w:r>
      <w:r w:rsidR="004222ED" w:rsidRPr="004E4158">
        <w:t>równo.</w:t>
      </w:r>
    </w:p>
    <w:p w14:paraId="43590775" w14:textId="77777777" w:rsidR="00907CA6" w:rsidRPr="004E4158" w:rsidRDefault="00533F52">
      <w:pPr>
        <w:pStyle w:val="Akapitzlist"/>
        <w:numPr>
          <w:ilvl w:val="0"/>
          <w:numId w:val="39"/>
        </w:numPr>
        <w:ind w:left="567" w:hanging="425"/>
      </w:pPr>
      <w:r w:rsidRPr="004E4158">
        <w:t>Unikaj faworyzowania dzieci.</w:t>
      </w:r>
    </w:p>
    <w:p w14:paraId="497FDDD5" w14:textId="1F046D2A" w:rsidR="00907CA6" w:rsidRPr="004E4158" w:rsidRDefault="00533F52">
      <w:pPr>
        <w:pStyle w:val="Akapitzlist"/>
        <w:numPr>
          <w:ilvl w:val="0"/>
          <w:numId w:val="39"/>
        </w:numPr>
        <w:ind w:left="567" w:hanging="425"/>
      </w:pPr>
      <w:r w:rsidRPr="004E4158">
        <w:t xml:space="preserve">Nie </w:t>
      </w:r>
      <w:r w:rsidR="006D41E6">
        <w:t>nawiązuj</w:t>
      </w:r>
      <w:r w:rsidRPr="004E4158">
        <w:t xml:space="preserve"> z dzieckiem jakichkolwiek </w:t>
      </w:r>
      <w:r w:rsidR="0061244C">
        <w:t xml:space="preserve">nieetycznych </w:t>
      </w:r>
      <w:r w:rsidRPr="004E4158">
        <w:t>relacji. Obejmuje to także seksualne komentarze, żarty, gesty oraz udostępnianie dzieciom treści erotycznych i pornograficznych bez względu na ich formę.</w:t>
      </w:r>
    </w:p>
    <w:p w14:paraId="496E1569" w14:textId="330F2F35" w:rsidR="00907CA6" w:rsidRPr="004E4158" w:rsidRDefault="00533F52">
      <w:pPr>
        <w:pStyle w:val="Akapitzlist"/>
        <w:numPr>
          <w:ilvl w:val="0"/>
          <w:numId w:val="39"/>
        </w:numPr>
        <w:ind w:left="567" w:hanging="425"/>
      </w:pPr>
      <w:r w:rsidRPr="004E4158">
        <w:t xml:space="preserve">Nie </w:t>
      </w:r>
      <w:r w:rsidR="00A65B9F">
        <w:t>utrwalaj</w:t>
      </w:r>
      <w:r w:rsidRPr="004E4158">
        <w:t xml:space="preserve"> wizerunku dziecka dla potrzeb prywatnych</w:t>
      </w:r>
      <w:r w:rsidR="00A65B9F">
        <w:t xml:space="preserve"> </w:t>
      </w:r>
      <w:r w:rsidR="00A65B9F" w:rsidRPr="004E4158">
        <w:t>(filmowanie, nagrywanie głosu, fotografowanie)</w:t>
      </w:r>
      <w:r w:rsidRPr="004E4158">
        <w:t>.</w:t>
      </w:r>
    </w:p>
    <w:p w14:paraId="1F383F9A" w14:textId="07DCAC7E" w:rsidR="00907CA6" w:rsidRPr="004E4158" w:rsidRDefault="00533F52">
      <w:pPr>
        <w:pStyle w:val="Akapitzlist"/>
        <w:numPr>
          <w:ilvl w:val="0"/>
          <w:numId w:val="39"/>
        </w:numPr>
        <w:ind w:left="567" w:hanging="425"/>
      </w:pPr>
      <w:r w:rsidRPr="004E4158">
        <w:t>Nie propon</w:t>
      </w:r>
      <w:r w:rsidR="00845084">
        <w:t>uj</w:t>
      </w:r>
      <w:r w:rsidRPr="004E4158">
        <w:t xml:space="preserve"> dzieciom </w:t>
      </w:r>
      <w:r w:rsidR="00381A8C">
        <w:t>używek</w:t>
      </w:r>
      <w:r w:rsidRPr="004E4158">
        <w:t xml:space="preserve"> </w:t>
      </w:r>
      <w:r w:rsidR="00381A8C">
        <w:t xml:space="preserve">ani </w:t>
      </w:r>
      <w:r w:rsidRPr="004E4158">
        <w:t>nielegalnych substancji</w:t>
      </w:r>
      <w:r w:rsidR="32938212" w:rsidRPr="004E4158">
        <w:t xml:space="preserve"> psychoaktywnych</w:t>
      </w:r>
      <w:r w:rsidR="00845084">
        <w:t>. Nie używaj</w:t>
      </w:r>
      <w:r w:rsidRPr="004E4158">
        <w:t xml:space="preserve"> ich </w:t>
      </w:r>
      <w:r w:rsidR="0061244C" w:rsidRPr="004E4158">
        <w:t>w</w:t>
      </w:r>
      <w:r w:rsidR="0061244C">
        <w:t> </w:t>
      </w:r>
      <w:r w:rsidRPr="004E4158">
        <w:t>obecności dzieci.</w:t>
      </w:r>
    </w:p>
    <w:p w14:paraId="4BECC459" w14:textId="38B71D0E" w:rsidR="00907CA6" w:rsidRPr="004E4158" w:rsidRDefault="007275F7">
      <w:pPr>
        <w:pStyle w:val="Akapitzlist"/>
        <w:numPr>
          <w:ilvl w:val="0"/>
          <w:numId w:val="39"/>
        </w:numPr>
        <w:ind w:left="567" w:hanging="425"/>
      </w:pPr>
      <w:r>
        <w:t>Nie wchodź w relacje, które mogłyby prowadzić do posądze</w:t>
      </w:r>
      <w:r w:rsidR="003E4D00">
        <w:t>nia</w:t>
      </w:r>
      <w:r>
        <w:t xml:space="preserve"> o nierówne traktowanie bądź czerpanie korzyści majątkowych.</w:t>
      </w:r>
    </w:p>
    <w:p w14:paraId="55355629" w14:textId="03CAB8AE" w:rsidR="00907CA6" w:rsidRPr="004E4158" w:rsidRDefault="00802CAC">
      <w:pPr>
        <w:pStyle w:val="Akapitzlist"/>
        <w:numPr>
          <w:ilvl w:val="0"/>
          <w:numId w:val="39"/>
        </w:numPr>
        <w:ind w:left="567" w:hanging="425"/>
      </w:pPr>
      <w:r>
        <w:t xml:space="preserve">Poinformuj przełożonego o każdej </w:t>
      </w:r>
      <w:r w:rsidR="00533F52" w:rsidRPr="004E4158">
        <w:t>ryzykowne</w:t>
      </w:r>
      <w:r>
        <w:t>j</w:t>
      </w:r>
      <w:r w:rsidR="00533F52" w:rsidRPr="004E4158">
        <w:t xml:space="preserve"> sytuacj</w:t>
      </w:r>
      <w:r>
        <w:t>i</w:t>
      </w:r>
      <w:r w:rsidR="0061244C">
        <w:t>.</w:t>
      </w:r>
      <w:r w:rsidR="00E001DC">
        <w:t xml:space="preserve"> </w:t>
      </w:r>
      <w:r w:rsidR="00533F52" w:rsidRPr="004E4158">
        <w:t>Jeśli jesteś ich świadkiem</w:t>
      </w:r>
      <w:r w:rsidR="008F5000">
        <w:t>,</w:t>
      </w:r>
      <w:r w:rsidR="00533F52" w:rsidRPr="004E4158">
        <w:t xml:space="preserve"> reaguj stanowczo, ale z wyczuciem, aby zachować godność osób zainteresowanych.</w:t>
      </w:r>
    </w:p>
    <w:p w14:paraId="7A3735D6" w14:textId="77777777" w:rsidR="00907CA6" w:rsidRPr="004E4158" w:rsidRDefault="00533F52" w:rsidP="005426F1">
      <w:pPr>
        <w:pStyle w:val="Nagwek2"/>
        <w:spacing w:before="0" w:line="300" w:lineRule="auto"/>
      </w:pPr>
      <w:r w:rsidRPr="004E4158">
        <w:t>Kontakt fizyczny z dziećmi</w:t>
      </w:r>
    </w:p>
    <w:p w14:paraId="427E0EAD" w14:textId="77777777" w:rsidR="00FE70A6" w:rsidRDefault="00533F52">
      <w:pPr>
        <w:rPr>
          <w:rFonts w:asciiTheme="minorHAnsi" w:hAnsiTheme="minorHAnsi" w:cstheme="minorHAnsi"/>
          <w:color w:val="auto"/>
        </w:rPr>
      </w:pPr>
      <w:r w:rsidRPr="004E4158">
        <w:rPr>
          <w:rFonts w:asciiTheme="minorHAnsi" w:hAnsiTheme="minorHAnsi" w:cstheme="minorHAnsi"/>
          <w:color w:val="auto"/>
        </w:rPr>
        <w:t>Każde działanie</w:t>
      </w:r>
      <w:r w:rsidR="005303C1">
        <w:rPr>
          <w:rFonts w:asciiTheme="minorHAnsi" w:hAnsiTheme="minorHAnsi" w:cstheme="minorHAnsi"/>
          <w:color w:val="auto"/>
        </w:rPr>
        <w:t>, które ma</w:t>
      </w:r>
      <w:r w:rsidR="0AEF8B30" w:rsidRPr="004E4158">
        <w:rPr>
          <w:rFonts w:asciiTheme="minorHAnsi" w:hAnsiTheme="minorHAnsi" w:cstheme="minorHAnsi"/>
          <w:color w:val="auto"/>
        </w:rPr>
        <w:t xml:space="preserve"> cechy przymusu</w:t>
      </w:r>
      <w:r w:rsidR="005303C1">
        <w:rPr>
          <w:rFonts w:asciiTheme="minorHAnsi" w:hAnsiTheme="minorHAnsi" w:cstheme="minorHAnsi"/>
          <w:color w:val="auto"/>
        </w:rPr>
        <w:t xml:space="preserve"> lub</w:t>
      </w:r>
      <w:r w:rsidR="005303C1" w:rsidRPr="004E4158">
        <w:rPr>
          <w:rFonts w:asciiTheme="minorHAnsi" w:hAnsiTheme="minorHAnsi" w:cstheme="minorHAnsi"/>
          <w:color w:val="auto"/>
        </w:rPr>
        <w:t xml:space="preserve"> </w:t>
      </w:r>
      <w:r w:rsidR="0AEF8B30" w:rsidRPr="004E4158">
        <w:rPr>
          <w:rFonts w:asciiTheme="minorHAnsi" w:hAnsiTheme="minorHAnsi" w:cstheme="minorHAnsi"/>
          <w:color w:val="auto"/>
        </w:rPr>
        <w:t>przemocy</w:t>
      </w:r>
      <w:r w:rsidRPr="004E4158">
        <w:rPr>
          <w:rFonts w:asciiTheme="minorHAnsi" w:hAnsiTheme="minorHAnsi" w:cstheme="minorHAnsi"/>
          <w:color w:val="auto"/>
        </w:rPr>
        <w:t xml:space="preserve"> wobec dziecka</w:t>
      </w:r>
      <w:r w:rsidR="005303C1">
        <w:rPr>
          <w:rFonts w:asciiTheme="minorHAnsi" w:hAnsiTheme="minorHAnsi" w:cstheme="minorHAnsi"/>
          <w:color w:val="auto"/>
        </w:rPr>
        <w:t>,</w:t>
      </w:r>
      <w:r w:rsidRPr="004E4158">
        <w:rPr>
          <w:rFonts w:asciiTheme="minorHAnsi" w:hAnsiTheme="minorHAnsi" w:cstheme="minorHAnsi"/>
          <w:color w:val="auto"/>
        </w:rPr>
        <w:t xml:space="preserve"> jest niedopuszczalne. </w:t>
      </w:r>
      <w:r w:rsidR="00E001DC">
        <w:rPr>
          <w:rFonts w:asciiTheme="minorHAnsi" w:hAnsiTheme="minorHAnsi" w:cstheme="minorHAnsi"/>
          <w:color w:val="auto"/>
        </w:rPr>
        <w:t xml:space="preserve">Unikaj kontaktu fizycznego z dzieckiem. </w:t>
      </w:r>
    </w:p>
    <w:p w14:paraId="331955DE" w14:textId="7DC68476" w:rsidR="00907CA6" w:rsidRPr="004E4158" w:rsidRDefault="00533F52">
      <w:pPr>
        <w:rPr>
          <w:rFonts w:asciiTheme="minorHAnsi" w:hAnsiTheme="minorHAnsi" w:cstheme="minorHAnsi"/>
          <w:color w:val="auto"/>
        </w:rPr>
      </w:pPr>
      <w:r w:rsidRPr="004E4158">
        <w:rPr>
          <w:rFonts w:asciiTheme="minorHAnsi" w:hAnsiTheme="minorHAnsi" w:cstheme="minorHAnsi"/>
          <w:color w:val="auto"/>
        </w:rPr>
        <w:t xml:space="preserve">Istnieją sytuacje, w których kontakt </w:t>
      </w:r>
      <w:r w:rsidR="00B90C6C">
        <w:rPr>
          <w:rFonts w:asciiTheme="minorHAnsi" w:hAnsiTheme="minorHAnsi" w:cstheme="minorHAnsi"/>
          <w:color w:val="auto"/>
        </w:rPr>
        <w:t xml:space="preserve">fizyczny </w:t>
      </w:r>
      <w:r w:rsidRPr="004E4158">
        <w:rPr>
          <w:rFonts w:asciiTheme="minorHAnsi" w:hAnsiTheme="minorHAnsi" w:cstheme="minorHAnsi"/>
          <w:color w:val="auto"/>
        </w:rPr>
        <w:t>z dzieckiem może być stosowny i bezpieczn</w:t>
      </w:r>
      <w:r w:rsidR="005303C1">
        <w:rPr>
          <w:rFonts w:asciiTheme="minorHAnsi" w:hAnsiTheme="minorHAnsi" w:cstheme="minorHAnsi"/>
          <w:color w:val="auto"/>
        </w:rPr>
        <w:t>y</w:t>
      </w:r>
      <w:r w:rsidR="00E001DC">
        <w:rPr>
          <w:rFonts w:asciiTheme="minorHAnsi" w:hAnsiTheme="minorHAnsi" w:cstheme="minorHAnsi"/>
          <w:color w:val="auto"/>
        </w:rPr>
        <w:t xml:space="preserve">. </w:t>
      </w:r>
      <w:r w:rsidR="00FE70A6">
        <w:rPr>
          <w:rFonts w:asciiTheme="minorHAnsi" w:hAnsiTheme="minorHAnsi" w:cstheme="minorHAnsi"/>
          <w:color w:val="auto"/>
        </w:rPr>
        <w:t>N</w:t>
      </w:r>
      <w:r w:rsidRPr="004E4158">
        <w:rPr>
          <w:rFonts w:asciiTheme="minorHAnsi" w:hAnsiTheme="minorHAnsi" w:cstheme="minorHAnsi"/>
          <w:color w:val="auto"/>
        </w:rPr>
        <w:t xml:space="preserve">ie </w:t>
      </w:r>
      <w:r w:rsidR="00FE70A6">
        <w:rPr>
          <w:rFonts w:asciiTheme="minorHAnsi" w:hAnsiTheme="minorHAnsi" w:cstheme="minorHAnsi"/>
          <w:color w:val="auto"/>
        </w:rPr>
        <w:t>da się</w:t>
      </w:r>
      <w:r w:rsidRPr="004E4158">
        <w:rPr>
          <w:rFonts w:asciiTheme="minorHAnsi" w:hAnsiTheme="minorHAnsi" w:cstheme="minorHAnsi"/>
          <w:color w:val="auto"/>
        </w:rPr>
        <w:t xml:space="preserve"> </w:t>
      </w:r>
      <w:r w:rsidR="00FE70A6">
        <w:rPr>
          <w:rFonts w:asciiTheme="minorHAnsi" w:hAnsiTheme="minorHAnsi" w:cstheme="minorHAnsi"/>
          <w:color w:val="auto"/>
        </w:rPr>
        <w:t xml:space="preserve">jednak </w:t>
      </w:r>
      <w:r w:rsidRPr="004E4158">
        <w:rPr>
          <w:rFonts w:asciiTheme="minorHAnsi" w:hAnsiTheme="minorHAnsi" w:cstheme="minorHAnsi"/>
          <w:color w:val="auto"/>
        </w:rPr>
        <w:t xml:space="preserve">wyznaczyć </w:t>
      </w:r>
      <w:r w:rsidR="00647E34" w:rsidRPr="004E4158">
        <w:rPr>
          <w:rFonts w:asciiTheme="minorHAnsi" w:hAnsiTheme="minorHAnsi" w:cstheme="minorHAnsi"/>
          <w:color w:val="auto"/>
        </w:rPr>
        <w:t>uniwersaln</w:t>
      </w:r>
      <w:r w:rsidR="00647E34">
        <w:rPr>
          <w:rFonts w:asciiTheme="minorHAnsi" w:hAnsiTheme="minorHAnsi" w:cstheme="minorHAnsi"/>
          <w:color w:val="auto"/>
        </w:rPr>
        <w:t>ych zasad</w:t>
      </w:r>
      <w:r w:rsidR="00FE70A6">
        <w:rPr>
          <w:rFonts w:asciiTheme="minorHAnsi" w:hAnsiTheme="minorHAnsi" w:cstheme="minorHAnsi"/>
          <w:color w:val="auto"/>
        </w:rPr>
        <w:t>,</w:t>
      </w:r>
      <w:r w:rsidR="00F74E76">
        <w:rPr>
          <w:rFonts w:asciiTheme="minorHAnsi" w:hAnsiTheme="minorHAnsi" w:cstheme="minorHAnsi"/>
          <w:color w:val="auto"/>
        </w:rPr>
        <w:t xml:space="preserve"> </w:t>
      </w:r>
      <w:r w:rsidR="004543FC">
        <w:rPr>
          <w:rFonts w:asciiTheme="minorHAnsi" w:hAnsiTheme="minorHAnsi" w:cstheme="minorHAnsi"/>
          <w:color w:val="auto"/>
        </w:rPr>
        <w:t>który</w:t>
      </w:r>
      <w:r w:rsidRPr="004E4158">
        <w:rPr>
          <w:rFonts w:asciiTheme="minorHAnsi" w:hAnsiTheme="minorHAnsi" w:cstheme="minorHAnsi"/>
          <w:color w:val="auto"/>
        </w:rPr>
        <w:t xml:space="preserve"> kontakt fizyczn</w:t>
      </w:r>
      <w:r w:rsidR="004543FC">
        <w:rPr>
          <w:rFonts w:asciiTheme="minorHAnsi" w:hAnsiTheme="minorHAnsi" w:cstheme="minorHAnsi"/>
          <w:color w:val="auto"/>
        </w:rPr>
        <w:t>y jest stosowny</w:t>
      </w:r>
      <w:r w:rsidRPr="004E4158">
        <w:rPr>
          <w:rFonts w:asciiTheme="minorHAnsi" w:hAnsiTheme="minorHAnsi" w:cstheme="minorHAnsi"/>
          <w:color w:val="auto"/>
        </w:rPr>
        <w:t xml:space="preserve">, </w:t>
      </w:r>
      <w:r w:rsidR="004543FC">
        <w:rPr>
          <w:rFonts w:asciiTheme="minorHAnsi" w:hAnsiTheme="minorHAnsi" w:cstheme="minorHAnsi"/>
          <w:color w:val="auto"/>
        </w:rPr>
        <w:t>bo</w:t>
      </w:r>
      <w:r w:rsidR="004543FC" w:rsidRPr="004E4158">
        <w:rPr>
          <w:rFonts w:asciiTheme="minorHAnsi" w:hAnsiTheme="minorHAnsi" w:cstheme="minorHAnsi"/>
          <w:color w:val="auto"/>
        </w:rPr>
        <w:t xml:space="preserve"> </w:t>
      </w:r>
      <w:r w:rsidRPr="004E4158">
        <w:rPr>
          <w:rFonts w:asciiTheme="minorHAnsi" w:hAnsiTheme="minorHAnsi" w:cstheme="minorHAnsi"/>
          <w:color w:val="auto"/>
        </w:rPr>
        <w:t>zachowanie odpowiednie wobec jednego dziecka może być nieodpowiednie wobec innego. Kieruj się zawsze swoim profesjonalnym osądem</w:t>
      </w:r>
      <w:r w:rsidR="00105C29">
        <w:rPr>
          <w:rFonts w:asciiTheme="minorHAnsi" w:hAnsiTheme="minorHAnsi" w:cstheme="minorHAnsi"/>
          <w:color w:val="auto"/>
        </w:rPr>
        <w:t>.</w:t>
      </w:r>
      <w:r w:rsidR="00105C29" w:rsidRPr="004E4158">
        <w:rPr>
          <w:rFonts w:asciiTheme="minorHAnsi" w:hAnsiTheme="minorHAnsi" w:cstheme="minorHAnsi"/>
          <w:color w:val="auto"/>
        </w:rPr>
        <w:t xml:space="preserve"> </w:t>
      </w:r>
      <w:r w:rsidR="00105C29">
        <w:rPr>
          <w:rFonts w:asciiTheme="minorHAnsi" w:hAnsiTheme="minorHAnsi" w:cstheme="minorHAnsi"/>
          <w:color w:val="auto"/>
        </w:rPr>
        <w:t>Miej jednak</w:t>
      </w:r>
      <w:r w:rsidRPr="004E4158">
        <w:rPr>
          <w:rFonts w:asciiTheme="minorHAnsi" w:hAnsiTheme="minorHAnsi" w:cstheme="minorHAnsi"/>
          <w:color w:val="auto"/>
        </w:rPr>
        <w:t xml:space="preserve"> świadomość, że nawet przy Twoich dobrych intencjach taki kontakt może być błędnie zinterpretowany przez dziecko lub osoby trzecie.</w:t>
      </w:r>
    </w:p>
    <w:p w14:paraId="6DFFFAB1" w14:textId="68C9BA20" w:rsidR="00907CA6" w:rsidRPr="004E4158" w:rsidRDefault="00533F52">
      <w:pPr>
        <w:pStyle w:val="Akapitzlist"/>
        <w:numPr>
          <w:ilvl w:val="0"/>
          <w:numId w:val="40"/>
        </w:numPr>
        <w:ind w:left="567" w:hanging="425"/>
      </w:pPr>
      <w:r w:rsidRPr="004E4158">
        <w:t>Nie wolno bić, szturchać, popychać ani w jakikolwiek sposób naruszać integralności fizycznej dziecka.</w:t>
      </w:r>
    </w:p>
    <w:p w14:paraId="08962AEB" w14:textId="4EF3E1B2" w:rsidR="00907CA6" w:rsidRPr="004E4158" w:rsidRDefault="00533F52">
      <w:pPr>
        <w:pStyle w:val="Akapitzlist"/>
        <w:numPr>
          <w:ilvl w:val="0"/>
          <w:numId w:val="40"/>
        </w:numPr>
        <w:ind w:left="567" w:hanging="425"/>
      </w:pPr>
      <w:r w:rsidRPr="004E4158">
        <w:t>Nigdy nie dotykaj dziecka w sposób, który może być uznany za nieprzyzwoity lub niestosowny.</w:t>
      </w:r>
    </w:p>
    <w:p w14:paraId="7BC9F73B" w14:textId="5AC7F6E2" w:rsidR="006162C6" w:rsidRDefault="00533F52" w:rsidP="006162C6">
      <w:pPr>
        <w:pStyle w:val="Akapitzlist"/>
        <w:numPr>
          <w:ilvl w:val="0"/>
          <w:numId w:val="40"/>
        </w:numPr>
        <w:spacing w:after="600"/>
        <w:ind w:left="567" w:hanging="425"/>
        <w:contextualSpacing w:val="0"/>
      </w:pPr>
      <w:r w:rsidRPr="004E4158">
        <w:t>Kontakt fizyczny z dzieckiem nigdy nie może być nieja</w:t>
      </w:r>
      <w:r w:rsidR="00881629" w:rsidRPr="004E4158">
        <w:t>wny bądź ukrywany, wiązać się z </w:t>
      </w:r>
      <w:r w:rsidRPr="004E4158">
        <w:t xml:space="preserve">jakąkolwiek gratyfikacją ani wynikać z relacji władzy. Jeśli będziesz świadkiem </w:t>
      </w:r>
      <w:r w:rsidR="009C4F69">
        <w:t>takich</w:t>
      </w:r>
      <w:r w:rsidRPr="004E4158">
        <w:t xml:space="preserve"> </w:t>
      </w:r>
      <w:proofErr w:type="spellStart"/>
      <w:r w:rsidRPr="004E4158">
        <w:t>zachowań</w:t>
      </w:r>
      <w:proofErr w:type="spellEnd"/>
      <w:r w:rsidRPr="004E4158">
        <w:t xml:space="preserve"> lub sytuacji ze strony innych dorosłych </w:t>
      </w:r>
      <w:r w:rsidR="00CF68DD">
        <w:t>albo</w:t>
      </w:r>
      <w:r w:rsidR="00CF68DD" w:rsidRPr="004E4158">
        <w:t xml:space="preserve"> </w:t>
      </w:r>
      <w:r w:rsidRPr="004E4158">
        <w:t>dzieci, zawsze poinformuj o tym o</w:t>
      </w:r>
      <w:r w:rsidR="00881629" w:rsidRPr="004E4158">
        <w:t>sobę odpowiedzialną</w:t>
      </w:r>
      <w:r w:rsidR="00955A2A">
        <w:rPr>
          <w:rStyle w:val="Odwoanieprzypisudolnego"/>
        </w:rPr>
        <w:footnoteReference w:id="2"/>
      </w:r>
      <w:r w:rsidR="00955A2A">
        <w:t>.</w:t>
      </w:r>
    </w:p>
    <w:p w14:paraId="5EFF6D0B" w14:textId="77777777" w:rsidR="006162C6" w:rsidRPr="004E4158" w:rsidRDefault="006162C6" w:rsidP="006162C6">
      <w:pPr>
        <w:pStyle w:val="Akapitzlist"/>
        <w:spacing w:after="120"/>
        <w:ind w:left="567"/>
        <w:contextualSpacing w:val="0"/>
      </w:pPr>
    </w:p>
    <w:p w14:paraId="7000F748" w14:textId="77777777" w:rsidR="00907CA6" w:rsidRPr="004E4158" w:rsidRDefault="00533F52" w:rsidP="005426F1">
      <w:pPr>
        <w:pStyle w:val="Nagwek2"/>
        <w:spacing w:before="0" w:line="300" w:lineRule="auto"/>
      </w:pPr>
      <w:r w:rsidRPr="004E4158">
        <w:lastRenderedPageBreak/>
        <w:t>Kontakty poza godzinami pracy</w:t>
      </w:r>
    </w:p>
    <w:p w14:paraId="701B8834" w14:textId="393B0263" w:rsidR="00907CA6" w:rsidRPr="004E4158" w:rsidRDefault="00ED0EA8">
      <w:pPr>
        <w:rPr>
          <w:rFonts w:asciiTheme="minorHAnsi" w:hAnsiTheme="minorHAnsi" w:cstheme="minorHAnsi"/>
          <w:color w:val="auto"/>
        </w:rPr>
      </w:pPr>
      <w:r w:rsidRPr="004E4158">
        <w:rPr>
          <w:rFonts w:asciiTheme="minorHAnsi" w:hAnsiTheme="minorHAnsi" w:cstheme="minorHAnsi"/>
          <w:color w:val="auto"/>
        </w:rPr>
        <w:t>K</w:t>
      </w:r>
      <w:r w:rsidR="00533F52" w:rsidRPr="004E4158">
        <w:rPr>
          <w:rFonts w:asciiTheme="minorHAnsi" w:hAnsiTheme="minorHAnsi" w:cstheme="minorHAnsi"/>
          <w:color w:val="auto"/>
        </w:rPr>
        <w:t>ontakt</w:t>
      </w:r>
      <w:r w:rsidR="00B50D8E">
        <w:rPr>
          <w:rFonts w:asciiTheme="minorHAnsi" w:hAnsiTheme="minorHAnsi" w:cstheme="minorHAnsi"/>
          <w:color w:val="auto"/>
        </w:rPr>
        <w:t>uj</w:t>
      </w:r>
      <w:r w:rsidR="00533F52" w:rsidRPr="004E4158">
        <w:rPr>
          <w:rFonts w:asciiTheme="minorHAnsi" w:hAnsiTheme="minorHAnsi" w:cstheme="minorHAnsi"/>
          <w:color w:val="auto"/>
        </w:rPr>
        <w:t xml:space="preserve"> </w:t>
      </w:r>
      <w:r w:rsidR="00B50D8E">
        <w:rPr>
          <w:rFonts w:asciiTheme="minorHAnsi" w:hAnsiTheme="minorHAnsi" w:cstheme="minorHAnsi"/>
          <w:color w:val="auto"/>
        </w:rPr>
        <w:t xml:space="preserve">się </w:t>
      </w:r>
      <w:r w:rsidR="00533F52" w:rsidRPr="004E4158">
        <w:rPr>
          <w:rFonts w:asciiTheme="minorHAnsi" w:hAnsiTheme="minorHAnsi" w:cstheme="minorHAnsi"/>
          <w:color w:val="auto"/>
        </w:rPr>
        <w:t xml:space="preserve">z dziećmi </w:t>
      </w:r>
      <w:r w:rsidR="00B50D8E">
        <w:rPr>
          <w:rFonts w:asciiTheme="minorHAnsi" w:hAnsiTheme="minorHAnsi" w:cstheme="minorHAnsi"/>
          <w:color w:val="auto"/>
        </w:rPr>
        <w:t xml:space="preserve">służbowo </w:t>
      </w:r>
      <w:r w:rsidR="00533F52" w:rsidRPr="004E4158">
        <w:rPr>
          <w:rFonts w:asciiTheme="minorHAnsi" w:hAnsiTheme="minorHAnsi" w:cstheme="minorHAnsi"/>
          <w:color w:val="auto"/>
        </w:rPr>
        <w:t xml:space="preserve">wyłącznie w godzinach pracy </w:t>
      </w:r>
      <w:r w:rsidR="00FE70A6">
        <w:rPr>
          <w:rFonts w:asciiTheme="minorHAnsi" w:hAnsiTheme="minorHAnsi" w:cstheme="minorHAnsi"/>
          <w:color w:val="auto"/>
        </w:rPr>
        <w:t>albo</w:t>
      </w:r>
      <w:r w:rsidR="00FE70A6" w:rsidRPr="004E4158">
        <w:rPr>
          <w:rFonts w:asciiTheme="minorHAnsi" w:hAnsiTheme="minorHAnsi" w:cstheme="minorHAnsi"/>
          <w:color w:val="auto"/>
        </w:rPr>
        <w:t xml:space="preserve"> </w:t>
      </w:r>
      <w:r w:rsidRPr="004E4158">
        <w:rPr>
          <w:rFonts w:asciiTheme="minorHAnsi" w:hAnsiTheme="minorHAnsi" w:cstheme="minorHAnsi"/>
          <w:color w:val="auto"/>
        </w:rPr>
        <w:t>w godzinach prowadzonej działalności</w:t>
      </w:r>
      <w:r w:rsidR="00FE70A6">
        <w:rPr>
          <w:rFonts w:asciiTheme="minorHAnsi" w:hAnsiTheme="minorHAnsi" w:cstheme="minorHAnsi"/>
          <w:color w:val="auto"/>
        </w:rPr>
        <w:t xml:space="preserve"> lub </w:t>
      </w:r>
      <w:r w:rsidRPr="004E4158">
        <w:rPr>
          <w:rFonts w:asciiTheme="minorHAnsi" w:hAnsiTheme="minorHAnsi" w:cstheme="minorHAnsi"/>
          <w:color w:val="auto"/>
        </w:rPr>
        <w:t>aktywności</w:t>
      </w:r>
      <w:r w:rsidR="00FE70A6">
        <w:rPr>
          <w:rFonts w:asciiTheme="minorHAnsi" w:hAnsiTheme="minorHAnsi" w:cstheme="minorHAnsi"/>
          <w:color w:val="auto"/>
        </w:rPr>
        <w:t>. P</w:t>
      </w:r>
      <w:r w:rsidR="002D10BB">
        <w:rPr>
          <w:rFonts w:asciiTheme="minorHAnsi" w:hAnsiTheme="minorHAnsi" w:cstheme="minorHAnsi"/>
          <w:color w:val="auto"/>
        </w:rPr>
        <w:t xml:space="preserve">oza godzinami pracy </w:t>
      </w:r>
      <w:r w:rsidR="00FE70A6">
        <w:rPr>
          <w:rFonts w:asciiTheme="minorHAnsi" w:hAnsiTheme="minorHAnsi" w:cstheme="minorHAnsi"/>
          <w:color w:val="auto"/>
        </w:rPr>
        <w:t xml:space="preserve">kontaktuj się </w:t>
      </w:r>
      <w:r w:rsidR="002D10BB">
        <w:rPr>
          <w:rFonts w:asciiTheme="minorHAnsi" w:hAnsiTheme="minorHAnsi" w:cstheme="minorHAnsi"/>
          <w:color w:val="auto"/>
        </w:rPr>
        <w:t>wyłącznie na zasadach wyjątku</w:t>
      </w:r>
      <w:r w:rsidR="00F74E76">
        <w:rPr>
          <w:rFonts w:asciiTheme="minorHAnsi" w:hAnsiTheme="minorHAnsi" w:cstheme="minorHAnsi"/>
          <w:color w:val="auto"/>
        </w:rPr>
        <w:t xml:space="preserve"> i</w:t>
      </w:r>
      <w:r w:rsidR="002D6093">
        <w:rPr>
          <w:rFonts w:asciiTheme="minorHAnsi" w:hAnsiTheme="minorHAnsi" w:cstheme="minorHAnsi"/>
          <w:color w:val="auto"/>
        </w:rPr>
        <w:t xml:space="preserve"> </w:t>
      </w:r>
      <w:r w:rsidR="00F74E76">
        <w:rPr>
          <w:rFonts w:asciiTheme="minorHAnsi" w:hAnsiTheme="minorHAnsi" w:cstheme="minorHAnsi"/>
          <w:color w:val="auto"/>
        </w:rPr>
        <w:t>po</w:t>
      </w:r>
      <w:r w:rsidR="002D6093">
        <w:rPr>
          <w:rFonts w:asciiTheme="minorHAnsi" w:hAnsiTheme="minorHAnsi" w:cstheme="minorHAnsi"/>
          <w:color w:val="auto"/>
        </w:rPr>
        <w:t xml:space="preserve"> </w:t>
      </w:r>
      <w:r w:rsidR="00F74E76">
        <w:rPr>
          <w:rFonts w:asciiTheme="minorHAnsi" w:hAnsiTheme="minorHAnsi" w:cstheme="minorHAnsi"/>
          <w:color w:val="auto"/>
        </w:rPr>
        <w:t>poinformowaniu bezpośredniego przełożonego</w:t>
      </w:r>
      <w:r w:rsidR="002D10BB">
        <w:rPr>
          <w:rFonts w:asciiTheme="minorHAnsi" w:hAnsiTheme="minorHAnsi" w:cstheme="minorHAnsi"/>
          <w:color w:val="auto"/>
        </w:rPr>
        <w:t>.</w:t>
      </w:r>
    </w:p>
    <w:p w14:paraId="14AF7B16" w14:textId="77777777" w:rsidR="00907CA6" w:rsidRPr="004E4158" w:rsidRDefault="00533F52" w:rsidP="005426F1">
      <w:pPr>
        <w:pStyle w:val="Nagwek2"/>
        <w:spacing w:before="0" w:line="300" w:lineRule="auto"/>
      </w:pPr>
      <w:r w:rsidRPr="004E4158">
        <w:t>Bezpieczeństwo online</w:t>
      </w:r>
    </w:p>
    <w:p w14:paraId="6454B2C5" w14:textId="27D76084" w:rsidR="00533F52" w:rsidRPr="004E4158" w:rsidRDefault="00F321CF">
      <w:pPr>
        <w:tabs>
          <w:tab w:val="left" w:pos="40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Miej świadomość</w:t>
      </w:r>
      <w:r w:rsidR="00533F52" w:rsidRPr="004E4158">
        <w:rPr>
          <w:rFonts w:asciiTheme="minorHAnsi" w:hAnsiTheme="minorHAnsi" w:cstheme="minorHAnsi"/>
          <w:color w:val="auto"/>
        </w:rPr>
        <w:t xml:space="preserve"> cyfrowych zagrożeń i ryzyka</w:t>
      </w:r>
      <w:r w:rsidR="00FE70A6">
        <w:rPr>
          <w:rFonts w:asciiTheme="minorHAnsi" w:hAnsiTheme="minorHAnsi" w:cstheme="minorHAnsi"/>
          <w:color w:val="auto"/>
        </w:rPr>
        <w:t>, które</w:t>
      </w:r>
      <w:r w:rsidR="00533F52" w:rsidRPr="004E4158">
        <w:rPr>
          <w:rFonts w:asciiTheme="minorHAnsi" w:hAnsiTheme="minorHAnsi" w:cstheme="minorHAnsi"/>
          <w:color w:val="auto"/>
        </w:rPr>
        <w:t xml:space="preserve"> wynika z rejestrowania </w:t>
      </w:r>
      <w:r w:rsidR="00FE70A6" w:rsidRPr="004E4158">
        <w:rPr>
          <w:rFonts w:asciiTheme="minorHAnsi" w:hAnsiTheme="minorHAnsi" w:cstheme="minorHAnsi"/>
          <w:color w:val="auto"/>
        </w:rPr>
        <w:t>przez aplikacje i</w:t>
      </w:r>
      <w:r w:rsidR="00FE70A6">
        <w:rPr>
          <w:rFonts w:asciiTheme="minorHAnsi" w:hAnsiTheme="minorHAnsi" w:cstheme="minorHAnsi"/>
          <w:color w:val="auto"/>
        </w:rPr>
        <w:t> </w:t>
      </w:r>
      <w:r w:rsidR="00FE70A6" w:rsidRPr="004E4158">
        <w:rPr>
          <w:rFonts w:asciiTheme="minorHAnsi" w:hAnsiTheme="minorHAnsi" w:cstheme="minorHAnsi"/>
          <w:color w:val="auto"/>
        </w:rPr>
        <w:t xml:space="preserve">algorytmy </w:t>
      </w:r>
      <w:r w:rsidR="00533F52" w:rsidRPr="004E4158">
        <w:rPr>
          <w:rFonts w:asciiTheme="minorHAnsi" w:hAnsiTheme="minorHAnsi" w:cstheme="minorHAnsi"/>
          <w:color w:val="auto"/>
        </w:rPr>
        <w:t>Twojej prywatnej aktywności w sieci</w:t>
      </w:r>
      <w:r>
        <w:rPr>
          <w:rFonts w:asciiTheme="minorHAnsi" w:hAnsiTheme="minorHAnsi" w:cstheme="minorHAnsi"/>
          <w:color w:val="auto"/>
        </w:rPr>
        <w:t xml:space="preserve">. </w:t>
      </w:r>
      <w:r w:rsidR="00533F52" w:rsidRPr="004E4158">
        <w:rPr>
          <w:rFonts w:asciiTheme="minorHAnsi" w:hAnsiTheme="minorHAnsi" w:cstheme="minorHAnsi"/>
          <w:color w:val="auto"/>
        </w:rPr>
        <w:t xml:space="preserve">Jeśli Twój profil jest publicznie dostępny, dzieci i ich opiekunowie będą mieć wgląd w Twoją </w:t>
      </w:r>
      <w:r w:rsidR="0083215B" w:rsidRPr="004E4158">
        <w:rPr>
          <w:rFonts w:asciiTheme="minorHAnsi" w:hAnsiTheme="minorHAnsi" w:cstheme="minorHAnsi"/>
          <w:color w:val="auto"/>
        </w:rPr>
        <w:t>aktywność</w:t>
      </w:r>
      <w:r w:rsidR="00FA10A4">
        <w:rPr>
          <w:rFonts w:asciiTheme="minorHAnsi" w:hAnsiTheme="minorHAnsi" w:cstheme="minorHAnsi"/>
          <w:color w:val="auto"/>
        </w:rPr>
        <w:t xml:space="preserve"> cyfrową</w:t>
      </w:r>
      <w:r w:rsidR="0083215B" w:rsidRPr="004E4158">
        <w:rPr>
          <w:rFonts w:asciiTheme="minorHAnsi" w:hAnsiTheme="minorHAnsi" w:cstheme="minorHAnsi"/>
          <w:color w:val="auto"/>
        </w:rPr>
        <w:t>.</w:t>
      </w:r>
    </w:p>
    <w:sectPr w:rsidR="00533F52" w:rsidRPr="004E4158" w:rsidSect="0083215B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1530" w:footer="708" w:gutter="0"/>
      <w:pgNumType w:start="3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0EC69" w14:textId="77777777" w:rsidR="00D233C0" w:rsidRDefault="00D233C0">
      <w:pPr>
        <w:spacing w:after="0" w:line="240" w:lineRule="auto"/>
      </w:pPr>
      <w:r>
        <w:separator/>
      </w:r>
    </w:p>
  </w:endnote>
  <w:endnote w:type="continuationSeparator" w:id="0">
    <w:p w14:paraId="16CBAB17" w14:textId="77777777" w:rsidR="00D233C0" w:rsidRDefault="00D2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06C90" w14:textId="77777777" w:rsidR="00D233C0" w:rsidRDefault="00D233C0">
      <w:pPr>
        <w:spacing w:after="0" w:line="240" w:lineRule="auto"/>
      </w:pPr>
      <w:r>
        <w:separator/>
      </w:r>
    </w:p>
  </w:footnote>
  <w:footnote w:type="continuationSeparator" w:id="0">
    <w:p w14:paraId="69097C64" w14:textId="77777777" w:rsidR="00D233C0" w:rsidRDefault="00D233C0">
      <w:pPr>
        <w:spacing w:after="0" w:line="240" w:lineRule="auto"/>
      </w:pPr>
      <w:r>
        <w:continuationSeparator/>
      </w:r>
    </w:p>
  </w:footnote>
  <w:footnote w:id="1">
    <w:p w14:paraId="3F82455F" w14:textId="0AC01969" w:rsidR="00B72F0E" w:rsidRDefault="00B72F0E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4E4158">
        <w:t xml:space="preserve"> zależności od procedur interwencji, jakie przyjął Urząd m.st. Warszawy</w:t>
      </w:r>
      <w:r>
        <w:t>.</w:t>
      </w:r>
    </w:p>
  </w:footnote>
  <w:footnote w:id="2">
    <w:p w14:paraId="45DB7305" w14:textId="5D368E50" w:rsidR="00955A2A" w:rsidRDefault="00955A2A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4E4158">
        <w:t>ostępuj zgodnie z obowiązującą procedurą interwencji.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EA693" w14:textId="77777777" w:rsidR="00C6659F" w:rsidRDefault="00C6659F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A4A0A" w14:textId="77777777" w:rsidR="00C6659F" w:rsidRDefault="00C6659F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B1705" w14:textId="77777777" w:rsidR="00C6659F" w:rsidRDefault="00C6659F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945"/>
    <w:multiLevelType w:val="hybridMultilevel"/>
    <w:tmpl w:val="1FCA0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7E32"/>
    <w:multiLevelType w:val="hybridMultilevel"/>
    <w:tmpl w:val="3898946A"/>
    <w:lvl w:ilvl="0" w:tplc="4A56223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6CD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3039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82F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A057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AA5EA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16E7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AE16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7EAC5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63122"/>
    <w:multiLevelType w:val="hybridMultilevel"/>
    <w:tmpl w:val="228800C6"/>
    <w:lvl w:ilvl="0" w:tplc="0A20D2FC">
      <w:start w:val="1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48C7E">
      <w:start w:val="1"/>
      <w:numFmt w:val="lowerLetter"/>
      <w:lvlText w:val="%2"/>
      <w:lvlJc w:val="left"/>
      <w:pPr>
        <w:ind w:left="1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10F620">
      <w:start w:val="1"/>
      <w:numFmt w:val="lowerRoman"/>
      <w:lvlText w:val="%3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826134">
      <w:start w:val="1"/>
      <w:numFmt w:val="decimal"/>
      <w:lvlText w:val="%4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A46FE2">
      <w:start w:val="1"/>
      <w:numFmt w:val="lowerLetter"/>
      <w:lvlText w:val="%5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782524">
      <w:start w:val="1"/>
      <w:numFmt w:val="lowerRoman"/>
      <w:lvlText w:val="%6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AA330">
      <w:start w:val="1"/>
      <w:numFmt w:val="decimal"/>
      <w:lvlText w:val="%7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0EA392">
      <w:start w:val="1"/>
      <w:numFmt w:val="lowerLetter"/>
      <w:lvlText w:val="%8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8E2022">
      <w:start w:val="1"/>
      <w:numFmt w:val="lowerRoman"/>
      <w:lvlText w:val="%9"/>
      <w:lvlJc w:val="left"/>
      <w:pPr>
        <w:ind w:left="6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337DE9"/>
    <w:multiLevelType w:val="hybridMultilevel"/>
    <w:tmpl w:val="52AE599A"/>
    <w:lvl w:ilvl="0" w:tplc="243A16D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9A6DF4"/>
    <w:multiLevelType w:val="hybridMultilevel"/>
    <w:tmpl w:val="F7646024"/>
    <w:lvl w:ilvl="0" w:tplc="9B3CD7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09A42">
      <w:start w:val="1"/>
      <w:numFmt w:val="lowerLetter"/>
      <w:lvlText w:val="%2"/>
      <w:lvlJc w:val="left"/>
      <w:pPr>
        <w:ind w:left="1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0E803C">
      <w:start w:val="1"/>
      <w:numFmt w:val="lowerRoman"/>
      <w:lvlText w:val="%3"/>
      <w:lvlJc w:val="left"/>
      <w:pPr>
        <w:ind w:left="2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2AEB46">
      <w:start w:val="1"/>
      <w:numFmt w:val="decimal"/>
      <w:lvlText w:val="%4"/>
      <w:lvlJc w:val="left"/>
      <w:pPr>
        <w:ind w:left="2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78E54A">
      <w:start w:val="1"/>
      <w:numFmt w:val="lowerLetter"/>
      <w:lvlText w:val="%5"/>
      <w:lvlJc w:val="left"/>
      <w:pPr>
        <w:ind w:left="3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CC8E60">
      <w:start w:val="1"/>
      <w:numFmt w:val="lowerRoman"/>
      <w:lvlText w:val="%6"/>
      <w:lvlJc w:val="left"/>
      <w:pPr>
        <w:ind w:left="4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EA4B1E">
      <w:start w:val="1"/>
      <w:numFmt w:val="decimal"/>
      <w:lvlText w:val="%7"/>
      <w:lvlJc w:val="left"/>
      <w:pPr>
        <w:ind w:left="4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A68C3C">
      <w:start w:val="1"/>
      <w:numFmt w:val="lowerLetter"/>
      <w:lvlText w:val="%8"/>
      <w:lvlJc w:val="left"/>
      <w:pPr>
        <w:ind w:left="5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04078">
      <w:start w:val="1"/>
      <w:numFmt w:val="lowerRoman"/>
      <w:lvlText w:val="%9"/>
      <w:lvlJc w:val="left"/>
      <w:pPr>
        <w:ind w:left="6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2B2152"/>
    <w:multiLevelType w:val="hybridMultilevel"/>
    <w:tmpl w:val="218E8660"/>
    <w:lvl w:ilvl="0" w:tplc="A9F24C2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CDAF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B0485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E52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B045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B626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12FE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48029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6FA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152C53"/>
    <w:multiLevelType w:val="hybridMultilevel"/>
    <w:tmpl w:val="733C1F66"/>
    <w:lvl w:ilvl="0" w:tplc="F97A54B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6918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AFA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ACD4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32731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245E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6292B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1E85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070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E006FD"/>
    <w:multiLevelType w:val="hybridMultilevel"/>
    <w:tmpl w:val="9552EAF2"/>
    <w:lvl w:ilvl="0" w:tplc="81DEA0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2475818"/>
    <w:multiLevelType w:val="hybridMultilevel"/>
    <w:tmpl w:val="A5D0AE0C"/>
    <w:lvl w:ilvl="0" w:tplc="B022A45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CEE6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8B1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303C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E33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0086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A6A5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A39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7CF9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F16348"/>
    <w:multiLevelType w:val="hybridMultilevel"/>
    <w:tmpl w:val="245A0CAA"/>
    <w:lvl w:ilvl="0" w:tplc="2404F63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16DD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2C75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AC8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4689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04F2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B459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FA91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54DA5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212D17"/>
    <w:multiLevelType w:val="hybridMultilevel"/>
    <w:tmpl w:val="F230B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66F51"/>
    <w:multiLevelType w:val="hybridMultilevel"/>
    <w:tmpl w:val="984C010E"/>
    <w:lvl w:ilvl="0" w:tplc="E3B40CB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0E1E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EDA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789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BEED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CC8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D006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B44F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2C9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554AF4"/>
    <w:multiLevelType w:val="hybridMultilevel"/>
    <w:tmpl w:val="5E763318"/>
    <w:lvl w:ilvl="0" w:tplc="9DE26C3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006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6486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C80C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CF6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4463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20B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6E23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68BC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E45E77"/>
    <w:multiLevelType w:val="hybridMultilevel"/>
    <w:tmpl w:val="9642DF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FB5172"/>
    <w:multiLevelType w:val="hybridMultilevel"/>
    <w:tmpl w:val="88B4E564"/>
    <w:lvl w:ilvl="0" w:tplc="BFA4974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9225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2EE6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AA53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4BD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E877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1601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2ABD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6407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B15879"/>
    <w:multiLevelType w:val="hybridMultilevel"/>
    <w:tmpl w:val="C27A5780"/>
    <w:lvl w:ilvl="0" w:tplc="1E98341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698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89BF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C8F3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F817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1E9C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629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8682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12C2E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EC67A9"/>
    <w:multiLevelType w:val="hybridMultilevel"/>
    <w:tmpl w:val="02C0D1D8"/>
    <w:lvl w:ilvl="0" w:tplc="243A16D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C362AB"/>
    <w:multiLevelType w:val="hybridMultilevel"/>
    <w:tmpl w:val="C630C1EC"/>
    <w:lvl w:ilvl="0" w:tplc="243A16D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12581B"/>
    <w:multiLevelType w:val="hybridMultilevel"/>
    <w:tmpl w:val="9DBCB2B2"/>
    <w:lvl w:ilvl="0" w:tplc="0B76106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8A7C4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DC5D64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02A7C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08436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4B336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565A08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546424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265C26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1C47F4"/>
    <w:multiLevelType w:val="hybridMultilevel"/>
    <w:tmpl w:val="525AB236"/>
    <w:lvl w:ilvl="0" w:tplc="EBC0AC8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8BA14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C9C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886F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907F4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CC881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D8FB7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921EA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9B49E0"/>
    <w:multiLevelType w:val="hybridMultilevel"/>
    <w:tmpl w:val="9246F02C"/>
    <w:lvl w:ilvl="0" w:tplc="7588671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40BA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8EBC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EA5D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1A2C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23D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2868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CE2D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80A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A149AA"/>
    <w:multiLevelType w:val="hybridMultilevel"/>
    <w:tmpl w:val="8BC0A630"/>
    <w:lvl w:ilvl="0" w:tplc="106EAFDE">
      <w:start w:val="1"/>
      <w:numFmt w:val="bullet"/>
      <w:lvlText w:val="•"/>
      <w:lvlJc w:val="left"/>
      <w:pPr>
        <w:ind w:left="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B64122">
      <w:start w:val="1"/>
      <w:numFmt w:val="bullet"/>
      <w:lvlText w:val="o"/>
      <w:lvlJc w:val="left"/>
      <w:pPr>
        <w:ind w:left="1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7CA61E">
      <w:start w:val="1"/>
      <w:numFmt w:val="bullet"/>
      <w:lvlText w:val="▪"/>
      <w:lvlJc w:val="left"/>
      <w:pPr>
        <w:ind w:left="1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AE5FB8">
      <w:start w:val="1"/>
      <w:numFmt w:val="bullet"/>
      <w:lvlText w:val="•"/>
      <w:lvlJc w:val="left"/>
      <w:pPr>
        <w:ind w:left="2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82B40E">
      <w:start w:val="1"/>
      <w:numFmt w:val="bullet"/>
      <w:lvlText w:val="o"/>
      <w:lvlJc w:val="left"/>
      <w:pPr>
        <w:ind w:left="3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CB418">
      <w:start w:val="1"/>
      <w:numFmt w:val="bullet"/>
      <w:lvlText w:val="▪"/>
      <w:lvlJc w:val="left"/>
      <w:pPr>
        <w:ind w:left="4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46302">
      <w:start w:val="1"/>
      <w:numFmt w:val="bullet"/>
      <w:lvlText w:val="•"/>
      <w:lvlJc w:val="left"/>
      <w:pPr>
        <w:ind w:left="4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0E4A62">
      <w:start w:val="1"/>
      <w:numFmt w:val="bullet"/>
      <w:lvlText w:val="o"/>
      <w:lvlJc w:val="left"/>
      <w:pPr>
        <w:ind w:left="5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1AF2FC">
      <w:start w:val="1"/>
      <w:numFmt w:val="bullet"/>
      <w:lvlText w:val="▪"/>
      <w:lvlJc w:val="left"/>
      <w:pPr>
        <w:ind w:left="6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5A1C9B"/>
    <w:multiLevelType w:val="hybridMultilevel"/>
    <w:tmpl w:val="902C6D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ED3EEA"/>
    <w:multiLevelType w:val="hybridMultilevel"/>
    <w:tmpl w:val="8FF4F9B6"/>
    <w:lvl w:ilvl="0" w:tplc="76A07A8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F24A1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BEF1E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C879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7EE9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C453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1C10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663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F8F40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926B07"/>
    <w:multiLevelType w:val="hybridMultilevel"/>
    <w:tmpl w:val="8A9CEC0A"/>
    <w:lvl w:ilvl="0" w:tplc="243A16D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AC56EE"/>
    <w:multiLevelType w:val="hybridMultilevel"/>
    <w:tmpl w:val="44A4CB52"/>
    <w:lvl w:ilvl="0" w:tplc="9A44CB2C">
      <w:start w:val="1"/>
      <w:numFmt w:val="decimal"/>
      <w:lvlText w:val="%1."/>
      <w:lvlJc w:val="left"/>
      <w:pPr>
        <w:ind w:left="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EFC04">
      <w:start w:val="1"/>
      <w:numFmt w:val="lowerLetter"/>
      <w:lvlText w:val="%2"/>
      <w:lvlJc w:val="left"/>
      <w:pPr>
        <w:ind w:left="1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89F4A">
      <w:start w:val="1"/>
      <w:numFmt w:val="lowerRoman"/>
      <w:lvlText w:val="%3"/>
      <w:lvlJc w:val="left"/>
      <w:pPr>
        <w:ind w:left="1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67E22">
      <w:start w:val="1"/>
      <w:numFmt w:val="decimal"/>
      <w:lvlText w:val="%4"/>
      <w:lvlJc w:val="left"/>
      <w:pPr>
        <w:ind w:left="2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A27368">
      <w:start w:val="1"/>
      <w:numFmt w:val="lowerLetter"/>
      <w:lvlText w:val="%5"/>
      <w:lvlJc w:val="left"/>
      <w:pPr>
        <w:ind w:left="3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C8B36">
      <w:start w:val="1"/>
      <w:numFmt w:val="lowerRoman"/>
      <w:lvlText w:val="%6"/>
      <w:lvlJc w:val="left"/>
      <w:pPr>
        <w:ind w:left="4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43D6C">
      <w:start w:val="1"/>
      <w:numFmt w:val="decimal"/>
      <w:lvlText w:val="%7"/>
      <w:lvlJc w:val="left"/>
      <w:pPr>
        <w:ind w:left="4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E1A5A">
      <w:start w:val="1"/>
      <w:numFmt w:val="lowerLetter"/>
      <w:lvlText w:val="%8"/>
      <w:lvlJc w:val="left"/>
      <w:pPr>
        <w:ind w:left="5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A811C">
      <w:start w:val="1"/>
      <w:numFmt w:val="lowerRoman"/>
      <w:lvlText w:val="%9"/>
      <w:lvlJc w:val="left"/>
      <w:pPr>
        <w:ind w:left="6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2C0125"/>
    <w:multiLevelType w:val="hybridMultilevel"/>
    <w:tmpl w:val="45A09050"/>
    <w:lvl w:ilvl="0" w:tplc="DD8E09B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828B56">
      <w:start w:val="1"/>
      <w:numFmt w:val="decimal"/>
      <w:lvlRestart w:val="0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FAF27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D6A30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0DAC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1819E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ECD7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83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7C394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A63F51"/>
    <w:multiLevelType w:val="hybridMultilevel"/>
    <w:tmpl w:val="982E9886"/>
    <w:lvl w:ilvl="0" w:tplc="BF22FA4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DACA5E">
      <w:start w:val="1"/>
      <w:numFmt w:val="lowerLetter"/>
      <w:lvlText w:val="%2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4CB382">
      <w:start w:val="1"/>
      <w:numFmt w:val="lowerRoman"/>
      <w:lvlText w:val="%3"/>
      <w:lvlJc w:val="left"/>
      <w:pPr>
        <w:ind w:left="1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85E00">
      <w:start w:val="1"/>
      <w:numFmt w:val="decimal"/>
      <w:lvlText w:val="%4"/>
      <w:lvlJc w:val="left"/>
      <w:pPr>
        <w:ind w:left="2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4EC98">
      <w:start w:val="1"/>
      <w:numFmt w:val="lowerLetter"/>
      <w:lvlText w:val="%5"/>
      <w:lvlJc w:val="left"/>
      <w:pPr>
        <w:ind w:left="3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86873A">
      <w:start w:val="1"/>
      <w:numFmt w:val="lowerRoman"/>
      <w:lvlText w:val="%6"/>
      <w:lvlJc w:val="left"/>
      <w:pPr>
        <w:ind w:left="4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6010C">
      <w:start w:val="1"/>
      <w:numFmt w:val="decimal"/>
      <w:lvlText w:val="%7"/>
      <w:lvlJc w:val="left"/>
      <w:pPr>
        <w:ind w:left="4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A4DC5E">
      <w:start w:val="1"/>
      <w:numFmt w:val="lowerLetter"/>
      <w:lvlText w:val="%8"/>
      <w:lvlJc w:val="left"/>
      <w:pPr>
        <w:ind w:left="5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6ED1E">
      <w:start w:val="1"/>
      <w:numFmt w:val="lowerRoman"/>
      <w:lvlText w:val="%9"/>
      <w:lvlJc w:val="left"/>
      <w:pPr>
        <w:ind w:left="6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F05F83"/>
    <w:multiLevelType w:val="hybridMultilevel"/>
    <w:tmpl w:val="F61C42BC"/>
    <w:lvl w:ilvl="0" w:tplc="868898A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2847D2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BAF6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AAB19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6C344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8CD2E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6CD5C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C274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A233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C5612D"/>
    <w:multiLevelType w:val="hybridMultilevel"/>
    <w:tmpl w:val="89306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A4944"/>
    <w:multiLevelType w:val="hybridMultilevel"/>
    <w:tmpl w:val="E626E8E0"/>
    <w:lvl w:ilvl="0" w:tplc="7D4E9DB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DCCE8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C0CF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4834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0454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56CB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A1C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2425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DECE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404AEA"/>
    <w:multiLevelType w:val="hybridMultilevel"/>
    <w:tmpl w:val="650281F6"/>
    <w:lvl w:ilvl="0" w:tplc="1C1CD3B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BE13CA">
      <w:start w:val="1"/>
      <w:numFmt w:val="decimal"/>
      <w:lvlRestart w:val="0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1E3EC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AA72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EE1D0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088A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40C5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83F3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E6F5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D05B88"/>
    <w:multiLevelType w:val="hybridMultilevel"/>
    <w:tmpl w:val="7B00243C"/>
    <w:lvl w:ilvl="0" w:tplc="920C705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83F56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C22712">
      <w:start w:val="1"/>
      <w:numFmt w:val="lowerLetter"/>
      <w:lvlText w:val="%3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E291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2CC3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BAC1A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2320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4281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DC2D0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604436"/>
    <w:multiLevelType w:val="hybridMultilevel"/>
    <w:tmpl w:val="1AE04560"/>
    <w:lvl w:ilvl="0" w:tplc="FDB6F7F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3EB4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A2FC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600C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20C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D633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BC25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E74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CE43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0F1657"/>
    <w:multiLevelType w:val="hybridMultilevel"/>
    <w:tmpl w:val="892A79B4"/>
    <w:lvl w:ilvl="0" w:tplc="6C7C5D9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C4B360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4AF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8E0A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2F0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AAA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2289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801C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859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EC1670"/>
    <w:multiLevelType w:val="hybridMultilevel"/>
    <w:tmpl w:val="0F22D032"/>
    <w:lvl w:ilvl="0" w:tplc="A39618B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22424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B66DD0">
      <w:start w:val="1"/>
      <w:numFmt w:val="lowerLetter"/>
      <w:lvlRestart w:val="0"/>
      <w:lvlText w:val="%3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32252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2FC0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4DFC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CC307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DC29A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42152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591855"/>
    <w:multiLevelType w:val="hybridMultilevel"/>
    <w:tmpl w:val="4CE2D0B0"/>
    <w:lvl w:ilvl="0" w:tplc="70888A8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5C80C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9613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1C0D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44C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72C2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8CED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723F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C3A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FF6761"/>
    <w:multiLevelType w:val="hybridMultilevel"/>
    <w:tmpl w:val="7A441AD4"/>
    <w:lvl w:ilvl="0" w:tplc="76D66F2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A2E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452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CEA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FC91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6E8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D66B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C4B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B8A4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7472B0"/>
    <w:multiLevelType w:val="hybridMultilevel"/>
    <w:tmpl w:val="4FCCB030"/>
    <w:lvl w:ilvl="0" w:tplc="98903642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E7D50">
      <w:start w:val="1"/>
      <w:numFmt w:val="bullet"/>
      <w:lvlText w:val="o"/>
      <w:lvlJc w:val="left"/>
      <w:pPr>
        <w:ind w:left="1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8C120">
      <w:start w:val="1"/>
      <w:numFmt w:val="bullet"/>
      <w:lvlText w:val="▪"/>
      <w:lvlJc w:val="left"/>
      <w:pPr>
        <w:ind w:left="2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68B76">
      <w:start w:val="1"/>
      <w:numFmt w:val="bullet"/>
      <w:lvlText w:val="•"/>
      <w:lvlJc w:val="left"/>
      <w:pPr>
        <w:ind w:left="2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067FA">
      <w:start w:val="1"/>
      <w:numFmt w:val="bullet"/>
      <w:lvlText w:val="o"/>
      <w:lvlJc w:val="left"/>
      <w:pPr>
        <w:ind w:left="3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94C0FE">
      <w:start w:val="1"/>
      <w:numFmt w:val="bullet"/>
      <w:lvlText w:val="▪"/>
      <w:lvlJc w:val="left"/>
      <w:pPr>
        <w:ind w:left="4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CB6F0">
      <w:start w:val="1"/>
      <w:numFmt w:val="bullet"/>
      <w:lvlText w:val="•"/>
      <w:lvlJc w:val="left"/>
      <w:pPr>
        <w:ind w:left="5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D81370">
      <w:start w:val="1"/>
      <w:numFmt w:val="bullet"/>
      <w:lvlText w:val="o"/>
      <w:lvlJc w:val="left"/>
      <w:pPr>
        <w:ind w:left="5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C4E11C">
      <w:start w:val="1"/>
      <w:numFmt w:val="bullet"/>
      <w:lvlText w:val="▪"/>
      <w:lvlJc w:val="left"/>
      <w:pPr>
        <w:ind w:left="6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D57169"/>
    <w:multiLevelType w:val="hybridMultilevel"/>
    <w:tmpl w:val="13DE7E76"/>
    <w:lvl w:ilvl="0" w:tplc="DB061E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ECA7E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00C6C">
      <w:start w:val="1"/>
      <w:numFmt w:val="lowerLetter"/>
      <w:lvlText w:val="%3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441DC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5A6FD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C9BF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1827B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A0A5E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C0E0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27"/>
  </w:num>
  <w:num w:numId="3">
    <w:abstractNumId w:val="4"/>
  </w:num>
  <w:num w:numId="4">
    <w:abstractNumId w:val="18"/>
  </w:num>
  <w:num w:numId="5">
    <w:abstractNumId w:val="26"/>
  </w:num>
  <w:num w:numId="6">
    <w:abstractNumId w:val="31"/>
  </w:num>
  <w:num w:numId="7">
    <w:abstractNumId w:val="35"/>
  </w:num>
  <w:num w:numId="8">
    <w:abstractNumId w:val="20"/>
  </w:num>
  <w:num w:numId="9">
    <w:abstractNumId w:val="8"/>
  </w:num>
  <w:num w:numId="10">
    <w:abstractNumId w:val="12"/>
  </w:num>
  <w:num w:numId="11">
    <w:abstractNumId w:val="14"/>
  </w:num>
  <w:num w:numId="12">
    <w:abstractNumId w:val="34"/>
  </w:num>
  <w:num w:numId="13">
    <w:abstractNumId w:val="37"/>
  </w:num>
  <w:num w:numId="14">
    <w:abstractNumId w:val="33"/>
  </w:num>
  <w:num w:numId="15">
    <w:abstractNumId w:val="32"/>
  </w:num>
  <w:num w:numId="16">
    <w:abstractNumId w:val="39"/>
  </w:num>
  <w:num w:numId="17">
    <w:abstractNumId w:val="19"/>
  </w:num>
  <w:num w:numId="18">
    <w:abstractNumId w:val="1"/>
  </w:num>
  <w:num w:numId="19">
    <w:abstractNumId w:val="23"/>
  </w:num>
  <w:num w:numId="20">
    <w:abstractNumId w:val="2"/>
  </w:num>
  <w:num w:numId="21">
    <w:abstractNumId w:val="5"/>
  </w:num>
  <w:num w:numId="22">
    <w:abstractNumId w:val="28"/>
  </w:num>
  <w:num w:numId="23">
    <w:abstractNumId w:val="9"/>
  </w:num>
  <w:num w:numId="24">
    <w:abstractNumId w:val="11"/>
  </w:num>
  <w:num w:numId="25">
    <w:abstractNumId w:val="36"/>
  </w:num>
  <w:num w:numId="26">
    <w:abstractNumId w:val="6"/>
  </w:num>
  <w:num w:numId="27">
    <w:abstractNumId w:val="30"/>
  </w:num>
  <w:num w:numId="28">
    <w:abstractNumId w:val="15"/>
  </w:num>
  <w:num w:numId="29">
    <w:abstractNumId w:val="25"/>
  </w:num>
  <w:num w:numId="30">
    <w:abstractNumId w:val="21"/>
  </w:num>
  <w:num w:numId="31">
    <w:abstractNumId w:val="29"/>
  </w:num>
  <w:num w:numId="32">
    <w:abstractNumId w:val="0"/>
  </w:num>
  <w:num w:numId="33">
    <w:abstractNumId w:val="10"/>
  </w:num>
  <w:num w:numId="34">
    <w:abstractNumId w:val="7"/>
  </w:num>
  <w:num w:numId="35">
    <w:abstractNumId w:val="13"/>
  </w:num>
  <w:num w:numId="36">
    <w:abstractNumId w:val="17"/>
  </w:num>
  <w:num w:numId="37">
    <w:abstractNumId w:val="22"/>
  </w:num>
  <w:num w:numId="38">
    <w:abstractNumId w:val="24"/>
  </w:num>
  <w:num w:numId="39">
    <w:abstractNumId w:val="16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A6"/>
    <w:rsid w:val="000025AE"/>
    <w:rsid w:val="00036E58"/>
    <w:rsid w:val="000403C6"/>
    <w:rsid w:val="00094C2A"/>
    <w:rsid w:val="000B3DF8"/>
    <w:rsid w:val="000B46DE"/>
    <w:rsid w:val="000F5578"/>
    <w:rsid w:val="00105C29"/>
    <w:rsid w:val="00114097"/>
    <w:rsid w:val="0011473B"/>
    <w:rsid w:val="001320D1"/>
    <w:rsid w:val="00141839"/>
    <w:rsid w:val="001635EB"/>
    <w:rsid w:val="00175740"/>
    <w:rsid w:val="00187A66"/>
    <w:rsid w:val="001A2255"/>
    <w:rsid w:val="001A4E75"/>
    <w:rsid w:val="001B26C3"/>
    <w:rsid w:val="001B3BDC"/>
    <w:rsid w:val="001C3D09"/>
    <w:rsid w:val="001D6E0E"/>
    <w:rsid w:val="001F2FB3"/>
    <w:rsid w:val="002034B4"/>
    <w:rsid w:val="0020444E"/>
    <w:rsid w:val="00235D51"/>
    <w:rsid w:val="002613B9"/>
    <w:rsid w:val="00264C93"/>
    <w:rsid w:val="00292C60"/>
    <w:rsid w:val="002C0812"/>
    <w:rsid w:val="002D10BB"/>
    <w:rsid w:val="002D1A8A"/>
    <w:rsid w:val="002D6093"/>
    <w:rsid w:val="002E1CC3"/>
    <w:rsid w:val="00346F1B"/>
    <w:rsid w:val="0035355E"/>
    <w:rsid w:val="00381A8C"/>
    <w:rsid w:val="00384F8D"/>
    <w:rsid w:val="003B1BE7"/>
    <w:rsid w:val="003B4A69"/>
    <w:rsid w:val="003C28BA"/>
    <w:rsid w:val="003E1A77"/>
    <w:rsid w:val="003E4D00"/>
    <w:rsid w:val="003F3E2A"/>
    <w:rsid w:val="00403E0F"/>
    <w:rsid w:val="004048F7"/>
    <w:rsid w:val="004222ED"/>
    <w:rsid w:val="0044750A"/>
    <w:rsid w:val="004543FC"/>
    <w:rsid w:val="0046231A"/>
    <w:rsid w:val="00495E49"/>
    <w:rsid w:val="004A0499"/>
    <w:rsid w:val="004A7D23"/>
    <w:rsid w:val="004E4158"/>
    <w:rsid w:val="005003CB"/>
    <w:rsid w:val="00524025"/>
    <w:rsid w:val="005303C1"/>
    <w:rsid w:val="0053217E"/>
    <w:rsid w:val="00533F52"/>
    <w:rsid w:val="005426F1"/>
    <w:rsid w:val="0054681F"/>
    <w:rsid w:val="00561688"/>
    <w:rsid w:val="0056190E"/>
    <w:rsid w:val="00563C37"/>
    <w:rsid w:val="005649D1"/>
    <w:rsid w:val="00594B3F"/>
    <w:rsid w:val="0061244C"/>
    <w:rsid w:val="006133F2"/>
    <w:rsid w:val="006162C6"/>
    <w:rsid w:val="006320A6"/>
    <w:rsid w:val="00635BC3"/>
    <w:rsid w:val="00647E34"/>
    <w:rsid w:val="00664E48"/>
    <w:rsid w:val="006774D9"/>
    <w:rsid w:val="00677B13"/>
    <w:rsid w:val="006B1550"/>
    <w:rsid w:val="006C1EA6"/>
    <w:rsid w:val="006D41E6"/>
    <w:rsid w:val="006F31F0"/>
    <w:rsid w:val="007175B1"/>
    <w:rsid w:val="00721C17"/>
    <w:rsid w:val="007275F7"/>
    <w:rsid w:val="00743C75"/>
    <w:rsid w:val="00760385"/>
    <w:rsid w:val="00763A45"/>
    <w:rsid w:val="00765E06"/>
    <w:rsid w:val="00766B52"/>
    <w:rsid w:val="00772C3E"/>
    <w:rsid w:val="007B2F0C"/>
    <w:rsid w:val="007D3398"/>
    <w:rsid w:val="00802CAC"/>
    <w:rsid w:val="00814FE9"/>
    <w:rsid w:val="0082074D"/>
    <w:rsid w:val="008230DE"/>
    <w:rsid w:val="00824A3C"/>
    <w:rsid w:val="0083215B"/>
    <w:rsid w:val="008424D0"/>
    <w:rsid w:val="00845084"/>
    <w:rsid w:val="00855014"/>
    <w:rsid w:val="00857EA3"/>
    <w:rsid w:val="00866187"/>
    <w:rsid w:val="008754F1"/>
    <w:rsid w:val="00881629"/>
    <w:rsid w:val="00886AC5"/>
    <w:rsid w:val="008E78DF"/>
    <w:rsid w:val="008F5000"/>
    <w:rsid w:val="00902C0B"/>
    <w:rsid w:val="00907CA6"/>
    <w:rsid w:val="00913868"/>
    <w:rsid w:val="00955A2A"/>
    <w:rsid w:val="0096437B"/>
    <w:rsid w:val="0097164D"/>
    <w:rsid w:val="00996465"/>
    <w:rsid w:val="009A1171"/>
    <w:rsid w:val="009C4F69"/>
    <w:rsid w:val="009E0659"/>
    <w:rsid w:val="00A04C3A"/>
    <w:rsid w:val="00A15F9A"/>
    <w:rsid w:val="00A65B9F"/>
    <w:rsid w:val="00A729FE"/>
    <w:rsid w:val="00A742A6"/>
    <w:rsid w:val="00AA0EBA"/>
    <w:rsid w:val="00AB0963"/>
    <w:rsid w:val="00AC1690"/>
    <w:rsid w:val="00AC6BD6"/>
    <w:rsid w:val="00AE2349"/>
    <w:rsid w:val="00AF2E8D"/>
    <w:rsid w:val="00B219A8"/>
    <w:rsid w:val="00B25E74"/>
    <w:rsid w:val="00B27932"/>
    <w:rsid w:val="00B457EB"/>
    <w:rsid w:val="00B50D8E"/>
    <w:rsid w:val="00B57C41"/>
    <w:rsid w:val="00B72F0E"/>
    <w:rsid w:val="00B90C6C"/>
    <w:rsid w:val="00BB1A85"/>
    <w:rsid w:val="00BB383B"/>
    <w:rsid w:val="00BD4FCB"/>
    <w:rsid w:val="00BF37D1"/>
    <w:rsid w:val="00C217C9"/>
    <w:rsid w:val="00C25A99"/>
    <w:rsid w:val="00C27FEC"/>
    <w:rsid w:val="00C30DFD"/>
    <w:rsid w:val="00C34A24"/>
    <w:rsid w:val="00C47373"/>
    <w:rsid w:val="00C550E7"/>
    <w:rsid w:val="00C6659F"/>
    <w:rsid w:val="00C83AA9"/>
    <w:rsid w:val="00C97EEA"/>
    <w:rsid w:val="00CA35FA"/>
    <w:rsid w:val="00CA4583"/>
    <w:rsid w:val="00CB51AD"/>
    <w:rsid w:val="00CD5107"/>
    <w:rsid w:val="00CF68DD"/>
    <w:rsid w:val="00D233C0"/>
    <w:rsid w:val="00D24AC2"/>
    <w:rsid w:val="00D348E6"/>
    <w:rsid w:val="00D55B56"/>
    <w:rsid w:val="00D644EE"/>
    <w:rsid w:val="00D91652"/>
    <w:rsid w:val="00DA0ED8"/>
    <w:rsid w:val="00DB6FB1"/>
    <w:rsid w:val="00DC2C7E"/>
    <w:rsid w:val="00DD0CB5"/>
    <w:rsid w:val="00DE02D0"/>
    <w:rsid w:val="00DE5B6A"/>
    <w:rsid w:val="00DF729B"/>
    <w:rsid w:val="00E001DC"/>
    <w:rsid w:val="00E04B7E"/>
    <w:rsid w:val="00E24274"/>
    <w:rsid w:val="00E31927"/>
    <w:rsid w:val="00E4770A"/>
    <w:rsid w:val="00E7506F"/>
    <w:rsid w:val="00E7705F"/>
    <w:rsid w:val="00ED0EA8"/>
    <w:rsid w:val="00ED1D91"/>
    <w:rsid w:val="00EE5983"/>
    <w:rsid w:val="00F10576"/>
    <w:rsid w:val="00F23798"/>
    <w:rsid w:val="00F321CF"/>
    <w:rsid w:val="00F62117"/>
    <w:rsid w:val="00F717CC"/>
    <w:rsid w:val="00F74E76"/>
    <w:rsid w:val="00F7780B"/>
    <w:rsid w:val="00F83750"/>
    <w:rsid w:val="00F93A4F"/>
    <w:rsid w:val="00FA018F"/>
    <w:rsid w:val="00FA10A4"/>
    <w:rsid w:val="00FC183E"/>
    <w:rsid w:val="00FE70A6"/>
    <w:rsid w:val="055C9C11"/>
    <w:rsid w:val="06BB2622"/>
    <w:rsid w:val="08178EF0"/>
    <w:rsid w:val="0AEF8B30"/>
    <w:rsid w:val="0FA6642F"/>
    <w:rsid w:val="126F147B"/>
    <w:rsid w:val="26ACDBE9"/>
    <w:rsid w:val="32938212"/>
    <w:rsid w:val="389B4C9F"/>
    <w:rsid w:val="3F8B3AE1"/>
    <w:rsid w:val="42D6BCD2"/>
    <w:rsid w:val="4347EF9E"/>
    <w:rsid w:val="46515081"/>
    <w:rsid w:val="5F1F02F1"/>
    <w:rsid w:val="7F8D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D66F3"/>
  <w15:docId w15:val="{7D2B53F0-5B2B-43EC-8F56-0F2BD8D2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F0E"/>
    <w:pPr>
      <w:spacing w:after="240" w:line="300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Tytu"/>
    <w:next w:val="Normalny"/>
    <w:link w:val="Nagwek1Znak"/>
    <w:uiPriority w:val="9"/>
    <w:unhideWhenUsed/>
    <w:qFormat/>
    <w:rsid w:val="00E7705F"/>
    <w:pPr>
      <w:spacing w:before="120" w:after="360"/>
      <w:ind w:left="477" w:hanging="369"/>
      <w:jc w:val="center"/>
      <w:outlineLvl w:val="0"/>
    </w:pPr>
    <w:rPr>
      <w:rFonts w:asciiTheme="minorHAnsi" w:hAnsiTheme="minorHAnsi" w:cstheme="minorHAnsi"/>
      <w:b/>
      <w:sz w:val="4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E7705F"/>
    <w:pPr>
      <w:spacing w:after="240"/>
      <w:ind w:left="0" w:firstLine="0"/>
      <w:jc w:val="lef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7705F"/>
    <w:rPr>
      <w:rFonts w:eastAsiaTheme="majorEastAsia" w:cstheme="minorHAnsi"/>
      <w:b/>
      <w:spacing w:val="-10"/>
      <w:kern w:val="28"/>
      <w:sz w:val="44"/>
      <w:szCs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6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6A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6AC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AC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AC5"/>
    <w:rPr>
      <w:rFonts w:ascii="Segoe UI" w:eastAsia="Calibr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B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FB1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C665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E2349"/>
    <w:pPr>
      <w:ind w:left="720"/>
      <w:contextualSpacing/>
    </w:pPr>
  </w:style>
  <w:style w:type="paragraph" w:styleId="Bezodstpw">
    <w:name w:val="No Spacing"/>
    <w:uiPriority w:val="1"/>
    <w:qFormat/>
    <w:rsid w:val="0083215B"/>
    <w:pPr>
      <w:spacing w:after="0" w:line="240" w:lineRule="auto"/>
      <w:ind w:left="478" w:hanging="370"/>
      <w:jc w:val="both"/>
    </w:pPr>
    <w:rPr>
      <w:rFonts w:ascii="Calibri" w:eastAsia="Calibri" w:hAnsi="Calibri" w:cs="Calibri"/>
      <w:color w:val="000000"/>
    </w:rPr>
  </w:style>
  <w:style w:type="paragraph" w:styleId="Tytu">
    <w:name w:val="Title"/>
    <w:basedOn w:val="Normalny"/>
    <w:next w:val="Normalny"/>
    <w:link w:val="TytuZnak"/>
    <w:uiPriority w:val="10"/>
    <w:rsid w:val="008321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677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4D9"/>
    <w:rPr>
      <w:rFonts w:ascii="Calibri" w:eastAsia="Calibri" w:hAnsi="Calibri" w:cs="Calibri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E7705F"/>
    <w:rPr>
      <w:rFonts w:eastAsiaTheme="majorEastAsia" w:cstheme="minorHAnsi"/>
      <w:b/>
      <w:spacing w:val="-10"/>
      <w:kern w:val="28"/>
      <w:sz w:val="28"/>
      <w:szCs w:val="56"/>
    </w:rPr>
  </w:style>
  <w:style w:type="paragraph" w:styleId="Poprawka">
    <w:name w:val="Revision"/>
    <w:hidden/>
    <w:uiPriority w:val="99"/>
    <w:semiHidden/>
    <w:rsid w:val="00EE598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4"/>
    <w:qFormat/>
    <w:rsid w:val="00B72F0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4"/>
    <w:rsid w:val="00B72F0E"/>
    <w:rPr>
      <w:rFonts w:ascii="Calibri" w:eastAsia="Calibri" w:hAnsi="Calibri" w:cs="Calibri"/>
      <w:color w:val="00000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6926E-D2C2-479A-AF5E-BDB132E38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C0B31-5C95-4A8F-BBD8-7664D7C3A1D6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3.xml><?xml version="1.0" encoding="utf-8"?>
<ds:datastoreItem xmlns:ds="http://schemas.openxmlformats.org/officeDocument/2006/customXml" ds:itemID="{2F221641-7ADF-4D96-A57D-76F7276ED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bezpiecznych relacji z dzieckiem</vt:lpstr>
    </vt:vector>
  </TitlesOfParts>
  <Company>Urzad Miasta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bezpiecznych relacji z dzieckiem</dc:title>
  <dc:subject/>
  <dc:creator>Nask</dc:creator>
  <cp:keywords/>
  <cp:lastModifiedBy>Wyrzykowska Beata (ZL)</cp:lastModifiedBy>
  <cp:revision>4</cp:revision>
  <cp:lastPrinted>2024-08-12T12:25:00Z</cp:lastPrinted>
  <dcterms:created xsi:type="dcterms:W3CDTF">2024-08-14T06:48:00Z</dcterms:created>
  <dcterms:modified xsi:type="dcterms:W3CDTF">2024-08-14T11:57:00Z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