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168" w:rsidRDefault="00F82BA7" w:rsidP="00D40CFF">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34168">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D40CFF">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D40CFF">
      <w:pPr>
        <w:spacing w:before="800"/>
        <w:jc w:val="center"/>
        <w:rPr>
          <w:b/>
          <w:i/>
          <w:sz w:val="48"/>
          <w:szCs w:val="48"/>
        </w:rPr>
      </w:pPr>
      <w:r>
        <w:rPr>
          <w:b/>
          <w:i/>
          <w:sz w:val="48"/>
          <w:szCs w:val="48"/>
        </w:rPr>
        <w:t xml:space="preserve">Nr </w:t>
      </w:r>
      <w:r w:rsidR="00A24B67">
        <w:rPr>
          <w:b/>
          <w:i/>
          <w:sz w:val="48"/>
          <w:szCs w:val="48"/>
        </w:rPr>
        <w:t>X</w:t>
      </w:r>
      <w:r w:rsidR="00920604">
        <w:rPr>
          <w:b/>
          <w:i/>
          <w:sz w:val="48"/>
          <w:szCs w:val="48"/>
        </w:rPr>
        <w:t>VII</w:t>
      </w:r>
    </w:p>
    <w:p w:rsidR="008E7C03" w:rsidRPr="0033755D" w:rsidRDefault="008E7C03" w:rsidP="008E7C03">
      <w:pPr>
        <w:jc w:val="center"/>
        <w:rPr>
          <w:b/>
          <w:i/>
          <w:sz w:val="48"/>
          <w:szCs w:val="48"/>
        </w:rPr>
      </w:pPr>
      <w:r w:rsidRPr="0033755D">
        <w:rPr>
          <w:b/>
          <w:i/>
          <w:sz w:val="48"/>
          <w:szCs w:val="48"/>
        </w:rPr>
        <w:t xml:space="preserve">DZIELNICA </w:t>
      </w:r>
      <w:r w:rsidR="0023789A">
        <w:rPr>
          <w:b/>
          <w:i/>
          <w:sz w:val="48"/>
          <w:szCs w:val="48"/>
        </w:rPr>
        <w:t>WOLA</w:t>
      </w:r>
    </w:p>
    <w:p w:rsidR="008E7C03" w:rsidRDefault="008E7C03" w:rsidP="00D40CFF">
      <w:pPr>
        <w:spacing w:before="2400"/>
        <w:jc w:val="center"/>
        <w:rPr>
          <w:b/>
          <w:i/>
          <w:sz w:val="32"/>
          <w:szCs w:val="32"/>
        </w:rPr>
      </w:pPr>
      <w:r w:rsidRPr="0033755D">
        <w:rPr>
          <w:b/>
          <w:i/>
          <w:sz w:val="32"/>
          <w:szCs w:val="32"/>
        </w:rPr>
        <w:t>WARSZAWA,</w:t>
      </w:r>
      <w:r>
        <w:rPr>
          <w:b/>
          <w:i/>
          <w:sz w:val="32"/>
          <w:szCs w:val="32"/>
        </w:rPr>
        <w:t xml:space="preserve"> </w:t>
      </w:r>
      <w:r w:rsidR="00A402E4">
        <w:rPr>
          <w:b/>
          <w:i/>
          <w:sz w:val="32"/>
          <w:szCs w:val="32"/>
        </w:rPr>
        <w:t>GRUDZIEŃ</w:t>
      </w:r>
      <w:r w:rsidRPr="0033755D">
        <w:rPr>
          <w:b/>
          <w:i/>
          <w:sz w:val="32"/>
          <w:szCs w:val="32"/>
        </w:rPr>
        <w:t xml:space="preserve"> 20</w:t>
      </w:r>
      <w:r w:rsidR="00C6771C">
        <w:rPr>
          <w:b/>
          <w:i/>
          <w:sz w:val="32"/>
          <w:szCs w:val="32"/>
        </w:rPr>
        <w:t>2</w:t>
      </w:r>
      <w:r w:rsidR="00D40CFF">
        <w:rPr>
          <w:b/>
          <w:i/>
          <w:sz w:val="32"/>
          <w:szCs w:val="32"/>
        </w:rPr>
        <w:t>2</w:t>
      </w:r>
      <w:r w:rsidRPr="0033755D">
        <w:rPr>
          <w:b/>
          <w:i/>
          <w:sz w:val="32"/>
          <w:szCs w:val="32"/>
        </w:rPr>
        <w:t xml:space="preserve"> ROK</w:t>
      </w:r>
    </w:p>
    <w:p w:rsidR="00D40CFF" w:rsidRDefault="00D40CFF" w:rsidP="00D40CFF"/>
    <w:p w:rsidR="008E7C03" w:rsidRDefault="008E7C03" w:rsidP="00D40CFF">
      <w:pPr>
        <w:sectPr w:rsidR="008E7C03">
          <w:footerReference w:type="even" r:id="rId8"/>
          <w:pgSz w:w="11906" w:h="16838"/>
          <w:pgMar w:top="1417" w:right="1417" w:bottom="1417" w:left="1417" w:header="708" w:footer="708" w:gutter="0"/>
          <w:cols w:space="708"/>
          <w:docGrid w:linePitch="360"/>
        </w:sectPr>
      </w:pPr>
    </w:p>
    <w:p w:rsidR="008E7C03" w:rsidRDefault="008E7C03" w:rsidP="00D40CFF">
      <w:pPr>
        <w:spacing w:line="480" w:lineRule="auto"/>
        <w:jc w:val="center"/>
        <w:rPr>
          <w:b/>
          <w:szCs w:val="20"/>
        </w:rPr>
      </w:pPr>
      <w:r w:rsidRPr="00E13D84">
        <w:rPr>
          <w:b/>
          <w:szCs w:val="20"/>
        </w:rPr>
        <w:lastRenderedPageBreak/>
        <w:t>SPIS TREŚCI</w:t>
      </w:r>
    </w:p>
    <w:p w:rsidR="001B5F65" w:rsidRDefault="00627704">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22513047" w:history="1">
        <w:r w:rsidR="001B5F65" w:rsidRPr="005E5A8D">
          <w:rPr>
            <w:rStyle w:val="Hipercze"/>
          </w:rPr>
          <w:t>1.</w:t>
        </w:r>
        <w:r w:rsidR="001B5F65">
          <w:rPr>
            <w:rFonts w:asciiTheme="minorHAnsi" w:eastAsiaTheme="minorEastAsia" w:hAnsiTheme="minorHAnsi" w:cstheme="minorBidi"/>
            <w:b w:val="0"/>
            <w:sz w:val="22"/>
            <w:szCs w:val="22"/>
          </w:rPr>
          <w:tab/>
        </w:r>
        <w:r w:rsidR="001B5F65" w:rsidRPr="005E5A8D">
          <w:rPr>
            <w:rStyle w:val="Hipercze"/>
          </w:rPr>
          <w:t>WPROWADZENIE</w:t>
        </w:r>
        <w:r w:rsidR="001B5F65">
          <w:rPr>
            <w:webHidden/>
          </w:rPr>
          <w:tab/>
        </w:r>
        <w:r w:rsidR="001B5F65">
          <w:rPr>
            <w:webHidden/>
          </w:rPr>
          <w:fldChar w:fldCharType="begin"/>
        </w:r>
        <w:r w:rsidR="001B5F65">
          <w:rPr>
            <w:webHidden/>
          </w:rPr>
          <w:instrText xml:space="preserve"> PAGEREF _Toc122513047 \h </w:instrText>
        </w:r>
        <w:r w:rsidR="001B5F65">
          <w:rPr>
            <w:webHidden/>
          </w:rPr>
        </w:r>
        <w:r w:rsidR="001B5F65">
          <w:rPr>
            <w:webHidden/>
          </w:rPr>
          <w:fldChar w:fldCharType="separate"/>
        </w:r>
        <w:r w:rsidR="006C0DC7">
          <w:rPr>
            <w:webHidden/>
          </w:rPr>
          <w:t>5</w:t>
        </w:r>
        <w:r w:rsidR="001B5F65">
          <w:rPr>
            <w:webHidden/>
          </w:rPr>
          <w:fldChar w:fldCharType="end"/>
        </w:r>
      </w:hyperlink>
    </w:p>
    <w:p w:rsidR="001B5F65" w:rsidRDefault="001B5F65">
      <w:pPr>
        <w:pStyle w:val="Spistreci1"/>
        <w:rPr>
          <w:rFonts w:asciiTheme="minorHAnsi" w:eastAsiaTheme="minorEastAsia" w:hAnsiTheme="minorHAnsi" w:cstheme="minorBidi"/>
          <w:b w:val="0"/>
          <w:sz w:val="22"/>
          <w:szCs w:val="22"/>
        </w:rPr>
      </w:pPr>
      <w:hyperlink w:anchor="_Toc122513048" w:history="1">
        <w:r w:rsidRPr="005E5A8D">
          <w:rPr>
            <w:rStyle w:val="Hipercze"/>
          </w:rPr>
          <w:t>2.</w:t>
        </w:r>
        <w:r>
          <w:rPr>
            <w:rFonts w:asciiTheme="minorHAnsi" w:eastAsiaTheme="minorEastAsia" w:hAnsiTheme="minorHAnsi" w:cstheme="minorBidi"/>
            <w:b w:val="0"/>
            <w:sz w:val="22"/>
            <w:szCs w:val="22"/>
          </w:rPr>
          <w:tab/>
        </w:r>
        <w:r w:rsidRPr="005E5A8D">
          <w:rPr>
            <w:rStyle w:val="Hipercze"/>
          </w:rPr>
          <w:t>ZAŁĄCZNIK DZIELNICOWY</w:t>
        </w:r>
        <w:r>
          <w:rPr>
            <w:webHidden/>
          </w:rPr>
          <w:tab/>
        </w:r>
        <w:r>
          <w:rPr>
            <w:webHidden/>
          </w:rPr>
          <w:fldChar w:fldCharType="begin"/>
        </w:r>
        <w:r>
          <w:rPr>
            <w:webHidden/>
          </w:rPr>
          <w:instrText xml:space="preserve"> PAGEREF _Toc122513048 \h </w:instrText>
        </w:r>
        <w:r>
          <w:rPr>
            <w:webHidden/>
          </w:rPr>
        </w:r>
        <w:r>
          <w:rPr>
            <w:webHidden/>
          </w:rPr>
          <w:fldChar w:fldCharType="separate"/>
        </w:r>
        <w:r w:rsidR="006C0DC7">
          <w:rPr>
            <w:webHidden/>
          </w:rPr>
          <w:t>17</w:t>
        </w:r>
        <w:r>
          <w:rPr>
            <w:webHidden/>
          </w:rPr>
          <w:fldChar w:fldCharType="end"/>
        </w:r>
      </w:hyperlink>
    </w:p>
    <w:p w:rsidR="001B5F65" w:rsidRDefault="001B5F65">
      <w:pPr>
        <w:pStyle w:val="Spistreci2"/>
        <w:rPr>
          <w:rFonts w:asciiTheme="minorHAnsi" w:eastAsiaTheme="minorEastAsia" w:hAnsiTheme="minorHAnsi" w:cstheme="minorBidi"/>
          <w:caps w:val="0"/>
          <w:sz w:val="22"/>
          <w:szCs w:val="22"/>
        </w:rPr>
      </w:pPr>
      <w:hyperlink w:anchor="_Toc122513049" w:history="1">
        <w:r w:rsidRPr="005E5A8D">
          <w:rPr>
            <w:rStyle w:val="Hipercze"/>
          </w:rPr>
          <w:t>2.1.</w:t>
        </w:r>
        <w:r>
          <w:rPr>
            <w:rFonts w:asciiTheme="minorHAnsi" w:eastAsiaTheme="minorEastAsia" w:hAnsiTheme="minorHAnsi" w:cstheme="minorBidi"/>
            <w:caps w:val="0"/>
            <w:sz w:val="22"/>
            <w:szCs w:val="22"/>
          </w:rPr>
          <w:tab/>
        </w:r>
        <w:r w:rsidRPr="005E5A8D">
          <w:rPr>
            <w:rStyle w:val="Hipercze"/>
          </w:rPr>
          <w:t>Informacje obowiązkowe</w:t>
        </w:r>
        <w:r>
          <w:rPr>
            <w:webHidden/>
          </w:rPr>
          <w:tab/>
        </w:r>
        <w:r>
          <w:rPr>
            <w:webHidden/>
          </w:rPr>
          <w:fldChar w:fldCharType="begin"/>
        </w:r>
        <w:r>
          <w:rPr>
            <w:webHidden/>
          </w:rPr>
          <w:instrText xml:space="preserve"> PAGEREF _Toc122513049 \h </w:instrText>
        </w:r>
        <w:r>
          <w:rPr>
            <w:webHidden/>
          </w:rPr>
        </w:r>
        <w:r>
          <w:rPr>
            <w:webHidden/>
          </w:rPr>
          <w:fldChar w:fldCharType="separate"/>
        </w:r>
        <w:r w:rsidR="006C0DC7">
          <w:rPr>
            <w:webHidden/>
          </w:rPr>
          <w:t>19</w:t>
        </w:r>
        <w:r>
          <w:rPr>
            <w:webHidden/>
          </w:rPr>
          <w:fldChar w:fldCharType="end"/>
        </w:r>
      </w:hyperlink>
    </w:p>
    <w:p w:rsidR="001B5F65" w:rsidRDefault="001B5F65">
      <w:pPr>
        <w:pStyle w:val="Spistreci4"/>
        <w:rPr>
          <w:rFonts w:asciiTheme="minorHAnsi" w:eastAsiaTheme="minorEastAsia" w:hAnsiTheme="minorHAnsi" w:cstheme="minorBidi"/>
          <w:sz w:val="22"/>
          <w:szCs w:val="22"/>
        </w:rPr>
      </w:pPr>
      <w:hyperlink w:anchor="_Toc122513050" w:history="1">
        <w:r w:rsidRPr="005E5A8D">
          <w:rPr>
            <w:rStyle w:val="Hipercze"/>
          </w:rPr>
          <w:t>A.</w:t>
        </w:r>
        <w:r>
          <w:rPr>
            <w:rFonts w:asciiTheme="minorHAnsi" w:eastAsiaTheme="minorEastAsia" w:hAnsiTheme="minorHAnsi" w:cstheme="minorBidi"/>
            <w:sz w:val="22"/>
            <w:szCs w:val="22"/>
          </w:rPr>
          <w:tab/>
        </w:r>
        <w:r w:rsidRPr="005E5A8D">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_Toc122513050 \h </w:instrText>
        </w:r>
        <w:r>
          <w:rPr>
            <w:webHidden/>
          </w:rPr>
        </w:r>
        <w:r>
          <w:rPr>
            <w:webHidden/>
          </w:rPr>
          <w:fldChar w:fldCharType="separate"/>
        </w:r>
        <w:r w:rsidR="006C0DC7">
          <w:rPr>
            <w:webHidden/>
          </w:rPr>
          <w:t>21</w:t>
        </w:r>
        <w:r>
          <w:rPr>
            <w:webHidden/>
          </w:rPr>
          <w:fldChar w:fldCharType="end"/>
        </w:r>
      </w:hyperlink>
    </w:p>
    <w:p w:rsidR="001B5F65" w:rsidRDefault="001B5F65">
      <w:pPr>
        <w:pStyle w:val="Spistreci5"/>
        <w:rPr>
          <w:rFonts w:asciiTheme="minorHAnsi" w:eastAsiaTheme="minorEastAsia" w:hAnsiTheme="minorHAnsi" w:cstheme="minorBidi"/>
          <w:i w:val="0"/>
          <w:sz w:val="22"/>
          <w:szCs w:val="22"/>
        </w:rPr>
      </w:pPr>
      <w:hyperlink w:anchor="_Toc122513051" w:history="1">
        <w:r w:rsidRPr="005E5A8D">
          <w:rPr>
            <w:rStyle w:val="Hipercze"/>
          </w:rPr>
          <w:t>A.1.</w:t>
        </w:r>
        <w:r>
          <w:rPr>
            <w:rFonts w:asciiTheme="minorHAnsi" w:eastAsiaTheme="minorEastAsia" w:hAnsiTheme="minorHAnsi" w:cstheme="minorBidi"/>
            <w:i w:val="0"/>
            <w:sz w:val="22"/>
            <w:szCs w:val="22"/>
          </w:rPr>
          <w:tab/>
        </w:r>
        <w:r w:rsidRPr="005E5A8D">
          <w:rPr>
            <w:rStyle w:val="Hipercze"/>
          </w:rPr>
          <w:t>Dochody wg źródeł</w:t>
        </w:r>
        <w:r>
          <w:rPr>
            <w:webHidden/>
          </w:rPr>
          <w:tab/>
        </w:r>
        <w:r>
          <w:rPr>
            <w:webHidden/>
          </w:rPr>
          <w:fldChar w:fldCharType="begin"/>
        </w:r>
        <w:r>
          <w:rPr>
            <w:webHidden/>
          </w:rPr>
          <w:instrText xml:space="preserve"> PAGEREF _Toc122513051 \h </w:instrText>
        </w:r>
        <w:r>
          <w:rPr>
            <w:webHidden/>
          </w:rPr>
        </w:r>
        <w:r>
          <w:rPr>
            <w:webHidden/>
          </w:rPr>
          <w:fldChar w:fldCharType="separate"/>
        </w:r>
        <w:r w:rsidR="006C0DC7">
          <w:rPr>
            <w:webHidden/>
          </w:rPr>
          <w:t>21</w:t>
        </w:r>
        <w:r>
          <w:rPr>
            <w:webHidden/>
          </w:rPr>
          <w:fldChar w:fldCharType="end"/>
        </w:r>
      </w:hyperlink>
    </w:p>
    <w:p w:rsidR="001B5F65" w:rsidRDefault="001B5F65">
      <w:pPr>
        <w:pStyle w:val="Spistreci5"/>
        <w:rPr>
          <w:rFonts w:asciiTheme="minorHAnsi" w:eastAsiaTheme="minorEastAsia" w:hAnsiTheme="minorHAnsi" w:cstheme="minorBidi"/>
          <w:i w:val="0"/>
          <w:sz w:val="22"/>
          <w:szCs w:val="22"/>
        </w:rPr>
      </w:pPr>
      <w:hyperlink w:anchor="_Toc122513052" w:history="1">
        <w:r w:rsidRPr="005E5A8D">
          <w:rPr>
            <w:rStyle w:val="Hipercze"/>
          </w:rPr>
          <w:t>A.2.</w:t>
        </w:r>
        <w:r>
          <w:rPr>
            <w:rFonts w:asciiTheme="minorHAnsi" w:eastAsiaTheme="minorEastAsia" w:hAnsiTheme="minorHAnsi" w:cstheme="minorBidi"/>
            <w:i w:val="0"/>
            <w:sz w:val="22"/>
            <w:szCs w:val="22"/>
          </w:rPr>
          <w:tab/>
        </w:r>
        <w:r w:rsidRPr="005E5A8D">
          <w:rPr>
            <w:rStyle w:val="Hipercze"/>
          </w:rPr>
          <w:t>Dochody wg działów klasyfikacji budżetowej</w:t>
        </w:r>
        <w:r>
          <w:rPr>
            <w:webHidden/>
          </w:rPr>
          <w:tab/>
        </w:r>
        <w:r>
          <w:rPr>
            <w:webHidden/>
          </w:rPr>
          <w:fldChar w:fldCharType="begin"/>
        </w:r>
        <w:r>
          <w:rPr>
            <w:webHidden/>
          </w:rPr>
          <w:instrText xml:space="preserve"> PAGEREF _Toc122513052 \h </w:instrText>
        </w:r>
        <w:r>
          <w:rPr>
            <w:webHidden/>
          </w:rPr>
        </w:r>
        <w:r>
          <w:rPr>
            <w:webHidden/>
          </w:rPr>
          <w:fldChar w:fldCharType="separate"/>
        </w:r>
        <w:r w:rsidR="006C0DC7">
          <w:rPr>
            <w:webHidden/>
          </w:rPr>
          <w:t>22</w:t>
        </w:r>
        <w:r>
          <w:rPr>
            <w:webHidden/>
          </w:rPr>
          <w:fldChar w:fldCharType="end"/>
        </w:r>
      </w:hyperlink>
    </w:p>
    <w:p w:rsidR="001B5F65" w:rsidRDefault="001B5F65">
      <w:pPr>
        <w:pStyle w:val="Spistreci4"/>
        <w:rPr>
          <w:rFonts w:asciiTheme="minorHAnsi" w:eastAsiaTheme="minorEastAsia" w:hAnsiTheme="minorHAnsi" w:cstheme="minorBidi"/>
          <w:sz w:val="22"/>
          <w:szCs w:val="22"/>
        </w:rPr>
      </w:pPr>
      <w:hyperlink w:anchor="_Toc122513053" w:history="1">
        <w:r w:rsidRPr="005E5A8D">
          <w:rPr>
            <w:rStyle w:val="Hipercze"/>
          </w:rPr>
          <w:t>B.</w:t>
        </w:r>
        <w:r>
          <w:rPr>
            <w:rFonts w:asciiTheme="minorHAnsi" w:eastAsiaTheme="minorEastAsia" w:hAnsiTheme="minorHAnsi" w:cstheme="minorBidi"/>
            <w:sz w:val="22"/>
            <w:szCs w:val="22"/>
          </w:rPr>
          <w:tab/>
        </w:r>
        <w:r w:rsidRPr="005E5A8D">
          <w:rPr>
            <w:rStyle w:val="Hipercze"/>
          </w:rPr>
          <w:t>PLAN WYDA</w:t>
        </w:r>
        <w:bookmarkStart w:id="0" w:name="_GoBack"/>
        <w:bookmarkEnd w:id="0"/>
        <w:r w:rsidRPr="005E5A8D">
          <w:rPr>
            <w:rStyle w:val="Hipercze"/>
          </w:rPr>
          <w:t>TKÓW</w:t>
        </w:r>
        <w:r>
          <w:rPr>
            <w:webHidden/>
          </w:rPr>
          <w:tab/>
        </w:r>
        <w:r>
          <w:rPr>
            <w:webHidden/>
          </w:rPr>
          <w:fldChar w:fldCharType="begin"/>
        </w:r>
        <w:r>
          <w:rPr>
            <w:webHidden/>
          </w:rPr>
          <w:instrText xml:space="preserve"> PAGEREF _Toc122513053 \h </w:instrText>
        </w:r>
        <w:r>
          <w:rPr>
            <w:webHidden/>
          </w:rPr>
        </w:r>
        <w:r>
          <w:rPr>
            <w:webHidden/>
          </w:rPr>
          <w:fldChar w:fldCharType="separate"/>
        </w:r>
        <w:r w:rsidR="006C0DC7">
          <w:rPr>
            <w:webHidden/>
          </w:rPr>
          <w:t>23</w:t>
        </w:r>
        <w:r>
          <w:rPr>
            <w:webHidden/>
          </w:rPr>
          <w:fldChar w:fldCharType="end"/>
        </w:r>
      </w:hyperlink>
    </w:p>
    <w:p w:rsidR="001B5F65" w:rsidRDefault="001B5F65">
      <w:pPr>
        <w:pStyle w:val="Spistreci4"/>
        <w:rPr>
          <w:rFonts w:asciiTheme="minorHAnsi" w:eastAsiaTheme="minorEastAsia" w:hAnsiTheme="minorHAnsi" w:cstheme="minorBidi"/>
          <w:sz w:val="22"/>
          <w:szCs w:val="22"/>
        </w:rPr>
      </w:pPr>
      <w:hyperlink w:anchor="_Toc122513054" w:history="1">
        <w:r w:rsidRPr="005E5A8D">
          <w:rPr>
            <w:rStyle w:val="Hipercze"/>
          </w:rPr>
          <w:t>C.</w:t>
        </w:r>
        <w:r>
          <w:rPr>
            <w:rFonts w:asciiTheme="minorHAnsi" w:eastAsiaTheme="minorEastAsia" w:hAnsiTheme="minorHAnsi" w:cstheme="minorBidi"/>
            <w:sz w:val="22"/>
            <w:szCs w:val="22"/>
          </w:rPr>
          <w:tab/>
        </w:r>
        <w:r w:rsidRPr="005E5A8D">
          <w:rPr>
            <w:rStyle w:val="Hipercze"/>
          </w:rPr>
          <w:t>SPIS ZADAŃ INWESTYCYJNYCH</w:t>
        </w:r>
        <w:r>
          <w:rPr>
            <w:webHidden/>
          </w:rPr>
          <w:tab/>
        </w:r>
        <w:r>
          <w:rPr>
            <w:webHidden/>
          </w:rPr>
          <w:fldChar w:fldCharType="begin"/>
        </w:r>
        <w:r>
          <w:rPr>
            <w:webHidden/>
          </w:rPr>
          <w:instrText xml:space="preserve"> PAGEREF _Toc122513054 \h </w:instrText>
        </w:r>
        <w:r>
          <w:rPr>
            <w:webHidden/>
          </w:rPr>
        </w:r>
        <w:r>
          <w:rPr>
            <w:webHidden/>
          </w:rPr>
          <w:fldChar w:fldCharType="separate"/>
        </w:r>
        <w:r w:rsidR="006C0DC7">
          <w:rPr>
            <w:webHidden/>
          </w:rPr>
          <w:t>41</w:t>
        </w:r>
        <w:r>
          <w:rPr>
            <w:webHidden/>
          </w:rPr>
          <w:fldChar w:fldCharType="end"/>
        </w:r>
      </w:hyperlink>
    </w:p>
    <w:p w:rsidR="001B5F65" w:rsidRDefault="001B5F65">
      <w:pPr>
        <w:pStyle w:val="Spistreci4"/>
        <w:rPr>
          <w:rFonts w:asciiTheme="minorHAnsi" w:eastAsiaTheme="minorEastAsia" w:hAnsiTheme="minorHAnsi" w:cstheme="minorBidi"/>
          <w:sz w:val="22"/>
          <w:szCs w:val="22"/>
        </w:rPr>
      </w:pPr>
      <w:hyperlink w:anchor="_Toc122513055" w:history="1">
        <w:r w:rsidRPr="005E5A8D">
          <w:rPr>
            <w:rStyle w:val="Hipercze"/>
          </w:rPr>
          <w:t>D.</w:t>
        </w:r>
        <w:r>
          <w:rPr>
            <w:rFonts w:asciiTheme="minorHAnsi" w:eastAsiaTheme="minorEastAsia" w:hAnsiTheme="minorHAnsi" w:cstheme="minorBidi"/>
            <w:sz w:val="22"/>
            <w:szCs w:val="22"/>
          </w:rPr>
          <w:tab/>
        </w:r>
        <w:r w:rsidRPr="005E5A8D">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_Toc122513055 \h </w:instrText>
        </w:r>
        <w:r>
          <w:rPr>
            <w:webHidden/>
          </w:rPr>
        </w:r>
        <w:r>
          <w:rPr>
            <w:webHidden/>
          </w:rPr>
          <w:fldChar w:fldCharType="separate"/>
        </w:r>
        <w:r w:rsidR="006C0DC7">
          <w:rPr>
            <w:webHidden/>
          </w:rPr>
          <w:t>45</w:t>
        </w:r>
        <w:r>
          <w:rPr>
            <w:webHidden/>
          </w:rPr>
          <w:fldChar w:fldCharType="end"/>
        </w:r>
      </w:hyperlink>
    </w:p>
    <w:p w:rsidR="001B5F65" w:rsidRDefault="001B5F65">
      <w:pPr>
        <w:pStyle w:val="Spistreci5"/>
        <w:rPr>
          <w:rFonts w:asciiTheme="minorHAnsi" w:eastAsiaTheme="minorEastAsia" w:hAnsiTheme="minorHAnsi" w:cstheme="minorBidi"/>
          <w:i w:val="0"/>
          <w:sz w:val="22"/>
          <w:szCs w:val="22"/>
        </w:rPr>
      </w:pPr>
      <w:hyperlink w:anchor="_Toc122513056" w:history="1">
        <w:r w:rsidRPr="005E5A8D">
          <w:rPr>
            <w:rStyle w:val="Hipercze"/>
          </w:rPr>
          <w:t>D.1.</w:t>
        </w:r>
        <w:r>
          <w:rPr>
            <w:rFonts w:asciiTheme="minorHAnsi" w:eastAsiaTheme="minorEastAsia" w:hAnsiTheme="minorHAnsi" w:cstheme="minorBidi"/>
            <w:i w:val="0"/>
            <w:sz w:val="22"/>
            <w:szCs w:val="22"/>
          </w:rPr>
          <w:tab/>
        </w:r>
        <w:r w:rsidRPr="005E5A8D">
          <w:rPr>
            <w:rStyle w:val="Hipercze"/>
          </w:rPr>
          <w:t>Oświata i wychowanie</w:t>
        </w:r>
        <w:r>
          <w:rPr>
            <w:webHidden/>
          </w:rPr>
          <w:tab/>
        </w:r>
        <w:r>
          <w:rPr>
            <w:webHidden/>
          </w:rPr>
          <w:fldChar w:fldCharType="begin"/>
        </w:r>
        <w:r>
          <w:rPr>
            <w:webHidden/>
          </w:rPr>
          <w:instrText xml:space="preserve"> PAGEREF _Toc122513056 \h </w:instrText>
        </w:r>
        <w:r>
          <w:rPr>
            <w:webHidden/>
          </w:rPr>
        </w:r>
        <w:r>
          <w:rPr>
            <w:webHidden/>
          </w:rPr>
          <w:fldChar w:fldCharType="separate"/>
        </w:r>
        <w:r w:rsidR="006C0DC7">
          <w:rPr>
            <w:webHidden/>
          </w:rPr>
          <w:t>45</w:t>
        </w:r>
        <w:r>
          <w:rPr>
            <w:webHidden/>
          </w:rPr>
          <w:fldChar w:fldCharType="end"/>
        </w:r>
      </w:hyperlink>
    </w:p>
    <w:p w:rsidR="001B5F65" w:rsidRDefault="001B5F65">
      <w:pPr>
        <w:pStyle w:val="Spistreci6"/>
        <w:rPr>
          <w:rFonts w:asciiTheme="minorHAnsi" w:eastAsiaTheme="minorEastAsia" w:hAnsiTheme="minorHAnsi" w:cstheme="minorBidi"/>
          <w:i w:val="0"/>
          <w:sz w:val="22"/>
          <w:szCs w:val="22"/>
        </w:rPr>
      </w:pPr>
      <w:hyperlink w:anchor="_Toc122513057" w:history="1">
        <w:r w:rsidRPr="005E5A8D">
          <w:rPr>
            <w:rStyle w:val="Hipercze"/>
          </w:rPr>
          <w:t>D.1.1.</w:t>
        </w:r>
        <w:r>
          <w:rPr>
            <w:rFonts w:asciiTheme="minorHAnsi" w:eastAsiaTheme="minorEastAsia" w:hAnsiTheme="minorHAnsi" w:cstheme="minorBidi"/>
            <w:i w:val="0"/>
            <w:sz w:val="22"/>
            <w:szCs w:val="22"/>
          </w:rPr>
          <w:tab/>
        </w:r>
        <w:r w:rsidRPr="005E5A8D">
          <w:rPr>
            <w:rStyle w:val="Hipercze"/>
          </w:rPr>
          <w:t>Szkoły podstawowe</w:t>
        </w:r>
        <w:r>
          <w:rPr>
            <w:webHidden/>
          </w:rPr>
          <w:tab/>
        </w:r>
        <w:r>
          <w:rPr>
            <w:webHidden/>
          </w:rPr>
          <w:fldChar w:fldCharType="begin"/>
        </w:r>
        <w:r>
          <w:rPr>
            <w:webHidden/>
          </w:rPr>
          <w:instrText xml:space="preserve"> PAGEREF _Toc122513057 \h </w:instrText>
        </w:r>
        <w:r>
          <w:rPr>
            <w:webHidden/>
          </w:rPr>
        </w:r>
        <w:r>
          <w:rPr>
            <w:webHidden/>
          </w:rPr>
          <w:fldChar w:fldCharType="separate"/>
        </w:r>
        <w:r w:rsidR="006C0DC7">
          <w:rPr>
            <w:webHidden/>
          </w:rPr>
          <w:t>46</w:t>
        </w:r>
        <w:r>
          <w:rPr>
            <w:webHidden/>
          </w:rPr>
          <w:fldChar w:fldCharType="end"/>
        </w:r>
      </w:hyperlink>
    </w:p>
    <w:p w:rsidR="001B5F65" w:rsidRDefault="001B5F65">
      <w:pPr>
        <w:pStyle w:val="Spistreci6"/>
        <w:rPr>
          <w:rFonts w:asciiTheme="minorHAnsi" w:eastAsiaTheme="minorEastAsia" w:hAnsiTheme="minorHAnsi" w:cstheme="minorBidi"/>
          <w:i w:val="0"/>
          <w:sz w:val="22"/>
          <w:szCs w:val="22"/>
        </w:rPr>
      </w:pPr>
      <w:hyperlink w:anchor="_Toc122513058" w:history="1">
        <w:r w:rsidRPr="005E5A8D">
          <w:rPr>
            <w:rStyle w:val="Hipercze"/>
          </w:rPr>
          <w:t>D.1.2.</w:t>
        </w:r>
        <w:r>
          <w:rPr>
            <w:rFonts w:asciiTheme="minorHAnsi" w:eastAsiaTheme="minorEastAsia" w:hAnsiTheme="minorHAnsi" w:cstheme="minorBidi"/>
            <w:i w:val="0"/>
            <w:sz w:val="22"/>
            <w:szCs w:val="22"/>
          </w:rPr>
          <w:tab/>
        </w:r>
        <w:r w:rsidRPr="005E5A8D">
          <w:rPr>
            <w:rStyle w:val="Hipercze"/>
          </w:rPr>
          <w:t>Przedszkola</w:t>
        </w:r>
        <w:r>
          <w:rPr>
            <w:webHidden/>
          </w:rPr>
          <w:tab/>
        </w:r>
        <w:r>
          <w:rPr>
            <w:webHidden/>
          </w:rPr>
          <w:fldChar w:fldCharType="begin"/>
        </w:r>
        <w:r>
          <w:rPr>
            <w:webHidden/>
          </w:rPr>
          <w:instrText xml:space="preserve"> PAGEREF _Toc122513058 \h </w:instrText>
        </w:r>
        <w:r>
          <w:rPr>
            <w:webHidden/>
          </w:rPr>
        </w:r>
        <w:r>
          <w:rPr>
            <w:webHidden/>
          </w:rPr>
          <w:fldChar w:fldCharType="separate"/>
        </w:r>
        <w:r w:rsidR="006C0DC7">
          <w:rPr>
            <w:webHidden/>
          </w:rPr>
          <w:t>47</w:t>
        </w:r>
        <w:r>
          <w:rPr>
            <w:webHidden/>
          </w:rPr>
          <w:fldChar w:fldCharType="end"/>
        </w:r>
      </w:hyperlink>
    </w:p>
    <w:p w:rsidR="001B5F65" w:rsidRDefault="001B5F65">
      <w:pPr>
        <w:pStyle w:val="Spistreci6"/>
        <w:rPr>
          <w:rFonts w:asciiTheme="minorHAnsi" w:eastAsiaTheme="minorEastAsia" w:hAnsiTheme="minorHAnsi" w:cstheme="minorBidi"/>
          <w:i w:val="0"/>
          <w:sz w:val="22"/>
          <w:szCs w:val="22"/>
        </w:rPr>
      </w:pPr>
      <w:hyperlink w:anchor="_Toc122513059" w:history="1">
        <w:r w:rsidRPr="005E5A8D">
          <w:rPr>
            <w:rStyle w:val="Hipercze"/>
          </w:rPr>
          <w:t>D.1.3.</w:t>
        </w:r>
        <w:r>
          <w:rPr>
            <w:rFonts w:asciiTheme="minorHAnsi" w:eastAsiaTheme="minorEastAsia" w:hAnsiTheme="minorHAnsi" w:cstheme="minorBidi"/>
            <w:i w:val="0"/>
            <w:sz w:val="22"/>
            <w:szCs w:val="22"/>
          </w:rPr>
          <w:tab/>
        </w:r>
        <w:r w:rsidRPr="005E5A8D">
          <w:rPr>
            <w:rStyle w:val="Hipercze"/>
          </w:rPr>
          <w:t>Technika</w:t>
        </w:r>
        <w:r>
          <w:rPr>
            <w:webHidden/>
          </w:rPr>
          <w:tab/>
        </w:r>
        <w:r>
          <w:rPr>
            <w:webHidden/>
          </w:rPr>
          <w:fldChar w:fldCharType="begin"/>
        </w:r>
        <w:r>
          <w:rPr>
            <w:webHidden/>
          </w:rPr>
          <w:instrText xml:space="preserve"> PAGEREF _Toc122513059 \h </w:instrText>
        </w:r>
        <w:r>
          <w:rPr>
            <w:webHidden/>
          </w:rPr>
        </w:r>
        <w:r>
          <w:rPr>
            <w:webHidden/>
          </w:rPr>
          <w:fldChar w:fldCharType="separate"/>
        </w:r>
        <w:r w:rsidR="006C0DC7">
          <w:rPr>
            <w:webHidden/>
          </w:rPr>
          <w:t>48</w:t>
        </w:r>
        <w:r>
          <w:rPr>
            <w:webHidden/>
          </w:rPr>
          <w:fldChar w:fldCharType="end"/>
        </w:r>
      </w:hyperlink>
    </w:p>
    <w:p w:rsidR="001B5F65" w:rsidRDefault="001B5F65">
      <w:pPr>
        <w:pStyle w:val="Spistreci6"/>
        <w:rPr>
          <w:rFonts w:asciiTheme="minorHAnsi" w:eastAsiaTheme="minorEastAsia" w:hAnsiTheme="minorHAnsi" w:cstheme="minorBidi"/>
          <w:i w:val="0"/>
          <w:sz w:val="22"/>
          <w:szCs w:val="22"/>
        </w:rPr>
      </w:pPr>
      <w:hyperlink w:anchor="_Toc122513060" w:history="1">
        <w:r w:rsidRPr="005E5A8D">
          <w:rPr>
            <w:rStyle w:val="Hipercze"/>
          </w:rPr>
          <w:t>D.1.4.</w:t>
        </w:r>
        <w:r>
          <w:rPr>
            <w:rFonts w:asciiTheme="minorHAnsi" w:eastAsiaTheme="minorEastAsia" w:hAnsiTheme="minorHAnsi" w:cstheme="minorBidi"/>
            <w:i w:val="0"/>
            <w:sz w:val="22"/>
            <w:szCs w:val="22"/>
          </w:rPr>
          <w:tab/>
        </w:r>
        <w:r w:rsidRPr="005E5A8D">
          <w:rPr>
            <w:rStyle w:val="Hipercze"/>
          </w:rPr>
          <w:t>Licea ogólnokształcące</w:t>
        </w:r>
        <w:r>
          <w:rPr>
            <w:webHidden/>
          </w:rPr>
          <w:tab/>
        </w:r>
        <w:r>
          <w:rPr>
            <w:webHidden/>
          </w:rPr>
          <w:fldChar w:fldCharType="begin"/>
        </w:r>
        <w:r>
          <w:rPr>
            <w:webHidden/>
          </w:rPr>
          <w:instrText xml:space="preserve"> PAGEREF _Toc122513060 \h </w:instrText>
        </w:r>
        <w:r>
          <w:rPr>
            <w:webHidden/>
          </w:rPr>
        </w:r>
        <w:r>
          <w:rPr>
            <w:webHidden/>
          </w:rPr>
          <w:fldChar w:fldCharType="separate"/>
        </w:r>
        <w:r w:rsidR="006C0DC7">
          <w:rPr>
            <w:webHidden/>
          </w:rPr>
          <w:t>49</w:t>
        </w:r>
        <w:r>
          <w:rPr>
            <w:webHidden/>
          </w:rPr>
          <w:fldChar w:fldCharType="end"/>
        </w:r>
      </w:hyperlink>
    </w:p>
    <w:p w:rsidR="001B5F65" w:rsidRDefault="001B5F65">
      <w:pPr>
        <w:pStyle w:val="Spistreci6"/>
        <w:rPr>
          <w:rFonts w:asciiTheme="minorHAnsi" w:eastAsiaTheme="minorEastAsia" w:hAnsiTheme="minorHAnsi" w:cstheme="minorBidi"/>
          <w:i w:val="0"/>
          <w:sz w:val="22"/>
          <w:szCs w:val="22"/>
        </w:rPr>
      </w:pPr>
      <w:hyperlink w:anchor="_Toc122513061" w:history="1">
        <w:r w:rsidRPr="005E5A8D">
          <w:rPr>
            <w:rStyle w:val="Hipercze"/>
          </w:rPr>
          <w:t>D.1.5.</w:t>
        </w:r>
        <w:r>
          <w:rPr>
            <w:rFonts w:asciiTheme="minorHAnsi" w:eastAsiaTheme="minorEastAsia" w:hAnsiTheme="minorHAnsi" w:cstheme="minorBidi"/>
            <w:i w:val="0"/>
            <w:sz w:val="22"/>
            <w:szCs w:val="22"/>
          </w:rPr>
          <w:tab/>
        </w:r>
        <w:r w:rsidRPr="005E5A8D">
          <w:rPr>
            <w:rStyle w:val="Hipercze"/>
          </w:rPr>
          <w:t>Placówki kształcenia ustawicznego i centra kształcenia zawodowego</w:t>
        </w:r>
        <w:r>
          <w:rPr>
            <w:webHidden/>
          </w:rPr>
          <w:tab/>
        </w:r>
        <w:r>
          <w:rPr>
            <w:webHidden/>
          </w:rPr>
          <w:fldChar w:fldCharType="begin"/>
        </w:r>
        <w:r>
          <w:rPr>
            <w:webHidden/>
          </w:rPr>
          <w:instrText xml:space="preserve"> PAGEREF _Toc122513061 \h </w:instrText>
        </w:r>
        <w:r>
          <w:rPr>
            <w:webHidden/>
          </w:rPr>
        </w:r>
        <w:r>
          <w:rPr>
            <w:webHidden/>
          </w:rPr>
          <w:fldChar w:fldCharType="separate"/>
        </w:r>
        <w:r w:rsidR="006C0DC7">
          <w:rPr>
            <w:webHidden/>
          </w:rPr>
          <w:t>50</w:t>
        </w:r>
        <w:r>
          <w:rPr>
            <w:webHidden/>
          </w:rPr>
          <w:fldChar w:fldCharType="end"/>
        </w:r>
      </w:hyperlink>
    </w:p>
    <w:p w:rsidR="001B5F65" w:rsidRDefault="001B5F65">
      <w:pPr>
        <w:pStyle w:val="Spistreci5"/>
        <w:rPr>
          <w:rFonts w:asciiTheme="minorHAnsi" w:eastAsiaTheme="minorEastAsia" w:hAnsiTheme="minorHAnsi" w:cstheme="minorBidi"/>
          <w:i w:val="0"/>
          <w:sz w:val="22"/>
          <w:szCs w:val="22"/>
        </w:rPr>
      </w:pPr>
      <w:hyperlink w:anchor="_Toc122513062" w:history="1">
        <w:r w:rsidRPr="005E5A8D">
          <w:rPr>
            <w:rStyle w:val="Hipercze"/>
          </w:rPr>
          <w:t>D.2.</w:t>
        </w:r>
        <w:r>
          <w:rPr>
            <w:rFonts w:asciiTheme="minorHAnsi" w:eastAsiaTheme="minorEastAsia" w:hAnsiTheme="minorHAnsi" w:cstheme="minorBidi"/>
            <w:i w:val="0"/>
            <w:sz w:val="22"/>
            <w:szCs w:val="22"/>
          </w:rPr>
          <w:tab/>
        </w:r>
        <w:r w:rsidRPr="005E5A8D">
          <w:rPr>
            <w:rStyle w:val="Hipercze"/>
          </w:rPr>
          <w:t>Edukacyjna opieka wychowawcza</w:t>
        </w:r>
        <w:r>
          <w:rPr>
            <w:webHidden/>
          </w:rPr>
          <w:tab/>
        </w:r>
        <w:r>
          <w:rPr>
            <w:webHidden/>
          </w:rPr>
          <w:fldChar w:fldCharType="begin"/>
        </w:r>
        <w:r>
          <w:rPr>
            <w:webHidden/>
          </w:rPr>
          <w:instrText xml:space="preserve"> PAGEREF _Toc122513062 \h </w:instrText>
        </w:r>
        <w:r>
          <w:rPr>
            <w:webHidden/>
          </w:rPr>
        </w:r>
        <w:r>
          <w:rPr>
            <w:webHidden/>
          </w:rPr>
          <w:fldChar w:fldCharType="separate"/>
        </w:r>
        <w:r w:rsidR="006C0DC7">
          <w:rPr>
            <w:webHidden/>
          </w:rPr>
          <w:t>51</w:t>
        </w:r>
        <w:r>
          <w:rPr>
            <w:webHidden/>
          </w:rPr>
          <w:fldChar w:fldCharType="end"/>
        </w:r>
      </w:hyperlink>
    </w:p>
    <w:p w:rsidR="001B5F65" w:rsidRDefault="001B5F65">
      <w:pPr>
        <w:pStyle w:val="Spistreci6"/>
        <w:rPr>
          <w:rFonts w:asciiTheme="minorHAnsi" w:eastAsiaTheme="minorEastAsia" w:hAnsiTheme="minorHAnsi" w:cstheme="minorBidi"/>
          <w:i w:val="0"/>
          <w:sz w:val="22"/>
          <w:szCs w:val="22"/>
        </w:rPr>
      </w:pPr>
      <w:hyperlink w:anchor="_Toc122513063" w:history="1">
        <w:r w:rsidRPr="005E5A8D">
          <w:rPr>
            <w:rStyle w:val="Hipercze"/>
          </w:rPr>
          <w:t>D.2.1.</w:t>
        </w:r>
        <w:r>
          <w:rPr>
            <w:rFonts w:asciiTheme="minorHAnsi" w:eastAsiaTheme="minorEastAsia" w:hAnsiTheme="minorHAnsi" w:cstheme="minorBidi"/>
            <w:i w:val="0"/>
            <w:sz w:val="22"/>
            <w:szCs w:val="22"/>
          </w:rPr>
          <w:tab/>
        </w:r>
        <w:r w:rsidRPr="005E5A8D">
          <w:rPr>
            <w:rStyle w:val="Hipercze"/>
          </w:rPr>
          <w:t>Poradnie psychologiczno-pedagogiczne, w tym poradnie specjalistyczne</w:t>
        </w:r>
        <w:r>
          <w:rPr>
            <w:webHidden/>
          </w:rPr>
          <w:tab/>
        </w:r>
        <w:r>
          <w:rPr>
            <w:webHidden/>
          </w:rPr>
          <w:fldChar w:fldCharType="begin"/>
        </w:r>
        <w:r>
          <w:rPr>
            <w:webHidden/>
          </w:rPr>
          <w:instrText xml:space="preserve"> PAGEREF _Toc122513063 \h </w:instrText>
        </w:r>
        <w:r>
          <w:rPr>
            <w:webHidden/>
          </w:rPr>
        </w:r>
        <w:r>
          <w:rPr>
            <w:webHidden/>
          </w:rPr>
          <w:fldChar w:fldCharType="separate"/>
        </w:r>
        <w:r w:rsidR="006C0DC7">
          <w:rPr>
            <w:webHidden/>
          </w:rPr>
          <w:t>52</w:t>
        </w:r>
        <w:r>
          <w:rPr>
            <w:webHidden/>
          </w:rPr>
          <w:fldChar w:fldCharType="end"/>
        </w:r>
      </w:hyperlink>
    </w:p>
    <w:p w:rsidR="001B5F65" w:rsidRDefault="001B5F65">
      <w:pPr>
        <w:pStyle w:val="Spistreci6"/>
        <w:rPr>
          <w:rFonts w:asciiTheme="minorHAnsi" w:eastAsiaTheme="minorEastAsia" w:hAnsiTheme="minorHAnsi" w:cstheme="minorBidi"/>
          <w:i w:val="0"/>
          <w:sz w:val="22"/>
          <w:szCs w:val="22"/>
        </w:rPr>
      </w:pPr>
      <w:hyperlink w:anchor="_Toc122513064" w:history="1">
        <w:r w:rsidRPr="005E5A8D">
          <w:rPr>
            <w:rStyle w:val="Hipercze"/>
          </w:rPr>
          <w:t>D.2.2.</w:t>
        </w:r>
        <w:r>
          <w:rPr>
            <w:rFonts w:asciiTheme="minorHAnsi" w:eastAsiaTheme="minorEastAsia" w:hAnsiTheme="minorHAnsi" w:cstheme="minorBidi"/>
            <w:i w:val="0"/>
            <w:sz w:val="22"/>
            <w:szCs w:val="22"/>
          </w:rPr>
          <w:tab/>
        </w:r>
        <w:r w:rsidRPr="005E5A8D">
          <w:rPr>
            <w:rStyle w:val="Hipercze"/>
          </w:rPr>
          <w:t xml:space="preserve"> Placówki wychowania pozaszkolnego</w:t>
        </w:r>
        <w:r>
          <w:rPr>
            <w:webHidden/>
          </w:rPr>
          <w:tab/>
        </w:r>
        <w:r>
          <w:rPr>
            <w:webHidden/>
          </w:rPr>
          <w:fldChar w:fldCharType="begin"/>
        </w:r>
        <w:r>
          <w:rPr>
            <w:webHidden/>
          </w:rPr>
          <w:instrText xml:space="preserve"> PAGEREF _Toc122513064 \h </w:instrText>
        </w:r>
        <w:r>
          <w:rPr>
            <w:webHidden/>
          </w:rPr>
        </w:r>
        <w:r>
          <w:rPr>
            <w:webHidden/>
          </w:rPr>
          <w:fldChar w:fldCharType="separate"/>
        </w:r>
        <w:r w:rsidR="006C0DC7">
          <w:rPr>
            <w:webHidden/>
          </w:rPr>
          <w:t>53</w:t>
        </w:r>
        <w:r>
          <w:rPr>
            <w:webHidden/>
          </w:rPr>
          <w:fldChar w:fldCharType="end"/>
        </w:r>
      </w:hyperlink>
    </w:p>
    <w:p w:rsidR="001B5F65" w:rsidRDefault="001B5F65">
      <w:pPr>
        <w:pStyle w:val="Spistreci2"/>
        <w:rPr>
          <w:rFonts w:asciiTheme="minorHAnsi" w:eastAsiaTheme="minorEastAsia" w:hAnsiTheme="minorHAnsi" w:cstheme="minorBidi"/>
          <w:caps w:val="0"/>
          <w:sz w:val="22"/>
          <w:szCs w:val="22"/>
        </w:rPr>
      </w:pPr>
      <w:hyperlink w:anchor="_Toc122513065" w:history="1">
        <w:r w:rsidRPr="005E5A8D">
          <w:rPr>
            <w:rStyle w:val="Hipercze"/>
          </w:rPr>
          <w:t>2.2.</w:t>
        </w:r>
        <w:r>
          <w:rPr>
            <w:rFonts w:asciiTheme="minorHAnsi" w:eastAsiaTheme="minorEastAsia" w:hAnsiTheme="minorHAnsi" w:cstheme="minorBidi"/>
            <w:caps w:val="0"/>
            <w:sz w:val="22"/>
            <w:szCs w:val="22"/>
          </w:rPr>
          <w:tab/>
        </w:r>
        <w:r w:rsidRPr="005E5A8D">
          <w:rPr>
            <w:rStyle w:val="Hipercze"/>
          </w:rPr>
          <w:t>Informacje uzupełniające</w:t>
        </w:r>
        <w:r>
          <w:rPr>
            <w:webHidden/>
          </w:rPr>
          <w:tab/>
        </w:r>
        <w:r>
          <w:rPr>
            <w:webHidden/>
          </w:rPr>
          <w:fldChar w:fldCharType="begin"/>
        </w:r>
        <w:r>
          <w:rPr>
            <w:webHidden/>
          </w:rPr>
          <w:instrText xml:space="preserve"> PAGEREF _Toc122513065 \h </w:instrText>
        </w:r>
        <w:r>
          <w:rPr>
            <w:webHidden/>
          </w:rPr>
        </w:r>
        <w:r>
          <w:rPr>
            <w:webHidden/>
          </w:rPr>
          <w:fldChar w:fldCharType="separate"/>
        </w:r>
        <w:r w:rsidR="006C0DC7">
          <w:rPr>
            <w:webHidden/>
          </w:rPr>
          <w:t>55</w:t>
        </w:r>
        <w:r>
          <w:rPr>
            <w:webHidden/>
          </w:rPr>
          <w:fldChar w:fldCharType="end"/>
        </w:r>
      </w:hyperlink>
    </w:p>
    <w:p w:rsidR="001B5F65" w:rsidRDefault="001B5F65">
      <w:pPr>
        <w:pStyle w:val="Spistreci3"/>
        <w:rPr>
          <w:rFonts w:asciiTheme="minorHAnsi" w:eastAsiaTheme="minorEastAsia" w:hAnsiTheme="minorHAnsi" w:cstheme="minorBidi"/>
          <w:i w:val="0"/>
          <w:sz w:val="22"/>
          <w:szCs w:val="22"/>
        </w:rPr>
      </w:pPr>
      <w:hyperlink w:anchor="_Toc122513066" w:history="1">
        <w:r w:rsidRPr="005E5A8D">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_Toc122513066 \h </w:instrText>
        </w:r>
        <w:r>
          <w:rPr>
            <w:webHidden/>
          </w:rPr>
        </w:r>
        <w:r>
          <w:rPr>
            <w:webHidden/>
          </w:rPr>
          <w:fldChar w:fldCharType="separate"/>
        </w:r>
        <w:r w:rsidR="006C0DC7">
          <w:rPr>
            <w:webHidden/>
          </w:rPr>
          <w:t>57</w:t>
        </w:r>
        <w:r>
          <w:rPr>
            <w:webHidden/>
          </w:rPr>
          <w:fldChar w:fldCharType="end"/>
        </w:r>
      </w:hyperlink>
    </w:p>
    <w:p w:rsidR="001B5F65" w:rsidRDefault="001B5F65">
      <w:pPr>
        <w:pStyle w:val="Spistreci3"/>
        <w:rPr>
          <w:rFonts w:asciiTheme="minorHAnsi" w:eastAsiaTheme="minorEastAsia" w:hAnsiTheme="minorHAnsi" w:cstheme="minorBidi"/>
          <w:i w:val="0"/>
          <w:sz w:val="22"/>
          <w:szCs w:val="22"/>
        </w:rPr>
      </w:pPr>
      <w:hyperlink w:anchor="_Toc122513067" w:history="1">
        <w:r w:rsidRPr="005E5A8D">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_Toc122513067 \h </w:instrText>
        </w:r>
        <w:r>
          <w:rPr>
            <w:webHidden/>
          </w:rPr>
        </w:r>
        <w:r>
          <w:rPr>
            <w:webHidden/>
          </w:rPr>
          <w:fldChar w:fldCharType="separate"/>
        </w:r>
        <w:r w:rsidR="006C0DC7">
          <w:rPr>
            <w:webHidden/>
          </w:rPr>
          <w:t>61</w:t>
        </w:r>
        <w:r>
          <w:rPr>
            <w:webHidden/>
          </w:rPr>
          <w:fldChar w:fldCharType="end"/>
        </w:r>
      </w:hyperlink>
    </w:p>
    <w:p w:rsidR="001B5F65" w:rsidRDefault="001B5F65">
      <w:pPr>
        <w:pStyle w:val="Spistreci3"/>
        <w:rPr>
          <w:rFonts w:asciiTheme="minorHAnsi" w:eastAsiaTheme="minorEastAsia" w:hAnsiTheme="minorHAnsi" w:cstheme="minorBidi"/>
          <w:i w:val="0"/>
          <w:sz w:val="22"/>
          <w:szCs w:val="22"/>
        </w:rPr>
      </w:pPr>
      <w:hyperlink w:anchor="_Toc122513068" w:history="1">
        <w:r w:rsidRPr="005E5A8D">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_Toc122513068 \h </w:instrText>
        </w:r>
        <w:r>
          <w:rPr>
            <w:webHidden/>
          </w:rPr>
        </w:r>
        <w:r>
          <w:rPr>
            <w:webHidden/>
          </w:rPr>
          <w:fldChar w:fldCharType="separate"/>
        </w:r>
        <w:r w:rsidR="006C0DC7">
          <w:rPr>
            <w:webHidden/>
          </w:rPr>
          <w:t>67</w:t>
        </w:r>
        <w:r>
          <w:rPr>
            <w:webHidden/>
          </w:rPr>
          <w:fldChar w:fldCharType="end"/>
        </w:r>
      </w:hyperlink>
    </w:p>
    <w:p w:rsidR="001B5F65" w:rsidRDefault="001B5F65">
      <w:pPr>
        <w:pStyle w:val="Spistreci1"/>
        <w:rPr>
          <w:rFonts w:asciiTheme="minorHAnsi" w:eastAsiaTheme="minorEastAsia" w:hAnsiTheme="minorHAnsi" w:cstheme="minorBidi"/>
          <w:b w:val="0"/>
          <w:sz w:val="22"/>
          <w:szCs w:val="22"/>
        </w:rPr>
      </w:pPr>
      <w:hyperlink w:anchor="_Toc122513069" w:history="1">
        <w:r w:rsidRPr="005E5A8D">
          <w:rPr>
            <w:rStyle w:val="Hipercze"/>
          </w:rPr>
          <w:t>3.</w:t>
        </w:r>
        <w:r>
          <w:rPr>
            <w:rFonts w:asciiTheme="minorHAnsi" w:eastAsiaTheme="minorEastAsia" w:hAnsiTheme="minorHAnsi" w:cstheme="minorBidi"/>
            <w:b w:val="0"/>
            <w:sz w:val="22"/>
            <w:szCs w:val="22"/>
          </w:rPr>
          <w:tab/>
        </w:r>
        <w:r w:rsidRPr="005E5A8D">
          <w:rPr>
            <w:rStyle w:val="Hipercze"/>
          </w:rPr>
          <w:t>TABLICE ZBIORCZE</w:t>
        </w:r>
        <w:r>
          <w:rPr>
            <w:webHidden/>
          </w:rPr>
          <w:tab/>
        </w:r>
        <w:r>
          <w:rPr>
            <w:webHidden/>
          </w:rPr>
          <w:fldChar w:fldCharType="begin"/>
        </w:r>
        <w:r>
          <w:rPr>
            <w:webHidden/>
          </w:rPr>
          <w:instrText xml:space="preserve"> PAGEREF _Toc122513069 \h </w:instrText>
        </w:r>
        <w:r>
          <w:rPr>
            <w:webHidden/>
          </w:rPr>
        </w:r>
        <w:r>
          <w:rPr>
            <w:webHidden/>
          </w:rPr>
          <w:fldChar w:fldCharType="separate"/>
        </w:r>
        <w:r w:rsidR="006C0DC7">
          <w:rPr>
            <w:webHidden/>
          </w:rPr>
          <w:t>69</w:t>
        </w:r>
        <w:r>
          <w:rPr>
            <w:webHidden/>
          </w:rPr>
          <w:fldChar w:fldCharType="end"/>
        </w:r>
      </w:hyperlink>
    </w:p>
    <w:p w:rsidR="001B5F65" w:rsidRDefault="001B5F65">
      <w:pPr>
        <w:pStyle w:val="Spistreci2"/>
        <w:rPr>
          <w:rFonts w:asciiTheme="minorHAnsi" w:eastAsiaTheme="minorEastAsia" w:hAnsiTheme="minorHAnsi" w:cstheme="minorBidi"/>
          <w:caps w:val="0"/>
          <w:sz w:val="22"/>
          <w:szCs w:val="22"/>
        </w:rPr>
      </w:pPr>
      <w:hyperlink w:anchor="_Toc122513070" w:history="1">
        <w:r w:rsidRPr="005E5A8D">
          <w:rPr>
            <w:rStyle w:val="Hipercze"/>
          </w:rPr>
          <w:t>3.1.</w:t>
        </w:r>
        <w:r>
          <w:rPr>
            <w:rFonts w:asciiTheme="minorHAnsi" w:eastAsiaTheme="minorEastAsia" w:hAnsiTheme="minorHAnsi" w:cstheme="minorBidi"/>
            <w:caps w:val="0"/>
            <w:sz w:val="22"/>
            <w:szCs w:val="22"/>
          </w:rPr>
          <w:tab/>
        </w:r>
        <w:r w:rsidRPr="005E5A8D">
          <w:rPr>
            <w:rStyle w:val="Hipercze"/>
          </w:rPr>
          <w:t>Wydatki w układzie zadań</w:t>
        </w:r>
        <w:r>
          <w:rPr>
            <w:webHidden/>
          </w:rPr>
          <w:tab/>
        </w:r>
        <w:r>
          <w:rPr>
            <w:webHidden/>
          </w:rPr>
          <w:fldChar w:fldCharType="begin"/>
        </w:r>
        <w:r>
          <w:rPr>
            <w:webHidden/>
          </w:rPr>
          <w:instrText xml:space="preserve"> PAGEREF _Toc122513070 \h </w:instrText>
        </w:r>
        <w:r>
          <w:rPr>
            <w:webHidden/>
          </w:rPr>
        </w:r>
        <w:r>
          <w:rPr>
            <w:webHidden/>
          </w:rPr>
          <w:fldChar w:fldCharType="separate"/>
        </w:r>
        <w:r w:rsidR="006C0DC7">
          <w:rPr>
            <w:webHidden/>
          </w:rPr>
          <w:t>71</w:t>
        </w:r>
        <w:r>
          <w:rPr>
            <w:webHidden/>
          </w:rPr>
          <w:fldChar w:fldCharType="end"/>
        </w:r>
      </w:hyperlink>
    </w:p>
    <w:p w:rsidR="001B5F65" w:rsidRDefault="001B5F65">
      <w:pPr>
        <w:pStyle w:val="Spistreci2"/>
        <w:rPr>
          <w:rFonts w:asciiTheme="minorHAnsi" w:eastAsiaTheme="minorEastAsia" w:hAnsiTheme="minorHAnsi" w:cstheme="minorBidi"/>
          <w:caps w:val="0"/>
          <w:sz w:val="22"/>
          <w:szCs w:val="22"/>
        </w:rPr>
      </w:pPr>
      <w:hyperlink w:anchor="_Toc122513071" w:history="1">
        <w:r w:rsidRPr="005E5A8D">
          <w:rPr>
            <w:rStyle w:val="Hipercze"/>
          </w:rPr>
          <w:t>3.2.</w:t>
        </w:r>
        <w:r>
          <w:rPr>
            <w:rFonts w:asciiTheme="minorHAnsi" w:eastAsiaTheme="minorEastAsia" w:hAnsiTheme="minorHAnsi" w:cstheme="minorBidi"/>
            <w:caps w:val="0"/>
            <w:sz w:val="22"/>
            <w:szCs w:val="22"/>
          </w:rPr>
          <w:tab/>
        </w:r>
        <w:r w:rsidRPr="005E5A8D">
          <w:rPr>
            <w:rStyle w:val="Hipercze"/>
          </w:rPr>
          <w:t>Wydatki bieżące w układzie zadań</w:t>
        </w:r>
        <w:r>
          <w:rPr>
            <w:webHidden/>
          </w:rPr>
          <w:tab/>
        </w:r>
        <w:r>
          <w:rPr>
            <w:webHidden/>
          </w:rPr>
          <w:fldChar w:fldCharType="begin"/>
        </w:r>
        <w:r>
          <w:rPr>
            <w:webHidden/>
          </w:rPr>
          <w:instrText xml:space="preserve"> PAGEREF _Toc122513071 \h </w:instrText>
        </w:r>
        <w:r>
          <w:rPr>
            <w:webHidden/>
          </w:rPr>
        </w:r>
        <w:r>
          <w:rPr>
            <w:webHidden/>
          </w:rPr>
          <w:fldChar w:fldCharType="separate"/>
        </w:r>
        <w:r w:rsidR="006C0DC7">
          <w:rPr>
            <w:webHidden/>
          </w:rPr>
          <w:t>73</w:t>
        </w:r>
        <w:r>
          <w:rPr>
            <w:webHidden/>
          </w:rPr>
          <w:fldChar w:fldCharType="end"/>
        </w:r>
      </w:hyperlink>
    </w:p>
    <w:p w:rsidR="001B5F65" w:rsidRDefault="001B5F65">
      <w:pPr>
        <w:pStyle w:val="Spistreci2"/>
        <w:rPr>
          <w:rFonts w:asciiTheme="minorHAnsi" w:eastAsiaTheme="minorEastAsia" w:hAnsiTheme="minorHAnsi" w:cstheme="minorBidi"/>
          <w:caps w:val="0"/>
          <w:sz w:val="22"/>
          <w:szCs w:val="22"/>
        </w:rPr>
      </w:pPr>
      <w:hyperlink w:anchor="_Toc122513072" w:history="1">
        <w:r w:rsidRPr="005E5A8D">
          <w:rPr>
            <w:rStyle w:val="Hipercze"/>
          </w:rPr>
          <w:t>3.3.</w:t>
        </w:r>
        <w:r>
          <w:rPr>
            <w:rFonts w:asciiTheme="minorHAnsi" w:eastAsiaTheme="minorEastAsia" w:hAnsiTheme="minorHAnsi" w:cstheme="minorBidi"/>
            <w:caps w:val="0"/>
            <w:sz w:val="22"/>
            <w:szCs w:val="22"/>
          </w:rPr>
          <w:tab/>
        </w:r>
        <w:r w:rsidRPr="005E5A8D">
          <w:rPr>
            <w:rStyle w:val="Hipercze"/>
          </w:rPr>
          <w:t>Wydatki inwestycyjne w układzie zadań</w:t>
        </w:r>
        <w:r>
          <w:rPr>
            <w:webHidden/>
          </w:rPr>
          <w:tab/>
        </w:r>
        <w:r>
          <w:rPr>
            <w:webHidden/>
          </w:rPr>
          <w:fldChar w:fldCharType="begin"/>
        </w:r>
        <w:r>
          <w:rPr>
            <w:webHidden/>
          </w:rPr>
          <w:instrText xml:space="preserve"> PAGEREF _Toc122513072 \h </w:instrText>
        </w:r>
        <w:r>
          <w:rPr>
            <w:webHidden/>
          </w:rPr>
        </w:r>
        <w:r>
          <w:rPr>
            <w:webHidden/>
          </w:rPr>
          <w:fldChar w:fldCharType="separate"/>
        </w:r>
        <w:r w:rsidR="006C0DC7">
          <w:rPr>
            <w:webHidden/>
          </w:rPr>
          <w:t>77</w:t>
        </w:r>
        <w:r>
          <w:rPr>
            <w:webHidden/>
          </w:rPr>
          <w:fldChar w:fldCharType="end"/>
        </w:r>
      </w:hyperlink>
    </w:p>
    <w:p w:rsidR="001B5F65" w:rsidRDefault="001B5F65">
      <w:pPr>
        <w:pStyle w:val="Spistreci1"/>
        <w:rPr>
          <w:rFonts w:asciiTheme="minorHAnsi" w:eastAsiaTheme="minorEastAsia" w:hAnsiTheme="minorHAnsi" w:cstheme="minorBidi"/>
          <w:b w:val="0"/>
          <w:sz w:val="22"/>
          <w:szCs w:val="22"/>
        </w:rPr>
      </w:pPr>
      <w:hyperlink w:anchor="_Toc122513073" w:history="1">
        <w:r w:rsidRPr="005E5A8D">
          <w:rPr>
            <w:rStyle w:val="Hipercze"/>
          </w:rPr>
          <w:t>4.</w:t>
        </w:r>
        <w:r>
          <w:rPr>
            <w:rFonts w:asciiTheme="minorHAnsi" w:eastAsiaTheme="minorEastAsia" w:hAnsiTheme="minorHAnsi" w:cstheme="minorBidi"/>
            <w:b w:val="0"/>
            <w:sz w:val="22"/>
            <w:szCs w:val="22"/>
          </w:rPr>
          <w:tab/>
        </w:r>
        <w:r w:rsidRPr="005E5A8D">
          <w:rPr>
            <w:rStyle w:val="Hipercze"/>
          </w:rPr>
          <w:t>OBJAŚNIENIA W UKŁADZIE ZADAŃ</w:t>
        </w:r>
        <w:r>
          <w:rPr>
            <w:webHidden/>
          </w:rPr>
          <w:tab/>
        </w:r>
        <w:r>
          <w:rPr>
            <w:webHidden/>
          </w:rPr>
          <w:fldChar w:fldCharType="begin"/>
        </w:r>
        <w:r>
          <w:rPr>
            <w:webHidden/>
          </w:rPr>
          <w:instrText xml:space="preserve"> PAGEREF _Toc122513073 \h </w:instrText>
        </w:r>
        <w:r>
          <w:rPr>
            <w:webHidden/>
          </w:rPr>
        </w:r>
        <w:r>
          <w:rPr>
            <w:webHidden/>
          </w:rPr>
          <w:fldChar w:fldCharType="separate"/>
        </w:r>
        <w:r w:rsidR="006C0DC7">
          <w:rPr>
            <w:webHidden/>
          </w:rPr>
          <w:t>79</w:t>
        </w:r>
        <w:r>
          <w:rPr>
            <w:webHidden/>
          </w:rPr>
          <w:fldChar w:fldCharType="end"/>
        </w:r>
      </w:hyperlink>
    </w:p>
    <w:p w:rsidR="001B5F65" w:rsidRDefault="001B5F65">
      <w:pPr>
        <w:pStyle w:val="Spistreci2"/>
        <w:rPr>
          <w:rFonts w:asciiTheme="minorHAnsi" w:eastAsiaTheme="minorEastAsia" w:hAnsiTheme="minorHAnsi" w:cstheme="minorBidi"/>
          <w:caps w:val="0"/>
          <w:sz w:val="22"/>
          <w:szCs w:val="22"/>
        </w:rPr>
      </w:pPr>
      <w:hyperlink w:anchor="_Toc122513074" w:history="1">
        <w:r w:rsidRPr="005E5A8D">
          <w:rPr>
            <w:rStyle w:val="Hipercze"/>
          </w:rPr>
          <w:t>4.1.</w:t>
        </w:r>
        <w:r>
          <w:rPr>
            <w:rFonts w:asciiTheme="minorHAnsi" w:eastAsiaTheme="minorEastAsia" w:hAnsiTheme="minorHAnsi" w:cstheme="minorBidi"/>
            <w:caps w:val="0"/>
            <w:sz w:val="22"/>
            <w:szCs w:val="22"/>
          </w:rPr>
          <w:tab/>
        </w:r>
        <w:r w:rsidRPr="005E5A8D">
          <w:rPr>
            <w:rStyle w:val="Hipercze"/>
          </w:rPr>
          <w:t>Dochody</w:t>
        </w:r>
        <w:r>
          <w:rPr>
            <w:webHidden/>
          </w:rPr>
          <w:tab/>
        </w:r>
        <w:r>
          <w:rPr>
            <w:webHidden/>
          </w:rPr>
          <w:fldChar w:fldCharType="begin"/>
        </w:r>
        <w:r>
          <w:rPr>
            <w:webHidden/>
          </w:rPr>
          <w:instrText xml:space="preserve"> PAGEREF _Toc122513074 \h </w:instrText>
        </w:r>
        <w:r>
          <w:rPr>
            <w:webHidden/>
          </w:rPr>
        </w:r>
        <w:r>
          <w:rPr>
            <w:webHidden/>
          </w:rPr>
          <w:fldChar w:fldCharType="separate"/>
        </w:r>
        <w:r w:rsidR="006C0DC7">
          <w:rPr>
            <w:webHidden/>
          </w:rPr>
          <w:t>81</w:t>
        </w:r>
        <w:r>
          <w:rPr>
            <w:webHidden/>
          </w:rPr>
          <w:fldChar w:fldCharType="end"/>
        </w:r>
      </w:hyperlink>
    </w:p>
    <w:p w:rsidR="001B5F65" w:rsidRDefault="001B5F65">
      <w:pPr>
        <w:pStyle w:val="Spistreci2"/>
        <w:rPr>
          <w:rFonts w:asciiTheme="minorHAnsi" w:eastAsiaTheme="minorEastAsia" w:hAnsiTheme="minorHAnsi" w:cstheme="minorBidi"/>
          <w:caps w:val="0"/>
          <w:sz w:val="22"/>
          <w:szCs w:val="22"/>
        </w:rPr>
      </w:pPr>
      <w:hyperlink w:anchor="_Toc122513075" w:history="1">
        <w:r w:rsidRPr="005E5A8D">
          <w:rPr>
            <w:rStyle w:val="Hipercze"/>
          </w:rPr>
          <w:t>4.2.</w:t>
        </w:r>
        <w:r>
          <w:rPr>
            <w:rFonts w:asciiTheme="minorHAnsi" w:eastAsiaTheme="minorEastAsia" w:hAnsiTheme="minorHAnsi" w:cstheme="minorBidi"/>
            <w:caps w:val="0"/>
            <w:sz w:val="22"/>
            <w:szCs w:val="22"/>
          </w:rPr>
          <w:tab/>
        </w:r>
        <w:r w:rsidRPr="005E5A8D">
          <w:rPr>
            <w:rStyle w:val="Hipercze"/>
          </w:rPr>
          <w:t>Wydatki bieżące</w:t>
        </w:r>
        <w:r>
          <w:rPr>
            <w:webHidden/>
          </w:rPr>
          <w:tab/>
        </w:r>
        <w:r>
          <w:rPr>
            <w:webHidden/>
          </w:rPr>
          <w:fldChar w:fldCharType="begin"/>
        </w:r>
        <w:r>
          <w:rPr>
            <w:webHidden/>
          </w:rPr>
          <w:instrText xml:space="preserve"> PAGEREF _Toc122513075 \h </w:instrText>
        </w:r>
        <w:r>
          <w:rPr>
            <w:webHidden/>
          </w:rPr>
        </w:r>
        <w:r>
          <w:rPr>
            <w:webHidden/>
          </w:rPr>
          <w:fldChar w:fldCharType="separate"/>
        </w:r>
        <w:r w:rsidR="006C0DC7">
          <w:rPr>
            <w:webHidden/>
          </w:rPr>
          <w:t>85</w:t>
        </w:r>
        <w:r>
          <w:rPr>
            <w:webHidden/>
          </w:rPr>
          <w:fldChar w:fldCharType="end"/>
        </w:r>
      </w:hyperlink>
    </w:p>
    <w:p w:rsidR="001B5F65" w:rsidRDefault="001B5F65">
      <w:pPr>
        <w:pStyle w:val="Spistreci3"/>
        <w:rPr>
          <w:rFonts w:asciiTheme="minorHAnsi" w:eastAsiaTheme="minorEastAsia" w:hAnsiTheme="minorHAnsi" w:cstheme="minorBidi"/>
          <w:i w:val="0"/>
          <w:sz w:val="22"/>
          <w:szCs w:val="22"/>
        </w:rPr>
      </w:pPr>
      <w:hyperlink w:anchor="_Toc122513076" w:history="1">
        <w:r w:rsidRPr="005E5A8D">
          <w:rPr>
            <w:rStyle w:val="Hipercze"/>
          </w:rPr>
          <w:t>4.2.1.</w:t>
        </w:r>
        <w:r>
          <w:rPr>
            <w:rFonts w:asciiTheme="minorHAnsi" w:eastAsiaTheme="minorEastAsia" w:hAnsiTheme="minorHAnsi" w:cstheme="minorBidi"/>
            <w:i w:val="0"/>
            <w:sz w:val="22"/>
            <w:szCs w:val="22"/>
          </w:rPr>
          <w:tab/>
        </w:r>
        <w:r w:rsidRPr="005E5A8D">
          <w:rPr>
            <w:rStyle w:val="Hipercze"/>
          </w:rPr>
          <w:t>Transport i komunikacja</w:t>
        </w:r>
        <w:r>
          <w:rPr>
            <w:webHidden/>
          </w:rPr>
          <w:tab/>
        </w:r>
        <w:r>
          <w:rPr>
            <w:webHidden/>
          </w:rPr>
          <w:fldChar w:fldCharType="begin"/>
        </w:r>
        <w:r>
          <w:rPr>
            <w:webHidden/>
          </w:rPr>
          <w:instrText xml:space="preserve"> PAGEREF _Toc122513076 \h </w:instrText>
        </w:r>
        <w:r>
          <w:rPr>
            <w:webHidden/>
          </w:rPr>
        </w:r>
        <w:r>
          <w:rPr>
            <w:webHidden/>
          </w:rPr>
          <w:fldChar w:fldCharType="separate"/>
        </w:r>
        <w:r w:rsidR="006C0DC7">
          <w:rPr>
            <w:webHidden/>
          </w:rPr>
          <w:t>85</w:t>
        </w:r>
        <w:r>
          <w:rPr>
            <w:webHidden/>
          </w:rPr>
          <w:fldChar w:fldCharType="end"/>
        </w:r>
      </w:hyperlink>
    </w:p>
    <w:p w:rsidR="001B5F65" w:rsidRDefault="001B5F65">
      <w:pPr>
        <w:pStyle w:val="Spistreci3"/>
        <w:rPr>
          <w:rFonts w:asciiTheme="minorHAnsi" w:eastAsiaTheme="minorEastAsia" w:hAnsiTheme="minorHAnsi" w:cstheme="minorBidi"/>
          <w:i w:val="0"/>
          <w:sz w:val="22"/>
          <w:szCs w:val="22"/>
        </w:rPr>
      </w:pPr>
      <w:hyperlink w:anchor="_Toc122513077" w:history="1">
        <w:r w:rsidRPr="005E5A8D">
          <w:rPr>
            <w:rStyle w:val="Hipercze"/>
          </w:rPr>
          <w:t>4.2.2.</w:t>
        </w:r>
        <w:r>
          <w:rPr>
            <w:rFonts w:asciiTheme="minorHAnsi" w:eastAsiaTheme="minorEastAsia" w:hAnsiTheme="minorHAnsi" w:cstheme="minorBidi"/>
            <w:i w:val="0"/>
            <w:sz w:val="22"/>
            <w:szCs w:val="22"/>
          </w:rPr>
          <w:tab/>
        </w:r>
        <w:r w:rsidRPr="005E5A8D">
          <w:rPr>
            <w:rStyle w:val="Hipercze"/>
          </w:rPr>
          <w:t>Ład przestrzenny i gospodarka nieruchomościami</w:t>
        </w:r>
        <w:r>
          <w:rPr>
            <w:webHidden/>
          </w:rPr>
          <w:tab/>
        </w:r>
        <w:r>
          <w:rPr>
            <w:webHidden/>
          </w:rPr>
          <w:fldChar w:fldCharType="begin"/>
        </w:r>
        <w:r>
          <w:rPr>
            <w:webHidden/>
          </w:rPr>
          <w:instrText xml:space="preserve"> PAGEREF _Toc122513077 \h </w:instrText>
        </w:r>
        <w:r>
          <w:rPr>
            <w:webHidden/>
          </w:rPr>
        </w:r>
        <w:r>
          <w:rPr>
            <w:webHidden/>
          </w:rPr>
          <w:fldChar w:fldCharType="separate"/>
        </w:r>
        <w:r w:rsidR="006C0DC7">
          <w:rPr>
            <w:webHidden/>
          </w:rPr>
          <w:t>87</w:t>
        </w:r>
        <w:r>
          <w:rPr>
            <w:webHidden/>
          </w:rPr>
          <w:fldChar w:fldCharType="end"/>
        </w:r>
      </w:hyperlink>
    </w:p>
    <w:p w:rsidR="001B5F65" w:rsidRDefault="001B5F65">
      <w:pPr>
        <w:pStyle w:val="Spistreci3"/>
        <w:rPr>
          <w:rFonts w:asciiTheme="minorHAnsi" w:eastAsiaTheme="minorEastAsia" w:hAnsiTheme="minorHAnsi" w:cstheme="minorBidi"/>
          <w:i w:val="0"/>
          <w:sz w:val="22"/>
          <w:szCs w:val="22"/>
        </w:rPr>
      </w:pPr>
      <w:hyperlink w:anchor="_Toc122513078" w:history="1">
        <w:r w:rsidRPr="005E5A8D">
          <w:rPr>
            <w:rStyle w:val="Hipercze"/>
          </w:rPr>
          <w:t>4.2.3.</w:t>
        </w:r>
        <w:r>
          <w:rPr>
            <w:rFonts w:asciiTheme="minorHAnsi" w:eastAsiaTheme="minorEastAsia" w:hAnsiTheme="minorHAnsi" w:cstheme="minorBidi"/>
            <w:i w:val="0"/>
            <w:sz w:val="22"/>
            <w:szCs w:val="22"/>
          </w:rPr>
          <w:tab/>
        </w:r>
        <w:r w:rsidRPr="005E5A8D">
          <w:rPr>
            <w:rStyle w:val="Hipercze"/>
          </w:rPr>
          <w:t>Gospodarka komunalna i ochrona środowiska</w:t>
        </w:r>
        <w:r>
          <w:rPr>
            <w:webHidden/>
          </w:rPr>
          <w:tab/>
        </w:r>
        <w:r>
          <w:rPr>
            <w:webHidden/>
          </w:rPr>
          <w:fldChar w:fldCharType="begin"/>
        </w:r>
        <w:r>
          <w:rPr>
            <w:webHidden/>
          </w:rPr>
          <w:instrText xml:space="preserve"> PAGEREF _Toc122513078 \h </w:instrText>
        </w:r>
        <w:r>
          <w:rPr>
            <w:webHidden/>
          </w:rPr>
        </w:r>
        <w:r>
          <w:rPr>
            <w:webHidden/>
          </w:rPr>
          <w:fldChar w:fldCharType="separate"/>
        </w:r>
        <w:r w:rsidR="006C0DC7">
          <w:rPr>
            <w:webHidden/>
          </w:rPr>
          <w:t>91</w:t>
        </w:r>
        <w:r>
          <w:rPr>
            <w:webHidden/>
          </w:rPr>
          <w:fldChar w:fldCharType="end"/>
        </w:r>
      </w:hyperlink>
    </w:p>
    <w:p w:rsidR="001B5F65" w:rsidRDefault="001B5F65">
      <w:pPr>
        <w:pStyle w:val="Spistreci3"/>
        <w:rPr>
          <w:rFonts w:asciiTheme="minorHAnsi" w:eastAsiaTheme="minorEastAsia" w:hAnsiTheme="minorHAnsi" w:cstheme="minorBidi"/>
          <w:i w:val="0"/>
          <w:sz w:val="22"/>
          <w:szCs w:val="22"/>
        </w:rPr>
      </w:pPr>
      <w:hyperlink w:anchor="_Toc122513079" w:history="1">
        <w:r w:rsidRPr="005E5A8D">
          <w:rPr>
            <w:rStyle w:val="Hipercze"/>
          </w:rPr>
          <w:t>4.2.4.</w:t>
        </w:r>
        <w:r>
          <w:rPr>
            <w:rFonts w:asciiTheme="minorHAnsi" w:eastAsiaTheme="minorEastAsia" w:hAnsiTheme="minorHAnsi" w:cstheme="minorBidi"/>
            <w:i w:val="0"/>
            <w:sz w:val="22"/>
            <w:szCs w:val="22"/>
          </w:rPr>
          <w:tab/>
        </w:r>
        <w:r w:rsidRPr="005E5A8D">
          <w:rPr>
            <w:rStyle w:val="Hipercze"/>
          </w:rPr>
          <w:t>Edukacja</w:t>
        </w:r>
        <w:r>
          <w:rPr>
            <w:webHidden/>
          </w:rPr>
          <w:tab/>
        </w:r>
        <w:r>
          <w:rPr>
            <w:webHidden/>
          </w:rPr>
          <w:fldChar w:fldCharType="begin"/>
        </w:r>
        <w:r>
          <w:rPr>
            <w:webHidden/>
          </w:rPr>
          <w:instrText xml:space="preserve"> PAGEREF _Toc122513079 \h </w:instrText>
        </w:r>
        <w:r>
          <w:rPr>
            <w:webHidden/>
          </w:rPr>
        </w:r>
        <w:r>
          <w:rPr>
            <w:webHidden/>
          </w:rPr>
          <w:fldChar w:fldCharType="separate"/>
        </w:r>
        <w:r w:rsidR="006C0DC7">
          <w:rPr>
            <w:webHidden/>
          </w:rPr>
          <w:t>95</w:t>
        </w:r>
        <w:r>
          <w:rPr>
            <w:webHidden/>
          </w:rPr>
          <w:fldChar w:fldCharType="end"/>
        </w:r>
      </w:hyperlink>
    </w:p>
    <w:p w:rsidR="001B5F65" w:rsidRDefault="001B5F65">
      <w:pPr>
        <w:pStyle w:val="Spistreci3"/>
        <w:rPr>
          <w:rFonts w:asciiTheme="minorHAnsi" w:eastAsiaTheme="minorEastAsia" w:hAnsiTheme="minorHAnsi" w:cstheme="minorBidi"/>
          <w:i w:val="0"/>
          <w:sz w:val="22"/>
          <w:szCs w:val="22"/>
        </w:rPr>
      </w:pPr>
      <w:hyperlink w:anchor="_Toc122513080" w:history="1">
        <w:r w:rsidRPr="005E5A8D">
          <w:rPr>
            <w:rStyle w:val="Hipercze"/>
          </w:rPr>
          <w:t>4.2.5.</w:t>
        </w:r>
        <w:r>
          <w:rPr>
            <w:rFonts w:asciiTheme="minorHAnsi" w:eastAsiaTheme="minorEastAsia" w:hAnsiTheme="minorHAnsi" w:cstheme="minorBidi"/>
            <w:i w:val="0"/>
            <w:sz w:val="22"/>
            <w:szCs w:val="22"/>
          </w:rPr>
          <w:tab/>
        </w:r>
        <w:r w:rsidRPr="005E5A8D">
          <w:rPr>
            <w:rStyle w:val="Hipercze"/>
          </w:rPr>
          <w:t>Ochrona zdrowia i pomoc społeczna</w:t>
        </w:r>
        <w:r>
          <w:rPr>
            <w:webHidden/>
          </w:rPr>
          <w:tab/>
        </w:r>
        <w:r>
          <w:rPr>
            <w:webHidden/>
          </w:rPr>
          <w:fldChar w:fldCharType="begin"/>
        </w:r>
        <w:r>
          <w:rPr>
            <w:webHidden/>
          </w:rPr>
          <w:instrText xml:space="preserve"> PAGEREF _Toc122513080 \h </w:instrText>
        </w:r>
        <w:r>
          <w:rPr>
            <w:webHidden/>
          </w:rPr>
        </w:r>
        <w:r>
          <w:rPr>
            <w:webHidden/>
          </w:rPr>
          <w:fldChar w:fldCharType="separate"/>
        </w:r>
        <w:r w:rsidR="006C0DC7">
          <w:rPr>
            <w:webHidden/>
          </w:rPr>
          <w:t>105</w:t>
        </w:r>
        <w:r>
          <w:rPr>
            <w:webHidden/>
          </w:rPr>
          <w:fldChar w:fldCharType="end"/>
        </w:r>
      </w:hyperlink>
    </w:p>
    <w:p w:rsidR="001B5F65" w:rsidRDefault="001B5F65">
      <w:pPr>
        <w:pStyle w:val="Spistreci3"/>
        <w:rPr>
          <w:rFonts w:asciiTheme="minorHAnsi" w:eastAsiaTheme="minorEastAsia" w:hAnsiTheme="minorHAnsi" w:cstheme="minorBidi"/>
          <w:i w:val="0"/>
          <w:sz w:val="22"/>
          <w:szCs w:val="22"/>
        </w:rPr>
      </w:pPr>
      <w:hyperlink w:anchor="_Toc122513081" w:history="1">
        <w:r w:rsidRPr="005E5A8D">
          <w:rPr>
            <w:rStyle w:val="Hipercze"/>
          </w:rPr>
          <w:t>4.2.6.</w:t>
        </w:r>
        <w:r>
          <w:rPr>
            <w:rFonts w:asciiTheme="minorHAnsi" w:eastAsiaTheme="minorEastAsia" w:hAnsiTheme="minorHAnsi" w:cstheme="minorBidi"/>
            <w:i w:val="0"/>
            <w:sz w:val="22"/>
            <w:szCs w:val="22"/>
          </w:rPr>
          <w:tab/>
        </w:r>
        <w:r w:rsidRPr="005E5A8D">
          <w:rPr>
            <w:rStyle w:val="Hipercze"/>
          </w:rPr>
          <w:t>Kultura i ochrona dziedzictwa kulturowego</w:t>
        </w:r>
        <w:r>
          <w:rPr>
            <w:webHidden/>
          </w:rPr>
          <w:tab/>
        </w:r>
        <w:r>
          <w:rPr>
            <w:webHidden/>
          </w:rPr>
          <w:fldChar w:fldCharType="begin"/>
        </w:r>
        <w:r>
          <w:rPr>
            <w:webHidden/>
          </w:rPr>
          <w:instrText xml:space="preserve"> PAGEREF _Toc122513081 \h </w:instrText>
        </w:r>
        <w:r>
          <w:rPr>
            <w:webHidden/>
          </w:rPr>
        </w:r>
        <w:r>
          <w:rPr>
            <w:webHidden/>
          </w:rPr>
          <w:fldChar w:fldCharType="separate"/>
        </w:r>
        <w:r w:rsidR="006C0DC7">
          <w:rPr>
            <w:webHidden/>
          </w:rPr>
          <w:t>111</w:t>
        </w:r>
        <w:r>
          <w:rPr>
            <w:webHidden/>
          </w:rPr>
          <w:fldChar w:fldCharType="end"/>
        </w:r>
      </w:hyperlink>
    </w:p>
    <w:p w:rsidR="001B5F65" w:rsidRDefault="001B5F65">
      <w:pPr>
        <w:pStyle w:val="Spistreci3"/>
        <w:rPr>
          <w:rFonts w:asciiTheme="minorHAnsi" w:eastAsiaTheme="minorEastAsia" w:hAnsiTheme="minorHAnsi" w:cstheme="minorBidi"/>
          <w:i w:val="0"/>
          <w:sz w:val="22"/>
          <w:szCs w:val="22"/>
        </w:rPr>
      </w:pPr>
      <w:hyperlink w:anchor="_Toc122513082" w:history="1">
        <w:r w:rsidRPr="005E5A8D">
          <w:rPr>
            <w:rStyle w:val="Hipercze"/>
          </w:rPr>
          <w:t>4.2.7.</w:t>
        </w:r>
        <w:r>
          <w:rPr>
            <w:rFonts w:asciiTheme="minorHAnsi" w:eastAsiaTheme="minorEastAsia" w:hAnsiTheme="minorHAnsi" w:cstheme="minorBidi"/>
            <w:i w:val="0"/>
            <w:sz w:val="22"/>
            <w:szCs w:val="22"/>
          </w:rPr>
          <w:tab/>
        </w:r>
        <w:r w:rsidRPr="005E5A8D">
          <w:rPr>
            <w:rStyle w:val="Hipercze"/>
          </w:rPr>
          <w:t>Rekreacja, sport i turystyka</w:t>
        </w:r>
        <w:r>
          <w:rPr>
            <w:webHidden/>
          </w:rPr>
          <w:tab/>
        </w:r>
        <w:r>
          <w:rPr>
            <w:webHidden/>
          </w:rPr>
          <w:fldChar w:fldCharType="begin"/>
        </w:r>
        <w:r>
          <w:rPr>
            <w:webHidden/>
          </w:rPr>
          <w:instrText xml:space="preserve"> PAGEREF _Toc122513082 \h </w:instrText>
        </w:r>
        <w:r>
          <w:rPr>
            <w:webHidden/>
          </w:rPr>
        </w:r>
        <w:r>
          <w:rPr>
            <w:webHidden/>
          </w:rPr>
          <w:fldChar w:fldCharType="separate"/>
        </w:r>
        <w:r w:rsidR="006C0DC7">
          <w:rPr>
            <w:webHidden/>
          </w:rPr>
          <w:t>113</w:t>
        </w:r>
        <w:r>
          <w:rPr>
            <w:webHidden/>
          </w:rPr>
          <w:fldChar w:fldCharType="end"/>
        </w:r>
      </w:hyperlink>
    </w:p>
    <w:p w:rsidR="001B5F65" w:rsidRDefault="001B5F65">
      <w:pPr>
        <w:pStyle w:val="Spistreci3"/>
        <w:rPr>
          <w:rFonts w:asciiTheme="minorHAnsi" w:eastAsiaTheme="minorEastAsia" w:hAnsiTheme="minorHAnsi" w:cstheme="minorBidi"/>
          <w:i w:val="0"/>
          <w:sz w:val="22"/>
          <w:szCs w:val="22"/>
        </w:rPr>
      </w:pPr>
      <w:hyperlink w:anchor="_Toc122513083" w:history="1">
        <w:r w:rsidRPr="005E5A8D">
          <w:rPr>
            <w:rStyle w:val="Hipercze"/>
          </w:rPr>
          <w:t>4.2.8.</w:t>
        </w:r>
        <w:r>
          <w:rPr>
            <w:rFonts w:asciiTheme="minorHAnsi" w:eastAsiaTheme="minorEastAsia" w:hAnsiTheme="minorHAnsi" w:cstheme="minorBidi"/>
            <w:i w:val="0"/>
            <w:sz w:val="22"/>
            <w:szCs w:val="22"/>
          </w:rPr>
          <w:tab/>
        </w:r>
        <w:r w:rsidRPr="005E5A8D">
          <w:rPr>
            <w:rStyle w:val="Hipercze"/>
          </w:rPr>
          <w:t>Działalność promocyjna i wspieranie rozwoju gospodarczego</w:t>
        </w:r>
        <w:r>
          <w:rPr>
            <w:webHidden/>
          </w:rPr>
          <w:tab/>
        </w:r>
        <w:r>
          <w:rPr>
            <w:webHidden/>
          </w:rPr>
          <w:fldChar w:fldCharType="begin"/>
        </w:r>
        <w:r>
          <w:rPr>
            <w:webHidden/>
          </w:rPr>
          <w:instrText xml:space="preserve"> PAGEREF _Toc122513083 \h </w:instrText>
        </w:r>
        <w:r>
          <w:rPr>
            <w:webHidden/>
          </w:rPr>
        </w:r>
        <w:r>
          <w:rPr>
            <w:webHidden/>
          </w:rPr>
          <w:fldChar w:fldCharType="separate"/>
        </w:r>
        <w:r w:rsidR="006C0DC7">
          <w:rPr>
            <w:webHidden/>
          </w:rPr>
          <w:t>115</w:t>
        </w:r>
        <w:r>
          <w:rPr>
            <w:webHidden/>
          </w:rPr>
          <w:fldChar w:fldCharType="end"/>
        </w:r>
      </w:hyperlink>
    </w:p>
    <w:p w:rsidR="001B5F65" w:rsidRDefault="001B5F65">
      <w:pPr>
        <w:pStyle w:val="Spistreci3"/>
        <w:rPr>
          <w:rFonts w:asciiTheme="minorHAnsi" w:eastAsiaTheme="minorEastAsia" w:hAnsiTheme="minorHAnsi" w:cstheme="minorBidi"/>
          <w:i w:val="0"/>
          <w:sz w:val="22"/>
          <w:szCs w:val="22"/>
        </w:rPr>
      </w:pPr>
      <w:hyperlink w:anchor="_Toc122513084" w:history="1">
        <w:r w:rsidRPr="005E5A8D">
          <w:rPr>
            <w:rStyle w:val="Hipercze"/>
          </w:rPr>
          <w:t>4.2.9.</w:t>
        </w:r>
        <w:r>
          <w:rPr>
            <w:rFonts w:asciiTheme="minorHAnsi" w:eastAsiaTheme="minorEastAsia" w:hAnsiTheme="minorHAnsi" w:cstheme="minorBidi"/>
            <w:i w:val="0"/>
            <w:sz w:val="22"/>
            <w:szCs w:val="22"/>
          </w:rPr>
          <w:tab/>
        </w:r>
        <w:r w:rsidRPr="005E5A8D">
          <w:rPr>
            <w:rStyle w:val="Hipercze"/>
          </w:rPr>
          <w:t>Zarządzanie strukturami samorządowymi</w:t>
        </w:r>
        <w:r>
          <w:rPr>
            <w:webHidden/>
          </w:rPr>
          <w:tab/>
        </w:r>
        <w:r>
          <w:rPr>
            <w:webHidden/>
          </w:rPr>
          <w:fldChar w:fldCharType="begin"/>
        </w:r>
        <w:r>
          <w:rPr>
            <w:webHidden/>
          </w:rPr>
          <w:instrText xml:space="preserve"> PAGEREF _Toc122513084 \h </w:instrText>
        </w:r>
        <w:r>
          <w:rPr>
            <w:webHidden/>
          </w:rPr>
        </w:r>
        <w:r>
          <w:rPr>
            <w:webHidden/>
          </w:rPr>
          <w:fldChar w:fldCharType="separate"/>
        </w:r>
        <w:r w:rsidR="006C0DC7">
          <w:rPr>
            <w:webHidden/>
          </w:rPr>
          <w:t>116</w:t>
        </w:r>
        <w:r>
          <w:rPr>
            <w:webHidden/>
          </w:rPr>
          <w:fldChar w:fldCharType="end"/>
        </w:r>
      </w:hyperlink>
    </w:p>
    <w:p w:rsidR="001B5F65" w:rsidRDefault="001B5F65">
      <w:pPr>
        <w:pStyle w:val="Spistreci3"/>
        <w:rPr>
          <w:rFonts w:asciiTheme="minorHAnsi" w:eastAsiaTheme="minorEastAsia" w:hAnsiTheme="minorHAnsi" w:cstheme="minorBidi"/>
          <w:i w:val="0"/>
          <w:sz w:val="22"/>
          <w:szCs w:val="22"/>
        </w:rPr>
      </w:pPr>
      <w:hyperlink w:anchor="_Toc122513085" w:history="1">
        <w:r w:rsidRPr="005E5A8D">
          <w:rPr>
            <w:rStyle w:val="Hipercze"/>
          </w:rPr>
          <w:t>4.2.10.</w:t>
        </w:r>
        <w:r>
          <w:rPr>
            <w:rFonts w:asciiTheme="minorHAnsi" w:eastAsiaTheme="minorEastAsia" w:hAnsiTheme="minorHAnsi" w:cstheme="minorBidi"/>
            <w:i w:val="0"/>
            <w:sz w:val="22"/>
            <w:szCs w:val="22"/>
          </w:rPr>
          <w:tab/>
        </w:r>
        <w:r w:rsidRPr="005E5A8D">
          <w:rPr>
            <w:rStyle w:val="Hipercze"/>
          </w:rPr>
          <w:t>Finanse i różne rozliczenia</w:t>
        </w:r>
        <w:r>
          <w:rPr>
            <w:webHidden/>
          </w:rPr>
          <w:tab/>
        </w:r>
        <w:r>
          <w:rPr>
            <w:webHidden/>
          </w:rPr>
          <w:fldChar w:fldCharType="begin"/>
        </w:r>
        <w:r>
          <w:rPr>
            <w:webHidden/>
          </w:rPr>
          <w:instrText xml:space="preserve"> PAGEREF _Toc122513085 \h </w:instrText>
        </w:r>
        <w:r>
          <w:rPr>
            <w:webHidden/>
          </w:rPr>
        </w:r>
        <w:r>
          <w:rPr>
            <w:webHidden/>
          </w:rPr>
          <w:fldChar w:fldCharType="separate"/>
        </w:r>
        <w:r w:rsidR="006C0DC7">
          <w:rPr>
            <w:webHidden/>
          </w:rPr>
          <w:t>119</w:t>
        </w:r>
        <w:r>
          <w:rPr>
            <w:webHidden/>
          </w:rPr>
          <w:fldChar w:fldCharType="end"/>
        </w:r>
      </w:hyperlink>
    </w:p>
    <w:p w:rsidR="001B5F65" w:rsidRDefault="001B5F65">
      <w:pPr>
        <w:pStyle w:val="Spistreci2"/>
        <w:rPr>
          <w:rFonts w:asciiTheme="minorHAnsi" w:eastAsiaTheme="minorEastAsia" w:hAnsiTheme="minorHAnsi" w:cstheme="minorBidi"/>
          <w:caps w:val="0"/>
          <w:sz w:val="22"/>
          <w:szCs w:val="22"/>
        </w:rPr>
      </w:pPr>
      <w:hyperlink w:anchor="_Toc122513086" w:history="1">
        <w:r w:rsidRPr="005E5A8D">
          <w:rPr>
            <w:rStyle w:val="Hipercze"/>
          </w:rPr>
          <w:t xml:space="preserve">4.3. </w:t>
        </w:r>
        <w:r>
          <w:rPr>
            <w:rFonts w:asciiTheme="minorHAnsi" w:eastAsiaTheme="minorEastAsia" w:hAnsiTheme="minorHAnsi" w:cstheme="minorBidi"/>
            <w:caps w:val="0"/>
            <w:sz w:val="22"/>
            <w:szCs w:val="22"/>
          </w:rPr>
          <w:tab/>
        </w:r>
        <w:r w:rsidRPr="005E5A8D">
          <w:rPr>
            <w:rStyle w:val="Hipercze"/>
          </w:rPr>
          <w:t>Mierniki realizacji celów zadań bieżących</w:t>
        </w:r>
        <w:r>
          <w:rPr>
            <w:webHidden/>
          </w:rPr>
          <w:tab/>
        </w:r>
        <w:r>
          <w:rPr>
            <w:webHidden/>
          </w:rPr>
          <w:fldChar w:fldCharType="begin"/>
        </w:r>
        <w:r>
          <w:rPr>
            <w:webHidden/>
          </w:rPr>
          <w:instrText xml:space="preserve"> PAGEREF _Toc122513086 \h </w:instrText>
        </w:r>
        <w:r>
          <w:rPr>
            <w:webHidden/>
          </w:rPr>
        </w:r>
        <w:r>
          <w:rPr>
            <w:webHidden/>
          </w:rPr>
          <w:fldChar w:fldCharType="separate"/>
        </w:r>
        <w:r w:rsidR="006C0DC7">
          <w:rPr>
            <w:webHidden/>
          </w:rPr>
          <w:t>121</w:t>
        </w:r>
        <w:r>
          <w:rPr>
            <w:webHidden/>
          </w:rPr>
          <w:fldChar w:fldCharType="end"/>
        </w:r>
      </w:hyperlink>
    </w:p>
    <w:p w:rsidR="001B5F65" w:rsidRDefault="001B5F65">
      <w:pPr>
        <w:pStyle w:val="Spistreci2"/>
        <w:rPr>
          <w:rFonts w:asciiTheme="minorHAnsi" w:eastAsiaTheme="minorEastAsia" w:hAnsiTheme="minorHAnsi" w:cstheme="minorBidi"/>
          <w:caps w:val="0"/>
          <w:sz w:val="22"/>
          <w:szCs w:val="22"/>
        </w:rPr>
      </w:pPr>
      <w:hyperlink w:anchor="_Toc122513087" w:history="1">
        <w:r w:rsidRPr="005E5A8D">
          <w:rPr>
            <w:rStyle w:val="Hipercze"/>
          </w:rPr>
          <w:t>4.4.</w:t>
        </w:r>
        <w:r>
          <w:rPr>
            <w:rFonts w:asciiTheme="minorHAnsi" w:eastAsiaTheme="minorEastAsia" w:hAnsiTheme="minorHAnsi" w:cstheme="minorBidi"/>
            <w:caps w:val="0"/>
            <w:sz w:val="22"/>
            <w:szCs w:val="22"/>
          </w:rPr>
          <w:tab/>
        </w:r>
        <w:r w:rsidRPr="005E5A8D">
          <w:rPr>
            <w:rStyle w:val="Hipercze"/>
          </w:rPr>
          <w:t>Wydatki inwestycyjne</w:t>
        </w:r>
        <w:r>
          <w:rPr>
            <w:webHidden/>
          </w:rPr>
          <w:tab/>
        </w:r>
        <w:r>
          <w:rPr>
            <w:webHidden/>
          </w:rPr>
          <w:fldChar w:fldCharType="begin"/>
        </w:r>
        <w:r>
          <w:rPr>
            <w:webHidden/>
          </w:rPr>
          <w:instrText xml:space="preserve"> PAGEREF _Toc122513087 \h </w:instrText>
        </w:r>
        <w:r>
          <w:rPr>
            <w:webHidden/>
          </w:rPr>
        </w:r>
        <w:r>
          <w:rPr>
            <w:webHidden/>
          </w:rPr>
          <w:fldChar w:fldCharType="separate"/>
        </w:r>
        <w:r w:rsidR="006C0DC7">
          <w:rPr>
            <w:webHidden/>
          </w:rPr>
          <w:t>131</w:t>
        </w:r>
        <w:r>
          <w:rPr>
            <w:webHidden/>
          </w:rPr>
          <w:fldChar w:fldCharType="end"/>
        </w:r>
      </w:hyperlink>
    </w:p>
    <w:p w:rsidR="008E7C03" w:rsidRPr="003C42E8" w:rsidRDefault="00627704" w:rsidP="00D40CFF">
      <w:pPr>
        <w:pStyle w:val="Nagwek6"/>
      </w:pPr>
      <w:r>
        <w:fldChar w:fldCharType="end"/>
      </w:r>
    </w:p>
    <w:p w:rsidR="008E7C03" w:rsidRDefault="008E7C03" w:rsidP="00D40CFF">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D40CFF">
      <w:pPr>
        <w:pStyle w:val="Nagwek1"/>
        <w:spacing w:before="11000"/>
      </w:pPr>
      <w:bookmarkStart w:id="1" w:name="_Toc122513047"/>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8571B0" w:rsidRPr="003B6142" w:rsidRDefault="008571B0" w:rsidP="008571B0">
      <w:pPr>
        <w:spacing w:before="120" w:after="120"/>
        <w:jc w:val="both"/>
        <w:rPr>
          <w:rFonts w:ascii="Verdana" w:hAnsi="Verdana"/>
          <w:b/>
          <w:iCs/>
        </w:rPr>
      </w:pPr>
      <w:r w:rsidRPr="003B6142">
        <w:rPr>
          <w:rFonts w:ascii="Verdana" w:hAnsi="Verdana"/>
          <w:b/>
          <w:iCs/>
        </w:rPr>
        <w:t>1.   Informacje ogólne</w:t>
      </w:r>
    </w:p>
    <w:p w:rsidR="008571B0" w:rsidRPr="003B6142" w:rsidRDefault="008571B0" w:rsidP="008571B0">
      <w:pPr>
        <w:spacing w:line="240" w:lineRule="auto"/>
        <w:ind w:left="284" w:hanging="284"/>
        <w:rPr>
          <w:rFonts w:ascii="Verdana" w:hAnsi="Verdana"/>
          <w:b/>
          <w:iCs/>
          <w:sz w:val="18"/>
          <w:szCs w:val="18"/>
        </w:rPr>
      </w:pPr>
    </w:p>
    <w:p w:rsidR="008571B0" w:rsidRPr="003B6142" w:rsidRDefault="008571B0" w:rsidP="008571B0">
      <w:pPr>
        <w:spacing w:line="240" w:lineRule="auto"/>
        <w:ind w:left="284" w:hanging="284"/>
        <w:rPr>
          <w:rFonts w:ascii="Verdana" w:hAnsi="Verdana"/>
          <w:b/>
          <w:iCs/>
          <w:sz w:val="18"/>
          <w:szCs w:val="18"/>
        </w:rPr>
      </w:pPr>
    </w:p>
    <w:p w:rsidR="008571B0" w:rsidRPr="003B6142" w:rsidRDefault="008571B0" w:rsidP="008571B0">
      <w:pPr>
        <w:spacing w:before="120" w:after="120"/>
        <w:rPr>
          <w:rFonts w:ascii="Verdana" w:hAnsi="Verdana"/>
          <w:b/>
          <w:iCs/>
          <w:sz w:val="18"/>
          <w:szCs w:val="18"/>
        </w:rPr>
      </w:pPr>
      <w:r w:rsidRPr="003B6142">
        <w:rPr>
          <w:rFonts w:ascii="Verdana" w:hAnsi="Verdana"/>
          <w:b/>
          <w:iCs/>
          <w:sz w:val="18"/>
          <w:szCs w:val="18"/>
        </w:rPr>
        <w:t xml:space="preserve">1.1   Środki do dyspozycji dzielnicy </w:t>
      </w:r>
      <w:r w:rsidRPr="00533C32">
        <w:rPr>
          <w:rFonts w:ascii="Verdana" w:hAnsi="Verdana"/>
          <w:b/>
          <w:iCs/>
          <w:sz w:val="18"/>
          <w:szCs w:val="18"/>
        </w:rPr>
        <w:t>Wola</w:t>
      </w:r>
    </w:p>
    <w:p w:rsidR="008571B0" w:rsidRPr="003B6142" w:rsidRDefault="008571B0" w:rsidP="008571B0">
      <w:pPr>
        <w:tabs>
          <w:tab w:val="left" w:pos="0"/>
        </w:tabs>
        <w:spacing w:line="480" w:lineRule="auto"/>
        <w:jc w:val="both"/>
        <w:rPr>
          <w:rFonts w:ascii="Verdana" w:hAnsi="Verdana"/>
          <w:iCs/>
          <w:sz w:val="18"/>
          <w:szCs w:val="18"/>
        </w:rPr>
      </w:pPr>
    </w:p>
    <w:p w:rsidR="008571B0" w:rsidRPr="003B6142" w:rsidRDefault="008571B0" w:rsidP="008571B0">
      <w:pPr>
        <w:jc w:val="both"/>
        <w:rPr>
          <w:rFonts w:ascii="Verdana" w:hAnsi="Verdana"/>
          <w:iCs/>
          <w:sz w:val="16"/>
          <w:szCs w:val="16"/>
        </w:rPr>
      </w:pPr>
      <w:r w:rsidRPr="003B6142">
        <w:rPr>
          <w:rFonts w:ascii="Verdana" w:hAnsi="Verdana"/>
          <w:iCs/>
          <w:sz w:val="16"/>
          <w:szCs w:val="16"/>
        </w:rPr>
        <w:t xml:space="preserve">Środki budżetowe do dyspozycji dzielnicy </w:t>
      </w:r>
      <w:r w:rsidRPr="00533C32">
        <w:rPr>
          <w:rFonts w:ascii="Verdana" w:eastAsiaTheme="minorEastAsia" w:hAnsi="Verdana" w:cs="Verdana"/>
          <w:color w:val="000000"/>
          <w:sz w:val="16"/>
          <w:szCs w:val="16"/>
        </w:rPr>
        <w:t>Wola</w:t>
      </w:r>
      <w:r w:rsidRPr="003B6142">
        <w:rPr>
          <w:rFonts w:ascii="Verdana" w:hAnsi="Verdana"/>
          <w:iCs/>
          <w:sz w:val="16"/>
          <w:szCs w:val="16"/>
        </w:rPr>
        <w:t xml:space="preserve"> na 2023 r. sięgają kwoty </w:t>
      </w:r>
      <w:r w:rsidRPr="00533C32">
        <w:rPr>
          <w:rFonts w:ascii="Verdana" w:eastAsiaTheme="minorEastAsia" w:hAnsi="Verdana" w:cs="Verdana"/>
          <w:b/>
          <w:bCs/>
          <w:color w:val="000000"/>
          <w:sz w:val="16"/>
          <w:szCs w:val="16"/>
        </w:rPr>
        <w:t>1</w:t>
      </w:r>
      <w:r w:rsidR="00D8605A">
        <w:rPr>
          <w:rFonts w:ascii="Verdana" w:eastAsiaTheme="minorEastAsia" w:hAnsi="Verdana" w:cs="Verdana"/>
          <w:b/>
          <w:bCs/>
          <w:color w:val="000000"/>
          <w:sz w:val="16"/>
          <w:szCs w:val="16"/>
        </w:rPr>
        <w:t>.</w:t>
      </w:r>
      <w:r w:rsidRPr="00533C32">
        <w:rPr>
          <w:rFonts w:ascii="Verdana" w:eastAsiaTheme="minorEastAsia" w:hAnsi="Verdana" w:cs="Verdana"/>
          <w:b/>
          <w:bCs/>
          <w:color w:val="000000"/>
          <w:sz w:val="16"/>
          <w:szCs w:val="16"/>
        </w:rPr>
        <w:t>029,7</w:t>
      </w:r>
      <w:r w:rsidRPr="003B6142">
        <w:rPr>
          <w:rFonts w:ascii="Verdana" w:hAnsi="Verdana"/>
          <w:b/>
          <w:iCs/>
          <w:sz w:val="16"/>
          <w:szCs w:val="16"/>
        </w:rPr>
        <w:t xml:space="preserve"> mln zł</w:t>
      </w:r>
      <w:r w:rsidRPr="003B6142">
        <w:rPr>
          <w:rFonts w:ascii="Verdana" w:hAnsi="Verdana"/>
          <w:iCs/>
          <w:sz w:val="16"/>
          <w:szCs w:val="16"/>
        </w:rPr>
        <w:t xml:space="preserve">. </w:t>
      </w:r>
    </w:p>
    <w:p w:rsidR="008571B0" w:rsidRPr="003B6142" w:rsidRDefault="008571B0" w:rsidP="008571B0">
      <w:pPr>
        <w:jc w:val="both"/>
        <w:rPr>
          <w:rFonts w:ascii="Verdana" w:hAnsi="Verdana"/>
          <w:iCs/>
          <w:sz w:val="16"/>
          <w:szCs w:val="16"/>
        </w:rPr>
      </w:pPr>
      <w:r w:rsidRPr="003B6142">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3B6142">
        <w:rPr>
          <w:rFonts w:ascii="Verdana" w:hAnsi="Verdana"/>
          <w:iCs/>
          <w:sz w:val="16"/>
          <w:szCs w:val="16"/>
        </w:rPr>
        <w:br/>
        <w:t>(Dz. U. z 2021 r. poz. 1082</w:t>
      </w:r>
      <w:r w:rsidRPr="003B6142">
        <w:rPr>
          <w:rStyle w:val="Odwoanieprzypisudolnego"/>
          <w:rFonts w:ascii="Verdana" w:hAnsi="Verdana"/>
          <w:sz w:val="16"/>
          <w:szCs w:val="16"/>
        </w:rPr>
        <w:footnoteReference w:id="1"/>
      </w:r>
      <w:r w:rsidRPr="003B6142">
        <w:rPr>
          <w:rFonts w:ascii="Verdana" w:hAnsi="Verdana"/>
          <w:iCs/>
          <w:sz w:val="16"/>
          <w:szCs w:val="16"/>
        </w:rPr>
        <w:t>).</w:t>
      </w:r>
    </w:p>
    <w:tbl>
      <w:tblPr>
        <w:tblW w:w="0" w:type="auto"/>
        <w:tblLook w:val="04A0" w:firstRow="1" w:lastRow="0" w:firstColumn="1" w:lastColumn="0" w:noHBand="0" w:noVBand="1"/>
      </w:tblPr>
      <w:tblGrid>
        <w:gridCol w:w="6237"/>
        <w:gridCol w:w="142"/>
        <w:gridCol w:w="1701"/>
        <w:gridCol w:w="285"/>
      </w:tblGrid>
      <w:tr w:rsidR="008571B0" w:rsidRPr="003B6142" w:rsidTr="008571B0">
        <w:tc>
          <w:tcPr>
            <w:tcW w:w="6379" w:type="dxa"/>
            <w:gridSpan w:val="2"/>
            <w:vAlign w:val="center"/>
            <w:hideMark/>
          </w:tcPr>
          <w:p w:rsidR="008571B0" w:rsidRPr="003B6142" w:rsidRDefault="008571B0" w:rsidP="008571B0">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986" w:type="dxa"/>
            <w:gridSpan w:val="2"/>
            <w:vAlign w:val="bottom"/>
          </w:tcPr>
          <w:p w:rsidR="008571B0" w:rsidRPr="003B6142" w:rsidRDefault="008571B0" w:rsidP="008571B0">
            <w:pPr>
              <w:spacing w:before="120" w:after="120" w:line="240" w:lineRule="auto"/>
              <w:jc w:val="center"/>
              <w:rPr>
                <w:rFonts w:ascii="Verdana" w:eastAsiaTheme="minorEastAsia" w:hAnsi="Verdana" w:cs="Verdana"/>
                <w:b/>
                <w:bCs/>
                <w:color w:val="000000"/>
                <w:sz w:val="16"/>
                <w:szCs w:val="16"/>
              </w:rPr>
            </w:pPr>
          </w:p>
        </w:tc>
      </w:tr>
      <w:tr w:rsidR="008571B0" w:rsidRPr="003B6142" w:rsidTr="008571B0">
        <w:trPr>
          <w:gridAfter w:val="1"/>
          <w:wAfter w:w="285" w:type="dxa"/>
        </w:trPr>
        <w:tc>
          <w:tcPr>
            <w:tcW w:w="6237" w:type="dxa"/>
            <w:vAlign w:val="center"/>
            <w:hideMark/>
          </w:tcPr>
          <w:p w:rsidR="008571B0" w:rsidRPr="003B6142" w:rsidRDefault="008571B0" w:rsidP="008571B0">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533C32">
              <w:rPr>
                <w:rFonts w:ascii="Verdana" w:eastAsiaTheme="minorEastAsia" w:hAnsi="Verdana" w:cs="Verdana"/>
                <w:b/>
                <w:bCs/>
                <w:color w:val="000000"/>
                <w:sz w:val="16"/>
                <w:szCs w:val="16"/>
              </w:rPr>
              <w:t>Wola</w:t>
            </w:r>
          </w:p>
        </w:tc>
        <w:tc>
          <w:tcPr>
            <w:tcW w:w="1843" w:type="dxa"/>
            <w:gridSpan w:val="2"/>
            <w:vAlign w:val="center"/>
            <w:hideMark/>
          </w:tcPr>
          <w:p w:rsidR="008571B0" w:rsidRPr="003B6142" w:rsidRDefault="008571B0" w:rsidP="008571B0">
            <w:pPr>
              <w:spacing w:before="120" w:after="120" w:line="240" w:lineRule="auto"/>
              <w:jc w:val="right"/>
              <w:rPr>
                <w:rFonts w:ascii="Verdana" w:hAnsi="Verdana"/>
                <w:b/>
                <w:iCs/>
                <w:sz w:val="16"/>
                <w:szCs w:val="16"/>
              </w:rPr>
            </w:pPr>
            <w:r w:rsidRPr="00533C32">
              <w:rPr>
                <w:rFonts w:ascii="Verdana" w:eastAsiaTheme="minorEastAsia" w:hAnsi="Verdana" w:cs="Verdana"/>
                <w:b/>
                <w:bCs/>
                <w:color w:val="000000"/>
                <w:sz w:val="16"/>
                <w:szCs w:val="16"/>
              </w:rPr>
              <w:t>1</w:t>
            </w:r>
            <w:r>
              <w:rPr>
                <w:rFonts w:ascii="Verdana" w:eastAsiaTheme="minorEastAsia" w:hAnsi="Verdana" w:cs="Verdana"/>
                <w:b/>
                <w:bCs/>
                <w:color w:val="000000"/>
                <w:sz w:val="16"/>
                <w:szCs w:val="16"/>
              </w:rPr>
              <w:t>.</w:t>
            </w:r>
            <w:r w:rsidRPr="00533C32">
              <w:rPr>
                <w:rFonts w:ascii="Verdana" w:eastAsiaTheme="minorEastAsia" w:hAnsi="Verdana" w:cs="Verdana"/>
                <w:b/>
                <w:bCs/>
                <w:color w:val="000000"/>
                <w:sz w:val="16"/>
                <w:szCs w:val="16"/>
              </w:rPr>
              <w:t>029.678.775 zł</w:t>
            </w:r>
            <w:r w:rsidRPr="003B6142">
              <w:rPr>
                <w:rFonts w:ascii="Verdana" w:hAnsi="Verdana"/>
                <w:b/>
                <w:iCs/>
                <w:sz w:val="16"/>
                <w:szCs w:val="16"/>
              </w:rPr>
              <w:t xml:space="preserve"> </w:t>
            </w:r>
          </w:p>
        </w:tc>
      </w:tr>
      <w:tr w:rsidR="008571B0" w:rsidRPr="003B6142" w:rsidTr="008571B0">
        <w:trPr>
          <w:gridAfter w:val="1"/>
          <w:wAfter w:w="285" w:type="dxa"/>
        </w:trPr>
        <w:tc>
          <w:tcPr>
            <w:tcW w:w="6237" w:type="dxa"/>
            <w:vAlign w:val="center"/>
            <w:hideMark/>
          </w:tcPr>
          <w:p w:rsidR="008571B0" w:rsidRPr="003B6142" w:rsidRDefault="008571B0" w:rsidP="008571B0">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gridSpan w:val="2"/>
            <w:vAlign w:val="center"/>
          </w:tcPr>
          <w:p w:rsidR="008571B0" w:rsidRPr="003B6142" w:rsidRDefault="008571B0" w:rsidP="008571B0">
            <w:pPr>
              <w:spacing w:before="120" w:after="120" w:line="240" w:lineRule="auto"/>
              <w:jc w:val="right"/>
              <w:rPr>
                <w:rFonts w:ascii="Verdana" w:hAnsi="Verdana"/>
                <w:iCs/>
                <w:sz w:val="16"/>
                <w:szCs w:val="16"/>
              </w:rPr>
            </w:pPr>
          </w:p>
        </w:tc>
      </w:tr>
      <w:tr w:rsidR="008571B0" w:rsidRPr="003B6142" w:rsidTr="008571B0">
        <w:trPr>
          <w:gridAfter w:val="1"/>
          <w:wAfter w:w="285" w:type="dxa"/>
        </w:trPr>
        <w:tc>
          <w:tcPr>
            <w:tcW w:w="6237" w:type="dxa"/>
            <w:vAlign w:val="center"/>
            <w:hideMark/>
          </w:tcPr>
          <w:p w:rsidR="008571B0" w:rsidRPr="003B6142" w:rsidRDefault="008571B0" w:rsidP="008571B0">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843" w:type="dxa"/>
            <w:gridSpan w:val="2"/>
            <w:vAlign w:val="center"/>
            <w:hideMark/>
          </w:tcPr>
          <w:p w:rsidR="008571B0" w:rsidRPr="003B6142" w:rsidRDefault="008571B0" w:rsidP="008571B0">
            <w:pPr>
              <w:spacing w:before="120" w:after="120" w:line="240" w:lineRule="auto"/>
              <w:jc w:val="right"/>
              <w:rPr>
                <w:rFonts w:ascii="Verdana" w:hAnsi="Verdana"/>
                <w:iCs/>
                <w:sz w:val="16"/>
                <w:szCs w:val="16"/>
              </w:rPr>
            </w:pPr>
            <w:r w:rsidRPr="00533C32">
              <w:rPr>
                <w:rFonts w:ascii="Verdana" w:eastAsiaTheme="minorEastAsia" w:hAnsi="Verdana" w:cs="Verdana"/>
                <w:b/>
                <w:bCs/>
                <w:color w:val="000000"/>
                <w:sz w:val="16"/>
                <w:szCs w:val="16"/>
              </w:rPr>
              <w:t>818.341.623 zł</w:t>
            </w:r>
            <w:r w:rsidRPr="003B6142">
              <w:rPr>
                <w:rFonts w:ascii="Verdana" w:hAnsi="Verdana"/>
                <w:iCs/>
                <w:sz w:val="16"/>
                <w:szCs w:val="16"/>
              </w:rPr>
              <w:t xml:space="preserve"> </w:t>
            </w:r>
          </w:p>
        </w:tc>
      </w:tr>
      <w:tr w:rsidR="008571B0" w:rsidRPr="003B6142" w:rsidTr="008571B0">
        <w:trPr>
          <w:gridAfter w:val="1"/>
          <w:wAfter w:w="285" w:type="dxa"/>
        </w:trPr>
        <w:tc>
          <w:tcPr>
            <w:tcW w:w="6237" w:type="dxa"/>
            <w:vAlign w:val="center"/>
            <w:hideMark/>
          </w:tcPr>
          <w:p w:rsidR="008571B0" w:rsidRPr="003B6142" w:rsidRDefault="008571B0" w:rsidP="008571B0">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843" w:type="dxa"/>
            <w:gridSpan w:val="2"/>
            <w:vAlign w:val="center"/>
            <w:hideMark/>
          </w:tcPr>
          <w:p w:rsidR="008571B0" w:rsidRPr="003B6142" w:rsidRDefault="008571B0" w:rsidP="008571B0">
            <w:pPr>
              <w:spacing w:before="120" w:after="120" w:line="240" w:lineRule="auto"/>
              <w:jc w:val="right"/>
              <w:rPr>
                <w:rFonts w:ascii="Verdana" w:hAnsi="Verdana"/>
                <w:b/>
                <w:iCs/>
                <w:sz w:val="16"/>
                <w:szCs w:val="16"/>
              </w:rPr>
            </w:pPr>
            <w:r w:rsidRPr="00533C32">
              <w:rPr>
                <w:rFonts w:ascii="Verdana" w:hAnsi="Verdana" w:cs="Verdana"/>
                <w:b/>
                <w:bCs/>
                <w:color w:val="000000"/>
                <w:sz w:val="16"/>
                <w:szCs w:val="16"/>
              </w:rPr>
              <w:t>211.337.152 zł</w:t>
            </w:r>
            <w:r w:rsidRPr="003B6142">
              <w:rPr>
                <w:rFonts w:ascii="Verdana" w:hAnsi="Verdana"/>
                <w:b/>
                <w:iCs/>
                <w:sz w:val="16"/>
                <w:szCs w:val="16"/>
              </w:rPr>
              <w:t xml:space="preserve"> </w:t>
            </w:r>
          </w:p>
        </w:tc>
      </w:tr>
      <w:tr w:rsidR="008571B0" w:rsidRPr="003B6142" w:rsidTr="008571B0">
        <w:trPr>
          <w:gridAfter w:val="1"/>
          <w:wAfter w:w="285" w:type="dxa"/>
        </w:trPr>
        <w:tc>
          <w:tcPr>
            <w:tcW w:w="6237" w:type="dxa"/>
            <w:vAlign w:val="center"/>
          </w:tcPr>
          <w:p w:rsidR="008571B0" w:rsidRPr="00533C32" w:rsidRDefault="008571B0" w:rsidP="008571B0">
            <w:pPr>
              <w:autoSpaceDE w:val="0"/>
              <w:autoSpaceDN w:val="0"/>
              <w:adjustRightInd w:val="0"/>
              <w:spacing w:line="240" w:lineRule="auto"/>
              <w:rPr>
                <w:rFonts w:ascii="Verdana" w:eastAsiaTheme="minorEastAsia" w:hAnsi="Verdana" w:cs="Verdana"/>
                <w:b/>
                <w:bCs/>
                <w:color w:val="000000"/>
                <w:sz w:val="16"/>
                <w:szCs w:val="16"/>
              </w:rPr>
            </w:pPr>
          </w:p>
          <w:p w:rsidR="008571B0" w:rsidRPr="00533C32" w:rsidRDefault="008571B0" w:rsidP="008571B0">
            <w:pPr>
              <w:autoSpaceDE w:val="0"/>
              <w:autoSpaceDN w:val="0"/>
              <w:adjustRightInd w:val="0"/>
              <w:spacing w:line="240" w:lineRule="auto"/>
              <w:rPr>
                <w:rFonts w:ascii="Verdana" w:eastAsiaTheme="minorEastAsia" w:hAnsi="Verdana" w:cs="Verdana"/>
                <w:b/>
                <w:bCs/>
                <w:color w:val="000000"/>
                <w:sz w:val="16"/>
                <w:szCs w:val="16"/>
              </w:rPr>
            </w:pPr>
            <w:r w:rsidRPr="00533C32">
              <w:rPr>
                <w:rFonts w:ascii="Verdana" w:eastAsiaTheme="minorEastAsia" w:hAnsi="Verdana" w:cs="Verdana"/>
                <w:b/>
                <w:bCs/>
                <w:color w:val="000000"/>
                <w:sz w:val="16"/>
                <w:szCs w:val="16"/>
              </w:rPr>
              <w:t>Środki ujęte w planowanej rezerwie celowej na finansowanie zwiększenia zadań realizowanych przez dzielnicę Wola w związku z planowaną sprzedażą nieruchomości przy ul. Stawki 40 – do wykorzystania przez dzielnicę po zakończeniu transakcji sprzedaży</w:t>
            </w:r>
          </w:p>
          <w:p w:rsidR="008571B0" w:rsidRPr="003B6142" w:rsidRDefault="008571B0" w:rsidP="008571B0">
            <w:pPr>
              <w:autoSpaceDE w:val="0"/>
              <w:autoSpaceDN w:val="0"/>
              <w:adjustRightInd w:val="0"/>
              <w:spacing w:line="240" w:lineRule="auto"/>
              <w:rPr>
                <w:rFonts w:ascii="Verdana" w:hAnsi="Verdana"/>
                <w:b/>
                <w:iCs/>
                <w:sz w:val="16"/>
                <w:szCs w:val="16"/>
              </w:rPr>
            </w:pPr>
          </w:p>
        </w:tc>
        <w:tc>
          <w:tcPr>
            <w:tcW w:w="1843" w:type="dxa"/>
            <w:gridSpan w:val="2"/>
            <w:vAlign w:val="center"/>
          </w:tcPr>
          <w:p w:rsidR="008571B0" w:rsidRPr="00533C32" w:rsidRDefault="008571B0" w:rsidP="008571B0">
            <w:pPr>
              <w:autoSpaceDE w:val="0"/>
              <w:autoSpaceDN w:val="0"/>
              <w:adjustRightInd w:val="0"/>
              <w:spacing w:line="240" w:lineRule="auto"/>
              <w:rPr>
                <w:rFonts w:ascii="Verdana" w:eastAsiaTheme="minorEastAsia" w:hAnsi="Verdana" w:cs="Verdana"/>
                <w:b/>
                <w:bCs/>
                <w:color w:val="000000"/>
                <w:sz w:val="16"/>
                <w:szCs w:val="16"/>
              </w:rPr>
            </w:pPr>
          </w:p>
          <w:p w:rsidR="008571B0" w:rsidRPr="00533C32" w:rsidRDefault="008571B0" w:rsidP="008571B0">
            <w:pPr>
              <w:autoSpaceDE w:val="0"/>
              <w:autoSpaceDN w:val="0"/>
              <w:adjustRightInd w:val="0"/>
              <w:spacing w:line="240" w:lineRule="auto"/>
              <w:rPr>
                <w:rFonts w:ascii="Verdana" w:eastAsiaTheme="minorEastAsia" w:hAnsi="Verdana" w:cs="Verdana"/>
                <w:b/>
                <w:bCs/>
                <w:color w:val="000000"/>
                <w:sz w:val="16"/>
                <w:szCs w:val="16"/>
              </w:rPr>
            </w:pPr>
            <w:r w:rsidRPr="00533C32">
              <w:rPr>
                <w:rFonts w:ascii="Verdana" w:eastAsiaTheme="minorEastAsia" w:hAnsi="Verdana" w:cs="Verdana"/>
                <w:b/>
                <w:bCs/>
                <w:color w:val="000000"/>
                <w:sz w:val="16"/>
                <w:szCs w:val="16"/>
              </w:rPr>
              <w:t xml:space="preserve">   </w:t>
            </w:r>
            <w:r>
              <w:rPr>
                <w:rFonts w:ascii="Verdana" w:eastAsiaTheme="minorEastAsia" w:hAnsi="Verdana" w:cs="Verdana"/>
                <w:b/>
                <w:bCs/>
                <w:color w:val="000000"/>
                <w:sz w:val="16"/>
                <w:szCs w:val="16"/>
              </w:rPr>
              <w:t xml:space="preserve">   </w:t>
            </w:r>
            <w:r w:rsidRPr="00533C32">
              <w:rPr>
                <w:rFonts w:ascii="Verdana" w:eastAsiaTheme="minorEastAsia" w:hAnsi="Verdana" w:cs="Verdana"/>
                <w:b/>
                <w:bCs/>
                <w:color w:val="000000"/>
                <w:sz w:val="16"/>
                <w:szCs w:val="16"/>
              </w:rPr>
              <w:t xml:space="preserve">   2.42</w:t>
            </w:r>
            <w:r>
              <w:rPr>
                <w:rFonts w:ascii="Verdana" w:eastAsiaTheme="minorEastAsia" w:hAnsi="Verdana" w:cs="Verdana"/>
                <w:b/>
                <w:bCs/>
                <w:color w:val="000000"/>
                <w:sz w:val="16"/>
                <w:szCs w:val="16"/>
              </w:rPr>
              <w:t>7</w:t>
            </w:r>
            <w:r w:rsidRPr="00533C32">
              <w:rPr>
                <w:rFonts w:ascii="Verdana" w:eastAsiaTheme="minorEastAsia" w:hAnsi="Verdana" w:cs="Verdana"/>
                <w:b/>
                <w:bCs/>
                <w:color w:val="000000"/>
                <w:sz w:val="16"/>
                <w:szCs w:val="16"/>
              </w:rPr>
              <w:t>.</w:t>
            </w:r>
            <w:r>
              <w:rPr>
                <w:rFonts w:ascii="Verdana" w:eastAsiaTheme="minorEastAsia" w:hAnsi="Verdana" w:cs="Verdana"/>
                <w:b/>
                <w:bCs/>
                <w:color w:val="000000"/>
                <w:sz w:val="16"/>
                <w:szCs w:val="16"/>
              </w:rPr>
              <w:t>000</w:t>
            </w:r>
            <w:r w:rsidRPr="00533C32">
              <w:rPr>
                <w:rFonts w:ascii="Verdana" w:eastAsiaTheme="minorEastAsia" w:hAnsi="Verdana" w:cs="Verdana"/>
                <w:b/>
                <w:bCs/>
                <w:color w:val="000000"/>
                <w:sz w:val="16"/>
                <w:szCs w:val="16"/>
              </w:rPr>
              <w:t xml:space="preserve"> zł</w:t>
            </w:r>
          </w:p>
          <w:p w:rsidR="008571B0" w:rsidRPr="003B6142" w:rsidRDefault="008571B0" w:rsidP="008571B0">
            <w:pPr>
              <w:spacing w:before="120" w:after="120" w:line="240" w:lineRule="auto"/>
              <w:jc w:val="right"/>
              <w:rPr>
                <w:rFonts w:ascii="Verdana" w:hAnsi="Verdana"/>
                <w:b/>
                <w:iCs/>
                <w:sz w:val="16"/>
                <w:szCs w:val="16"/>
              </w:rPr>
            </w:pPr>
          </w:p>
        </w:tc>
      </w:tr>
      <w:tr w:rsidR="008571B0" w:rsidRPr="003B6142" w:rsidTr="008571B0">
        <w:trPr>
          <w:gridAfter w:val="1"/>
          <w:wAfter w:w="285" w:type="dxa"/>
        </w:trPr>
        <w:tc>
          <w:tcPr>
            <w:tcW w:w="6237" w:type="dxa"/>
            <w:vAlign w:val="center"/>
          </w:tcPr>
          <w:p w:rsidR="008571B0" w:rsidRPr="003E19D2" w:rsidRDefault="008571B0" w:rsidP="008571B0">
            <w:pPr>
              <w:autoSpaceDE w:val="0"/>
              <w:autoSpaceDN w:val="0"/>
              <w:adjustRightInd w:val="0"/>
              <w:spacing w:line="240" w:lineRule="auto"/>
              <w:rPr>
                <w:rFonts w:ascii="Verdana" w:hAnsi="Verdana"/>
                <w:b/>
                <w:iCs/>
                <w:sz w:val="10"/>
                <w:szCs w:val="16"/>
              </w:rPr>
            </w:pPr>
          </w:p>
        </w:tc>
        <w:tc>
          <w:tcPr>
            <w:tcW w:w="1843" w:type="dxa"/>
            <w:gridSpan w:val="2"/>
            <w:vAlign w:val="center"/>
          </w:tcPr>
          <w:p w:rsidR="008571B0" w:rsidRPr="003E19D2" w:rsidRDefault="008571B0" w:rsidP="008571B0">
            <w:pPr>
              <w:spacing w:line="240" w:lineRule="auto"/>
              <w:jc w:val="right"/>
              <w:rPr>
                <w:rFonts w:ascii="Verdana" w:hAnsi="Verdana"/>
                <w:b/>
                <w:iCs/>
                <w:sz w:val="10"/>
                <w:szCs w:val="16"/>
              </w:rPr>
            </w:pPr>
          </w:p>
        </w:tc>
      </w:tr>
      <w:tr w:rsidR="008571B0" w:rsidRPr="003B6142" w:rsidTr="008571B0">
        <w:trPr>
          <w:gridAfter w:val="1"/>
          <w:wAfter w:w="285" w:type="dxa"/>
        </w:trPr>
        <w:tc>
          <w:tcPr>
            <w:tcW w:w="6237" w:type="dxa"/>
            <w:vAlign w:val="center"/>
          </w:tcPr>
          <w:p w:rsidR="008571B0" w:rsidRPr="003E19D2" w:rsidRDefault="008571B0" w:rsidP="00DA6FFD">
            <w:pPr>
              <w:autoSpaceDE w:val="0"/>
              <w:autoSpaceDN w:val="0"/>
              <w:adjustRightInd w:val="0"/>
              <w:spacing w:line="240" w:lineRule="auto"/>
              <w:rPr>
                <w:rFonts w:ascii="Verdana" w:hAnsi="Verdana"/>
                <w:b/>
                <w:iCs/>
                <w:sz w:val="16"/>
                <w:szCs w:val="16"/>
              </w:rPr>
            </w:pPr>
            <w:r w:rsidRPr="00533C32">
              <w:rPr>
                <w:rFonts w:ascii="Verdana" w:eastAsiaTheme="minorEastAsia" w:hAnsi="Verdana" w:cs="Verdana"/>
                <w:b/>
                <w:bCs/>
                <w:color w:val="000000"/>
                <w:sz w:val="16"/>
                <w:szCs w:val="16"/>
              </w:rPr>
              <w:t>Środki ujęte w rezerwie celowej na zwiększenie zakresu zadań oraz skutki inflacji w dzielnicy Wola</w:t>
            </w:r>
          </w:p>
        </w:tc>
        <w:tc>
          <w:tcPr>
            <w:tcW w:w="1843" w:type="dxa"/>
            <w:gridSpan w:val="2"/>
            <w:vAlign w:val="center"/>
          </w:tcPr>
          <w:p w:rsidR="008571B0" w:rsidRPr="003E19D2" w:rsidRDefault="008571B0" w:rsidP="008571B0">
            <w:pPr>
              <w:spacing w:before="120" w:after="120" w:line="240" w:lineRule="auto"/>
              <w:jc w:val="right"/>
              <w:rPr>
                <w:rFonts w:ascii="Verdana" w:hAnsi="Verdana"/>
                <w:b/>
                <w:iCs/>
                <w:sz w:val="16"/>
                <w:szCs w:val="16"/>
              </w:rPr>
            </w:pPr>
            <w:r w:rsidRPr="00533C32">
              <w:rPr>
                <w:rFonts w:ascii="Verdana" w:eastAsiaTheme="minorEastAsia" w:hAnsi="Verdana" w:cs="Verdana"/>
                <w:b/>
                <w:bCs/>
                <w:color w:val="000000"/>
                <w:sz w:val="16"/>
                <w:szCs w:val="16"/>
              </w:rPr>
              <w:t>17.849.000 zł</w:t>
            </w:r>
          </w:p>
        </w:tc>
      </w:tr>
      <w:tr w:rsidR="008571B0" w:rsidRPr="003B6142" w:rsidTr="008571B0">
        <w:trPr>
          <w:gridAfter w:val="1"/>
          <w:wAfter w:w="285" w:type="dxa"/>
        </w:trPr>
        <w:tc>
          <w:tcPr>
            <w:tcW w:w="6237" w:type="dxa"/>
            <w:vAlign w:val="center"/>
          </w:tcPr>
          <w:p w:rsidR="008571B0" w:rsidRPr="003E19D2" w:rsidRDefault="008571B0" w:rsidP="008571B0">
            <w:pPr>
              <w:autoSpaceDE w:val="0"/>
              <w:autoSpaceDN w:val="0"/>
              <w:adjustRightInd w:val="0"/>
              <w:spacing w:line="240" w:lineRule="auto"/>
              <w:rPr>
                <w:rFonts w:ascii="Verdana" w:hAnsi="Verdana"/>
                <w:b/>
                <w:iCs/>
                <w:sz w:val="10"/>
                <w:szCs w:val="10"/>
              </w:rPr>
            </w:pPr>
          </w:p>
        </w:tc>
        <w:tc>
          <w:tcPr>
            <w:tcW w:w="1843" w:type="dxa"/>
            <w:gridSpan w:val="2"/>
            <w:vAlign w:val="center"/>
          </w:tcPr>
          <w:p w:rsidR="008571B0" w:rsidRPr="003E19D2" w:rsidRDefault="008571B0" w:rsidP="008571B0">
            <w:pPr>
              <w:spacing w:line="240" w:lineRule="auto"/>
              <w:jc w:val="right"/>
              <w:rPr>
                <w:rFonts w:ascii="Verdana" w:hAnsi="Verdana"/>
                <w:b/>
                <w:iCs/>
                <w:sz w:val="10"/>
                <w:szCs w:val="10"/>
              </w:rPr>
            </w:pPr>
          </w:p>
        </w:tc>
      </w:tr>
      <w:tr w:rsidR="008571B0" w:rsidRPr="003B6142" w:rsidTr="008571B0">
        <w:trPr>
          <w:gridAfter w:val="1"/>
          <w:wAfter w:w="285" w:type="dxa"/>
        </w:trPr>
        <w:tc>
          <w:tcPr>
            <w:tcW w:w="6237" w:type="dxa"/>
            <w:vAlign w:val="center"/>
            <w:hideMark/>
          </w:tcPr>
          <w:p w:rsidR="008571B0" w:rsidRPr="003B6142" w:rsidRDefault="008571B0" w:rsidP="008571B0">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533C32">
              <w:rPr>
                <w:rFonts w:ascii="Verdana" w:eastAsiaTheme="minorEastAsia" w:hAnsi="Verdana" w:cs="Verdana"/>
                <w:b/>
                <w:bCs/>
                <w:color w:val="000000"/>
                <w:sz w:val="16"/>
                <w:szCs w:val="16"/>
              </w:rPr>
              <w:t>Wola</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843" w:type="dxa"/>
            <w:gridSpan w:val="2"/>
            <w:vAlign w:val="center"/>
            <w:hideMark/>
          </w:tcPr>
          <w:p w:rsidR="008571B0" w:rsidRPr="003B6142" w:rsidRDefault="008571B0" w:rsidP="008571B0">
            <w:pPr>
              <w:spacing w:line="240" w:lineRule="auto"/>
              <w:jc w:val="right"/>
              <w:rPr>
                <w:rFonts w:ascii="Verdana" w:hAnsi="Verdana"/>
                <w:b/>
                <w:iCs/>
                <w:sz w:val="16"/>
                <w:szCs w:val="16"/>
              </w:rPr>
            </w:pPr>
            <w:r w:rsidRPr="00533C32">
              <w:rPr>
                <w:rFonts w:ascii="Verdana" w:eastAsiaTheme="minorEastAsia" w:hAnsi="Verdana" w:cs="Verdana"/>
                <w:b/>
                <w:bCs/>
                <w:color w:val="000000"/>
                <w:sz w:val="16"/>
                <w:szCs w:val="16"/>
              </w:rPr>
              <w:t>19.371.850 zł</w:t>
            </w:r>
          </w:p>
        </w:tc>
      </w:tr>
      <w:tr w:rsidR="008571B0" w:rsidRPr="003B6142" w:rsidTr="008571B0">
        <w:trPr>
          <w:gridAfter w:val="1"/>
          <w:wAfter w:w="285" w:type="dxa"/>
        </w:trPr>
        <w:tc>
          <w:tcPr>
            <w:tcW w:w="6237" w:type="dxa"/>
            <w:vAlign w:val="center"/>
          </w:tcPr>
          <w:p w:rsidR="008571B0" w:rsidRPr="003B6142" w:rsidRDefault="008571B0" w:rsidP="008571B0">
            <w:pPr>
              <w:spacing w:line="240" w:lineRule="auto"/>
              <w:rPr>
                <w:rFonts w:ascii="Verdana" w:hAnsi="Verdana"/>
                <w:b/>
                <w:iCs/>
                <w:sz w:val="16"/>
                <w:szCs w:val="16"/>
              </w:rPr>
            </w:pPr>
          </w:p>
        </w:tc>
        <w:tc>
          <w:tcPr>
            <w:tcW w:w="1843" w:type="dxa"/>
            <w:gridSpan w:val="2"/>
            <w:vAlign w:val="center"/>
          </w:tcPr>
          <w:p w:rsidR="008571B0" w:rsidRPr="003B6142" w:rsidRDefault="008571B0" w:rsidP="008571B0">
            <w:pPr>
              <w:spacing w:before="120" w:after="120" w:line="240" w:lineRule="auto"/>
              <w:jc w:val="right"/>
              <w:rPr>
                <w:rFonts w:ascii="Verdana" w:hAnsi="Verdana"/>
                <w:b/>
                <w:iCs/>
                <w:sz w:val="16"/>
                <w:szCs w:val="16"/>
              </w:rPr>
            </w:pPr>
          </w:p>
        </w:tc>
      </w:tr>
      <w:tr w:rsidR="008571B0" w:rsidRPr="003B6142" w:rsidTr="008571B0">
        <w:trPr>
          <w:gridAfter w:val="1"/>
          <w:wAfter w:w="285" w:type="dxa"/>
          <w:trHeight w:val="402"/>
        </w:trPr>
        <w:tc>
          <w:tcPr>
            <w:tcW w:w="6237" w:type="dxa"/>
            <w:vAlign w:val="center"/>
          </w:tcPr>
          <w:p w:rsidR="008571B0" w:rsidRPr="003B6142" w:rsidRDefault="008571B0" w:rsidP="008571B0">
            <w:pPr>
              <w:spacing w:line="240" w:lineRule="auto"/>
              <w:rPr>
                <w:rFonts w:ascii="Verdana" w:hAnsi="Verdana"/>
                <w:b/>
                <w:iCs/>
                <w:sz w:val="16"/>
                <w:szCs w:val="16"/>
              </w:rPr>
            </w:pPr>
          </w:p>
        </w:tc>
        <w:tc>
          <w:tcPr>
            <w:tcW w:w="1843" w:type="dxa"/>
            <w:gridSpan w:val="2"/>
            <w:vAlign w:val="center"/>
          </w:tcPr>
          <w:p w:rsidR="008571B0" w:rsidRPr="003B6142" w:rsidRDefault="008571B0" w:rsidP="008571B0">
            <w:pPr>
              <w:spacing w:before="120" w:after="120" w:line="240" w:lineRule="auto"/>
              <w:jc w:val="right"/>
              <w:rPr>
                <w:rFonts w:ascii="Verdana" w:hAnsi="Verdana"/>
                <w:b/>
                <w:iCs/>
                <w:sz w:val="16"/>
                <w:szCs w:val="16"/>
              </w:rPr>
            </w:pPr>
          </w:p>
        </w:tc>
      </w:tr>
    </w:tbl>
    <w:p w:rsidR="008571B0" w:rsidRPr="003B6142" w:rsidRDefault="008571B0" w:rsidP="008571B0">
      <w:pPr>
        <w:pStyle w:val="Akapitzlist"/>
        <w:spacing w:after="0" w:line="240" w:lineRule="auto"/>
        <w:ind w:left="284"/>
        <w:rPr>
          <w:rFonts w:ascii="Verdana" w:eastAsia="Times New Roman" w:hAnsi="Verdana"/>
          <w:b/>
          <w:iCs/>
          <w:sz w:val="18"/>
          <w:szCs w:val="18"/>
          <w:lang w:eastAsia="pl-PL"/>
        </w:rPr>
      </w:pPr>
    </w:p>
    <w:p w:rsidR="008571B0" w:rsidRPr="003B6142" w:rsidRDefault="008571B0" w:rsidP="008571B0">
      <w:pPr>
        <w:pStyle w:val="Akapitzlist"/>
        <w:spacing w:after="0" w:line="240" w:lineRule="auto"/>
        <w:ind w:left="284"/>
        <w:rPr>
          <w:rFonts w:ascii="Verdana" w:eastAsia="Times New Roman" w:hAnsi="Verdana"/>
          <w:b/>
          <w:iCs/>
          <w:sz w:val="18"/>
          <w:szCs w:val="18"/>
          <w:lang w:eastAsia="pl-PL"/>
        </w:rPr>
      </w:pPr>
    </w:p>
    <w:p w:rsidR="008571B0" w:rsidRPr="003B6142" w:rsidRDefault="008571B0" w:rsidP="008571B0">
      <w:pPr>
        <w:pStyle w:val="Akapitzlist"/>
        <w:spacing w:after="0" w:line="240" w:lineRule="auto"/>
        <w:ind w:left="284"/>
        <w:rPr>
          <w:rFonts w:ascii="Verdana" w:eastAsia="Times New Roman" w:hAnsi="Verdana"/>
          <w:b/>
          <w:iCs/>
          <w:sz w:val="18"/>
          <w:szCs w:val="18"/>
          <w:lang w:eastAsia="pl-PL"/>
        </w:rPr>
      </w:pPr>
    </w:p>
    <w:p w:rsidR="008571B0" w:rsidRPr="003B6142" w:rsidRDefault="008571B0" w:rsidP="008571B0">
      <w:pPr>
        <w:spacing w:before="120" w:after="120"/>
        <w:rPr>
          <w:rFonts w:ascii="Verdana" w:hAnsi="Verdana"/>
          <w:b/>
          <w:iCs/>
          <w:sz w:val="18"/>
          <w:szCs w:val="18"/>
        </w:rPr>
      </w:pPr>
      <w:r w:rsidRPr="003B6142">
        <w:rPr>
          <w:rFonts w:ascii="Verdana" w:hAnsi="Verdana"/>
          <w:b/>
          <w:iCs/>
          <w:sz w:val="18"/>
          <w:szCs w:val="18"/>
        </w:rPr>
        <w:t xml:space="preserve">1.2   Dochody realizowane przez dzielnicę </w:t>
      </w:r>
      <w:r w:rsidRPr="00533C32">
        <w:rPr>
          <w:rFonts w:ascii="Verdana" w:hAnsi="Verdana"/>
          <w:b/>
          <w:iCs/>
          <w:sz w:val="18"/>
          <w:szCs w:val="18"/>
        </w:rPr>
        <w:t>Wola</w:t>
      </w:r>
      <w:r w:rsidRPr="003B6142">
        <w:rPr>
          <w:rFonts w:ascii="Verdana" w:hAnsi="Verdana"/>
          <w:b/>
          <w:iCs/>
          <w:sz w:val="18"/>
          <w:szCs w:val="18"/>
        </w:rPr>
        <w:t xml:space="preserve"> </w:t>
      </w:r>
    </w:p>
    <w:p w:rsidR="008571B0" w:rsidRPr="003B6142" w:rsidRDefault="008571B0" w:rsidP="008571B0">
      <w:pPr>
        <w:pStyle w:val="Akapitzlist"/>
        <w:spacing w:before="120" w:after="120" w:line="360" w:lineRule="auto"/>
        <w:ind w:left="0"/>
        <w:jc w:val="both"/>
        <w:rPr>
          <w:rFonts w:ascii="Verdana" w:eastAsia="Times New Roman" w:hAnsi="Verdana"/>
          <w:iCs/>
          <w:sz w:val="16"/>
          <w:szCs w:val="16"/>
          <w:lang w:eastAsia="pl-PL"/>
        </w:rPr>
      </w:pPr>
    </w:p>
    <w:p w:rsidR="008571B0" w:rsidRPr="003B6142" w:rsidRDefault="008571B0" w:rsidP="008571B0">
      <w:pPr>
        <w:pStyle w:val="Akapitzlist"/>
        <w:spacing w:before="120" w:after="120" w:line="360" w:lineRule="auto"/>
        <w:ind w:left="0"/>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xml:space="preserve">Na 2023 r. plan dochodów dzielnicy </w:t>
      </w:r>
      <w:r w:rsidRPr="00533C32">
        <w:rPr>
          <w:rFonts w:ascii="Verdana" w:eastAsia="Times New Roman" w:hAnsi="Verdana"/>
          <w:iCs/>
          <w:sz w:val="16"/>
          <w:szCs w:val="16"/>
          <w:lang w:eastAsia="pl-PL"/>
        </w:rPr>
        <w:t>Wola</w:t>
      </w:r>
      <w:r w:rsidRPr="003B6142">
        <w:rPr>
          <w:rFonts w:ascii="Verdana" w:eastAsia="Times New Roman" w:hAnsi="Verdana"/>
          <w:iCs/>
          <w:sz w:val="16"/>
          <w:szCs w:val="16"/>
          <w:lang w:eastAsia="pl-PL"/>
        </w:rPr>
        <w:t xml:space="preserve"> objętych budżetem wynosi </w:t>
      </w:r>
      <w:r w:rsidRPr="00533C32">
        <w:rPr>
          <w:rFonts w:ascii="Verdana" w:eastAsia="Times New Roman" w:hAnsi="Verdana"/>
          <w:b/>
          <w:iCs/>
          <w:sz w:val="16"/>
          <w:szCs w:val="16"/>
          <w:lang w:eastAsia="pl-PL"/>
        </w:rPr>
        <w:t>322,4</w:t>
      </w:r>
      <w:r w:rsidRPr="003B6142">
        <w:rPr>
          <w:rFonts w:ascii="Verdana" w:eastAsia="Times New Roman" w:hAnsi="Verdana"/>
          <w:b/>
          <w:iCs/>
          <w:sz w:val="16"/>
          <w:szCs w:val="16"/>
          <w:lang w:eastAsia="pl-PL"/>
        </w:rPr>
        <w:t xml:space="preserve"> mln zł</w:t>
      </w:r>
      <w:r w:rsidRPr="003B6142">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3B6142">
        <w:rPr>
          <w:rFonts w:ascii="Verdana" w:hAnsi="Verdana"/>
          <w:iCs/>
          <w:sz w:val="16"/>
          <w:szCs w:val="16"/>
        </w:rPr>
        <w:t>Dz. U. z 2021 r. poz. 1082</w:t>
      </w:r>
      <w:r w:rsidRPr="003B6142">
        <w:rPr>
          <w:rStyle w:val="Odwoanieprzypisudolnego"/>
          <w:rFonts w:ascii="Verdana" w:hAnsi="Verdana"/>
          <w:sz w:val="16"/>
          <w:szCs w:val="16"/>
        </w:rPr>
        <w:footnoteReference w:id="2"/>
      </w:r>
      <w:r w:rsidRPr="003B6142">
        <w:rPr>
          <w:rFonts w:ascii="Verdana" w:eastAsia="Times New Roman" w:hAnsi="Verdana"/>
          <w:iCs/>
          <w:sz w:val="16"/>
          <w:szCs w:val="16"/>
          <w:lang w:eastAsia="pl-PL"/>
        </w:rPr>
        <w:t>).</w:t>
      </w:r>
    </w:p>
    <w:p w:rsidR="008571B0" w:rsidRPr="003B6142" w:rsidRDefault="008571B0" w:rsidP="008571B0">
      <w:pPr>
        <w:spacing w:line="240" w:lineRule="auto"/>
        <w:rPr>
          <w:rFonts w:ascii="Verdana" w:hAnsi="Verdana"/>
          <w:iCs/>
          <w:sz w:val="16"/>
          <w:szCs w:val="16"/>
        </w:rPr>
      </w:pPr>
      <w:r w:rsidRPr="003B6142">
        <w:rPr>
          <w:rFonts w:ascii="Verdana" w:hAnsi="Verdana"/>
          <w:iCs/>
          <w:sz w:val="16"/>
          <w:szCs w:val="16"/>
        </w:rPr>
        <w:br w:type="page"/>
      </w:r>
    </w:p>
    <w:p w:rsidR="008571B0" w:rsidRPr="003B6142" w:rsidRDefault="008571B0" w:rsidP="008571B0">
      <w:pPr>
        <w:pStyle w:val="Akapitzlist"/>
        <w:spacing w:before="120" w:after="120" w:line="360" w:lineRule="auto"/>
        <w:ind w:left="0"/>
        <w:jc w:val="both"/>
        <w:rPr>
          <w:rFonts w:ascii="Verdana" w:hAnsi="Verdana"/>
          <w:iCs/>
          <w:sz w:val="16"/>
          <w:szCs w:val="16"/>
        </w:rPr>
      </w:pPr>
      <w:r w:rsidRPr="003B6142">
        <w:rPr>
          <w:rFonts w:ascii="Verdana" w:hAnsi="Verdana"/>
          <w:iCs/>
          <w:sz w:val="16"/>
          <w:szCs w:val="16"/>
        </w:rPr>
        <w:t xml:space="preserve">Na 2023 r. plan dochodów ujęty </w:t>
      </w:r>
      <w:r>
        <w:rPr>
          <w:rFonts w:ascii="Verdana" w:hAnsi="Verdana"/>
          <w:iCs/>
          <w:sz w:val="16"/>
          <w:szCs w:val="16"/>
        </w:rPr>
        <w:t xml:space="preserve">w </w:t>
      </w:r>
      <w:r w:rsidRPr="003B6142">
        <w:rPr>
          <w:rFonts w:ascii="Verdana" w:hAnsi="Verdana"/>
          <w:iCs/>
          <w:sz w:val="16"/>
          <w:szCs w:val="16"/>
        </w:rPr>
        <w:t xml:space="preserve">załączniku dzielnicowym do budżetu m.st. Warszawy dotyczący dzielnicy </w:t>
      </w:r>
      <w:r w:rsidRPr="00533C32">
        <w:rPr>
          <w:rFonts w:ascii="Verdana" w:eastAsiaTheme="minorEastAsia" w:hAnsi="Verdana" w:cs="Verdana"/>
          <w:color w:val="000000"/>
          <w:sz w:val="16"/>
          <w:szCs w:val="16"/>
          <w:lang w:eastAsia="pl-PL"/>
        </w:rPr>
        <w:t>Wola</w:t>
      </w:r>
      <w:r w:rsidRPr="003B6142">
        <w:rPr>
          <w:rFonts w:ascii="Verdana" w:hAnsi="Verdana"/>
          <w:iCs/>
          <w:sz w:val="16"/>
          <w:szCs w:val="16"/>
        </w:rPr>
        <w:t xml:space="preserve">, w zakresie dochodów bieżących obejmuje głównie </w:t>
      </w:r>
      <w:r w:rsidRPr="00533C32">
        <w:rPr>
          <w:rFonts w:ascii="Verdana" w:eastAsiaTheme="minorEastAsia" w:hAnsi="Verdana" w:cs="Verdana"/>
          <w:color w:val="000000"/>
          <w:sz w:val="16"/>
          <w:szCs w:val="16"/>
          <w:lang w:eastAsia="pl-PL"/>
        </w:rPr>
        <w:t>dochody pochodzące z zarządzania mieniem, ze zwrotu odpłatności za media oraz opłat za zajęcie pasa drogowego.</w:t>
      </w:r>
      <w:r w:rsidRPr="003B6142">
        <w:rPr>
          <w:rFonts w:ascii="Verdana" w:hAnsi="Verdana"/>
          <w:iCs/>
          <w:sz w:val="16"/>
          <w:szCs w:val="16"/>
        </w:rPr>
        <w:t xml:space="preserve"> W zakresie dochodów majątkowych </w:t>
      </w:r>
      <w:r w:rsidRPr="00533C32">
        <w:rPr>
          <w:rFonts w:ascii="Verdana" w:eastAsiaTheme="minorEastAsia" w:hAnsi="Verdana" w:cs="Verdana"/>
          <w:color w:val="000000"/>
          <w:sz w:val="16"/>
          <w:szCs w:val="16"/>
          <w:lang w:eastAsia="pl-PL"/>
        </w:rPr>
        <w:t xml:space="preserve">dochody pochodzące z sprzedaży lokali i nieruchomości, wpływów z przekształcenia prawa użytkowania wieczystego </w:t>
      </w:r>
      <w:r>
        <w:rPr>
          <w:rFonts w:ascii="Verdana" w:eastAsiaTheme="minorEastAsia" w:hAnsi="Verdana" w:cs="Verdana"/>
          <w:color w:val="000000"/>
          <w:sz w:val="16"/>
          <w:szCs w:val="16"/>
          <w:lang w:eastAsia="pl-PL"/>
        </w:rPr>
        <w:br/>
      </w:r>
      <w:r w:rsidRPr="00533C32">
        <w:rPr>
          <w:rFonts w:ascii="Verdana" w:eastAsiaTheme="minorEastAsia" w:hAnsi="Verdana" w:cs="Verdana"/>
          <w:color w:val="000000"/>
          <w:sz w:val="16"/>
          <w:szCs w:val="16"/>
          <w:lang w:eastAsia="pl-PL"/>
        </w:rPr>
        <w:t>w prawo własności.</w:t>
      </w:r>
    </w:p>
    <w:p w:rsidR="008571B0" w:rsidRPr="003B6142" w:rsidRDefault="008571B0" w:rsidP="008571B0">
      <w:pPr>
        <w:pStyle w:val="Akapitzlist"/>
        <w:spacing w:before="120" w:after="120" w:line="360" w:lineRule="auto"/>
        <w:ind w:left="0"/>
        <w:jc w:val="both"/>
        <w:rPr>
          <w:rFonts w:ascii="Verdana" w:hAnsi="Verdana"/>
          <w:iCs/>
          <w:sz w:val="18"/>
          <w:szCs w:val="18"/>
        </w:rPr>
      </w:pPr>
      <w:r w:rsidRPr="003B6142">
        <w:rPr>
          <w:rFonts w:ascii="Verdana" w:hAnsi="Verdana"/>
          <w:iCs/>
          <w:sz w:val="16"/>
          <w:szCs w:val="16"/>
        </w:rPr>
        <w:t xml:space="preserve">Środki gromadzone na wydzielonych rachunkach jednostek budżetowych prowadzących działalność określoną </w:t>
      </w:r>
      <w:r w:rsidRPr="003B6142">
        <w:rPr>
          <w:rFonts w:ascii="Verdana" w:hAnsi="Verdana"/>
          <w:iCs/>
          <w:sz w:val="16"/>
          <w:szCs w:val="16"/>
        </w:rPr>
        <w:br/>
        <w:t>w ustawie z 14 grudnia 2016 r. Prawo oświatowe (Dz. U. z 2021 r. poz. 1082</w:t>
      </w:r>
      <w:r w:rsidRPr="003B6142">
        <w:rPr>
          <w:rStyle w:val="Odwoanieprzypisudolnego"/>
          <w:rFonts w:ascii="Verdana" w:hAnsi="Verdana"/>
          <w:sz w:val="16"/>
          <w:szCs w:val="16"/>
        </w:rPr>
        <w:footnoteReference w:id="3"/>
      </w:r>
      <w:r w:rsidRPr="003B6142">
        <w:rPr>
          <w:rFonts w:ascii="Verdana" w:hAnsi="Verdana"/>
          <w:iCs/>
          <w:sz w:val="16"/>
          <w:szCs w:val="16"/>
        </w:rPr>
        <w:t>) w głównej mierze obejmują wpłaty od rodziców za wyżywienie oraz z tytułu najmu i dzierżawy pomieszczeń w obiektach oświatowych.</w:t>
      </w:r>
    </w:p>
    <w:p w:rsidR="008571B0" w:rsidRPr="003B6142" w:rsidRDefault="008571B0" w:rsidP="008571B0">
      <w:pPr>
        <w:pStyle w:val="Akapitzlist"/>
        <w:spacing w:after="0" w:line="360" w:lineRule="auto"/>
        <w:ind w:left="0"/>
        <w:jc w:val="both"/>
        <w:rPr>
          <w:rFonts w:ascii="Verdana" w:hAnsi="Verdana"/>
          <w:b/>
          <w:iCs/>
          <w:sz w:val="18"/>
          <w:szCs w:val="18"/>
        </w:rPr>
      </w:pPr>
      <w:r w:rsidRPr="003B6142">
        <w:rPr>
          <w:rFonts w:ascii="Verdana" w:hAnsi="Verdana"/>
          <w:iCs/>
          <w:sz w:val="18"/>
          <w:szCs w:val="18"/>
        </w:rPr>
        <w:tab/>
      </w:r>
      <w:r w:rsidRPr="003B6142">
        <w:rPr>
          <w:rFonts w:ascii="Verdana" w:hAnsi="Verdana"/>
          <w:iCs/>
          <w:sz w:val="18"/>
          <w:szCs w:val="18"/>
        </w:rPr>
        <w:tab/>
      </w:r>
      <w:r w:rsidRPr="003B6142">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8571B0" w:rsidRPr="003B6142" w:rsidTr="008571B0">
        <w:tc>
          <w:tcPr>
            <w:tcW w:w="5211" w:type="dxa"/>
            <w:vAlign w:val="center"/>
            <w:hideMark/>
          </w:tcPr>
          <w:p w:rsidR="008571B0" w:rsidRPr="003B6142" w:rsidRDefault="008571B0" w:rsidP="008571B0">
            <w:pPr>
              <w:spacing w:before="120" w:after="120" w:line="240" w:lineRule="auto"/>
              <w:rPr>
                <w:rFonts w:ascii="Verdana" w:hAnsi="Verdana"/>
                <w:b/>
                <w:iCs/>
                <w:sz w:val="16"/>
                <w:szCs w:val="16"/>
              </w:rPr>
            </w:pPr>
            <w:r w:rsidRPr="003B6142">
              <w:rPr>
                <w:rFonts w:ascii="Verdana" w:hAnsi="Verdana"/>
                <w:b/>
                <w:iCs/>
                <w:sz w:val="16"/>
                <w:szCs w:val="16"/>
              </w:rPr>
              <w:t xml:space="preserve">Dochody dzielnicy </w:t>
            </w:r>
            <w:r w:rsidRPr="00533C32">
              <w:rPr>
                <w:rFonts w:ascii="Verdana" w:eastAsiaTheme="minorEastAsia" w:hAnsi="Verdana" w:cs="Verdana"/>
                <w:b/>
                <w:bCs/>
                <w:color w:val="000000"/>
                <w:sz w:val="16"/>
                <w:szCs w:val="16"/>
              </w:rPr>
              <w:t>Wola</w:t>
            </w:r>
            <w:r w:rsidRPr="003B6142">
              <w:rPr>
                <w:rFonts w:ascii="Verdana" w:hAnsi="Verdana"/>
                <w:b/>
                <w:iCs/>
                <w:sz w:val="16"/>
                <w:szCs w:val="16"/>
              </w:rPr>
              <w:t xml:space="preserve"> ujęte w Załączniku</w:t>
            </w:r>
          </w:p>
        </w:tc>
        <w:tc>
          <w:tcPr>
            <w:tcW w:w="1843" w:type="dxa"/>
            <w:vAlign w:val="center"/>
            <w:hideMark/>
          </w:tcPr>
          <w:p w:rsidR="008571B0" w:rsidRPr="003B6142" w:rsidRDefault="008571B0" w:rsidP="008571B0">
            <w:pPr>
              <w:spacing w:before="120" w:after="120" w:line="240" w:lineRule="auto"/>
              <w:jc w:val="right"/>
              <w:rPr>
                <w:rFonts w:ascii="Verdana" w:hAnsi="Verdana"/>
                <w:b/>
                <w:iCs/>
                <w:sz w:val="16"/>
                <w:szCs w:val="16"/>
              </w:rPr>
            </w:pPr>
            <w:r w:rsidRPr="00533C32">
              <w:rPr>
                <w:rFonts w:ascii="Verdana" w:eastAsiaTheme="minorEastAsia" w:hAnsi="Verdana" w:cs="Verdana"/>
                <w:b/>
                <w:bCs/>
                <w:color w:val="000000"/>
                <w:sz w:val="16"/>
                <w:szCs w:val="16"/>
              </w:rPr>
              <w:t>322.372.000 zł</w:t>
            </w:r>
          </w:p>
        </w:tc>
      </w:tr>
      <w:tr w:rsidR="008571B0" w:rsidRPr="003B6142" w:rsidTr="008571B0">
        <w:tc>
          <w:tcPr>
            <w:tcW w:w="5211" w:type="dxa"/>
            <w:vAlign w:val="center"/>
            <w:hideMark/>
          </w:tcPr>
          <w:p w:rsidR="008571B0" w:rsidRPr="003B6142" w:rsidRDefault="008571B0" w:rsidP="008571B0">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vAlign w:val="center"/>
          </w:tcPr>
          <w:p w:rsidR="008571B0" w:rsidRPr="003B6142" w:rsidRDefault="008571B0" w:rsidP="008571B0">
            <w:pPr>
              <w:spacing w:before="120" w:after="120" w:line="240" w:lineRule="auto"/>
              <w:jc w:val="right"/>
              <w:rPr>
                <w:rFonts w:ascii="Verdana" w:hAnsi="Verdana"/>
                <w:iCs/>
                <w:sz w:val="16"/>
                <w:szCs w:val="16"/>
              </w:rPr>
            </w:pPr>
          </w:p>
        </w:tc>
      </w:tr>
      <w:tr w:rsidR="008571B0" w:rsidRPr="003B6142" w:rsidTr="008571B0">
        <w:tc>
          <w:tcPr>
            <w:tcW w:w="5211" w:type="dxa"/>
            <w:vAlign w:val="center"/>
            <w:hideMark/>
          </w:tcPr>
          <w:p w:rsidR="008571B0" w:rsidRPr="003B6142" w:rsidRDefault="008571B0" w:rsidP="008571B0">
            <w:pPr>
              <w:spacing w:before="60" w:after="60" w:line="240" w:lineRule="auto"/>
              <w:ind w:left="284"/>
              <w:rPr>
                <w:rFonts w:ascii="Verdana" w:hAnsi="Verdana"/>
                <w:b/>
                <w:iCs/>
                <w:sz w:val="16"/>
                <w:szCs w:val="16"/>
              </w:rPr>
            </w:pPr>
            <w:r w:rsidRPr="003B6142">
              <w:rPr>
                <w:rFonts w:ascii="Verdana" w:hAnsi="Verdana"/>
                <w:b/>
                <w:iCs/>
                <w:sz w:val="16"/>
                <w:szCs w:val="16"/>
              </w:rPr>
              <w:t>- dochody bieżące</w:t>
            </w:r>
          </w:p>
        </w:tc>
        <w:tc>
          <w:tcPr>
            <w:tcW w:w="1843" w:type="dxa"/>
            <w:vAlign w:val="center"/>
            <w:hideMark/>
          </w:tcPr>
          <w:p w:rsidR="008571B0" w:rsidRPr="003B6142" w:rsidRDefault="008571B0" w:rsidP="008571B0">
            <w:pPr>
              <w:spacing w:before="60" w:after="60" w:line="240" w:lineRule="auto"/>
              <w:jc w:val="right"/>
              <w:rPr>
                <w:rFonts w:ascii="Verdana" w:hAnsi="Verdana"/>
                <w:b/>
                <w:iCs/>
                <w:sz w:val="16"/>
                <w:szCs w:val="16"/>
              </w:rPr>
            </w:pPr>
            <w:r w:rsidRPr="00533C32">
              <w:rPr>
                <w:rFonts w:ascii="Verdana" w:eastAsiaTheme="minorEastAsia" w:hAnsi="Verdana" w:cs="Verdana"/>
                <w:b/>
                <w:bCs/>
                <w:color w:val="000000"/>
                <w:sz w:val="16"/>
                <w:szCs w:val="16"/>
              </w:rPr>
              <w:t>197.197.000 zł</w:t>
            </w:r>
          </w:p>
        </w:tc>
      </w:tr>
      <w:tr w:rsidR="008571B0" w:rsidRPr="003B6142" w:rsidTr="008571B0">
        <w:tc>
          <w:tcPr>
            <w:tcW w:w="5211" w:type="dxa"/>
            <w:vAlign w:val="center"/>
            <w:hideMark/>
          </w:tcPr>
          <w:p w:rsidR="008571B0" w:rsidRPr="003B6142" w:rsidRDefault="008571B0" w:rsidP="008571B0">
            <w:pPr>
              <w:spacing w:before="60" w:after="60" w:line="240" w:lineRule="auto"/>
              <w:ind w:left="567"/>
              <w:rPr>
                <w:rFonts w:ascii="Verdana" w:hAnsi="Verdana"/>
                <w:iCs/>
                <w:sz w:val="16"/>
                <w:szCs w:val="16"/>
              </w:rPr>
            </w:pPr>
            <w:r w:rsidRPr="003B6142">
              <w:rPr>
                <w:rFonts w:ascii="Verdana" w:hAnsi="Verdana"/>
                <w:iCs/>
                <w:sz w:val="16"/>
                <w:szCs w:val="16"/>
              </w:rPr>
              <w:t>w tym:</w:t>
            </w:r>
          </w:p>
        </w:tc>
        <w:tc>
          <w:tcPr>
            <w:tcW w:w="1843" w:type="dxa"/>
            <w:vAlign w:val="center"/>
          </w:tcPr>
          <w:p w:rsidR="008571B0" w:rsidRPr="003B6142" w:rsidRDefault="008571B0" w:rsidP="008571B0">
            <w:pPr>
              <w:spacing w:before="60" w:after="60" w:line="240" w:lineRule="auto"/>
              <w:jc w:val="right"/>
              <w:rPr>
                <w:rFonts w:ascii="Verdana" w:hAnsi="Verdana"/>
                <w:iCs/>
                <w:sz w:val="16"/>
                <w:szCs w:val="16"/>
              </w:rPr>
            </w:pPr>
          </w:p>
        </w:tc>
      </w:tr>
      <w:tr w:rsidR="008571B0" w:rsidRPr="003B6142" w:rsidTr="008571B0">
        <w:trPr>
          <w:trHeight w:val="392"/>
        </w:trPr>
        <w:tc>
          <w:tcPr>
            <w:tcW w:w="5211" w:type="dxa"/>
            <w:vAlign w:val="center"/>
            <w:hideMark/>
          </w:tcPr>
          <w:p w:rsidR="008571B0" w:rsidRPr="003B6142" w:rsidRDefault="008571B0" w:rsidP="008571B0">
            <w:pPr>
              <w:spacing w:before="80" w:after="80" w:line="240" w:lineRule="auto"/>
              <w:ind w:left="880"/>
              <w:rPr>
                <w:rFonts w:ascii="Verdana" w:hAnsi="Verdana"/>
                <w:iCs/>
                <w:sz w:val="16"/>
                <w:szCs w:val="16"/>
              </w:rPr>
            </w:pPr>
            <w:r w:rsidRPr="00533C32">
              <w:rPr>
                <w:rFonts w:ascii="Verdana" w:eastAsiaTheme="minorEastAsia" w:hAnsi="Verdana" w:cs="Verdana"/>
                <w:color w:val="000000"/>
                <w:sz w:val="16"/>
                <w:szCs w:val="16"/>
              </w:rPr>
              <w:t>- dochody z mienia</w:t>
            </w:r>
          </w:p>
        </w:tc>
        <w:tc>
          <w:tcPr>
            <w:tcW w:w="1843" w:type="dxa"/>
            <w:vAlign w:val="center"/>
            <w:hideMark/>
          </w:tcPr>
          <w:p w:rsidR="008571B0" w:rsidRPr="003B6142" w:rsidRDefault="008571B0" w:rsidP="008571B0">
            <w:pPr>
              <w:spacing w:before="80" w:after="80" w:line="240" w:lineRule="auto"/>
              <w:jc w:val="right"/>
              <w:rPr>
                <w:rFonts w:ascii="Verdana" w:hAnsi="Verdana"/>
                <w:iCs/>
                <w:sz w:val="16"/>
                <w:szCs w:val="16"/>
              </w:rPr>
            </w:pPr>
            <w:r w:rsidRPr="00533C32">
              <w:rPr>
                <w:rFonts w:ascii="Verdana" w:eastAsiaTheme="minorEastAsia" w:hAnsi="Verdana" w:cs="Verdana"/>
                <w:color w:val="000000"/>
                <w:sz w:val="16"/>
                <w:szCs w:val="16"/>
              </w:rPr>
              <w:t>125.458.000 zł</w:t>
            </w:r>
          </w:p>
        </w:tc>
      </w:tr>
      <w:tr w:rsidR="008571B0" w:rsidRPr="003B6142" w:rsidTr="008571B0">
        <w:trPr>
          <w:trHeight w:val="186"/>
        </w:trPr>
        <w:tc>
          <w:tcPr>
            <w:tcW w:w="5211" w:type="dxa"/>
            <w:vAlign w:val="center"/>
            <w:hideMark/>
          </w:tcPr>
          <w:p w:rsidR="008571B0" w:rsidRPr="003B6142" w:rsidRDefault="008571B0" w:rsidP="008571B0">
            <w:pPr>
              <w:spacing w:before="80" w:after="80" w:line="240" w:lineRule="auto"/>
              <w:ind w:left="880"/>
              <w:rPr>
                <w:rFonts w:ascii="Verdana" w:hAnsi="Verdana"/>
                <w:iCs/>
                <w:sz w:val="16"/>
                <w:szCs w:val="16"/>
              </w:rPr>
            </w:pPr>
            <w:r w:rsidRPr="00533C32">
              <w:rPr>
                <w:rFonts w:ascii="Verdana" w:eastAsiaTheme="minorEastAsia" w:hAnsi="Verdana" w:cs="Verdana"/>
                <w:color w:val="000000"/>
                <w:sz w:val="16"/>
                <w:szCs w:val="16"/>
              </w:rPr>
              <w:t>- wpływy z usług - zwrot odpłatności za media</w:t>
            </w:r>
          </w:p>
        </w:tc>
        <w:tc>
          <w:tcPr>
            <w:tcW w:w="1843" w:type="dxa"/>
            <w:vAlign w:val="center"/>
            <w:hideMark/>
          </w:tcPr>
          <w:p w:rsidR="008571B0" w:rsidRPr="003B6142" w:rsidRDefault="008571B0" w:rsidP="008571B0">
            <w:pPr>
              <w:spacing w:before="80" w:after="80" w:line="240" w:lineRule="auto"/>
              <w:jc w:val="right"/>
              <w:rPr>
                <w:rFonts w:ascii="Verdana" w:hAnsi="Verdana"/>
                <w:iCs/>
                <w:sz w:val="16"/>
                <w:szCs w:val="16"/>
              </w:rPr>
            </w:pPr>
            <w:r w:rsidRPr="00533C32">
              <w:rPr>
                <w:rFonts w:ascii="Verdana" w:eastAsiaTheme="minorEastAsia" w:hAnsi="Verdana" w:cs="Verdana"/>
                <w:color w:val="000000"/>
                <w:sz w:val="16"/>
                <w:szCs w:val="16"/>
              </w:rPr>
              <w:t>54.297.000 zł</w:t>
            </w:r>
          </w:p>
        </w:tc>
      </w:tr>
      <w:tr w:rsidR="008571B0" w:rsidRPr="003B6142" w:rsidTr="008571B0">
        <w:trPr>
          <w:trHeight w:val="186"/>
        </w:trPr>
        <w:tc>
          <w:tcPr>
            <w:tcW w:w="5211" w:type="dxa"/>
            <w:vAlign w:val="center"/>
            <w:hideMark/>
          </w:tcPr>
          <w:p w:rsidR="008571B0" w:rsidRPr="003B6142" w:rsidRDefault="008571B0" w:rsidP="008571B0">
            <w:pPr>
              <w:spacing w:before="80" w:after="80" w:line="240" w:lineRule="auto"/>
              <w:ind w:left="880"/>
              <w:rPr>
                <w:rFonts w:ascii="Verdana" w:hAnsi="Verdana"/>
                <w:iCs/>
                <w:sz w:val="16"/>
                <w:szCs w:val="16"/>
              </w:rPr>
            </w:pPr>
            <w:r w:rsidRPr="00533C32">
              <w:rPr>
                <w:rFonts w:ascii="Verdana" w:eastAsiaTheme="minorEastAsia" w:hAnsi="Verdana" w:cs="Verdana"/>
                <w:color w:val="000000"/>
                <w:sz w:val="16"/>
                <w:szCs w:val="16"/>
              </w:rPr>
              <w:t>- opłaty za zajęcie pasa drogowego</w:t>
            </w:r>
          </w:p>
        </w:tc>
        <w:tc>
          <w:tcPr>
            <w:tcW w:w="1843" w:type="dxa"/>
            <w:vAlign w:val="center"/>
            <w:hideMark/>
          </w:tcPr>
          <w:p w:rsidR="008571B0" w:rsidRPr="003B6142" w:rsidRDefault="008571B0" w:rsidP="008571B0">
            <w:pPr>
              <w:spacing w:before="80" w:after="80" w:line="240" w:lineRule="auto"/>
              <w:jc w:val="right"/>
              <w:rPr>
                <w:rFonts w:ascii="Verdana" w:hAnsi="Verdana"/>
                <w:iCs/>
                <w:sz w:val="16"/>
                <w:szCs w:val="16"/>
              </w:rPr>
            </w:pPr>
            <w:r w:rsidRPr="00533C32">
              <w:rPr>
                <w:rFonts w:ascii="Verdana" w:eastAsiaTheme="minorEastAsia" w:hAnsi="Verdana" w:cs="Verdana"/>
                <w:color w:val="000000"/>
                <w:sz w:val="16"/>
                <w:szCs w:val="16"/>
              </w:rPr>
              <w:t>1.500.000 zł</w:t>
            </w:r>
          </w:p>
        </w:tc>
      </w:tr>
      <w:tr w:rsidR="008571B0" w:rsidRPr="003B6142" w:rsidTr="008571B0">
        <w:trPr>
          <w:trHeight w:val="123"/>
        </w:trPr>
        <w:tc>
          <w:tcPr>
            <w:tcW w:w="5211" w:type="dxa"/>
            <w:vAlign w:val="center"/>
          </w:tcPr>
          <w:p w:rsidR="008571B0" w:rsidRPr="003B6142" w:rsidRDefault="008571B0" w:rsidP="008571B0">
            <w:pPr>
              <w:spacing w:before="60" w:after="60" w:line="240" w:lineRule="auto"/>
              <w:ind w:left="880"/>
              <w:rPr>
                <w:rFonts w:ascii="Verdana" w:hAnsi="Verdana"/>
                <w:iCs/>
                <w:sz w:val="16"/>
                <w:szCs w:val="16"/>
              </w:rPr>
            </w:pPr>
          </w:p>
        </w:tc>
        <w:tc>
          <w:tcPr>
            <w:tcW w:w="1843" w:type="dxa"/>
            <w:vAlign w:val="center"/>
          </w:tcPr>
          <w:p w:rsidR="008571B0" w:rsidRPr="003B6142" w:rsidRDefault="008571B0" w:rsidP="008571B0">
            <w:pPr>
              <w:spacing w:before="60" w:after="60" w:line="240" w:lineRule="auto"/>
              <w:jc w:val="right"/>
              <w:rPr>
                <w:rFonts w:ascii="Verdana" w:hAnsi="Verdana"/>
                <w:iCs/>
                <w:sz w:val="16"/>
                <w:szCs w:val="16"/>
              </w:rPr>
            </w:pPr>
          </w:p>
        </w:tc>
      </w:tr>
      <w:tr w:rsidR="008571B0" w:rsidRPr="003B6142" w:rsidTr="008571B0">
        <w:tc>
          <w:tcPr>
            <w:tcW w:w="5211" w:type="dxa"/>
            <w:vAlign w:val="center"/>
            <w:hideMark/>
          </w:tcPr>
          <w:p w:rsidR="008571B0" w:rsidRPr="003B6142" w:rsidRDefault="008571B0" w:rsidP="008571B0">
            <w:pPr>
              <w:spacing w:before="60" w:after="60" w:line="240" w:lineRule="auto"/>
              <w:ind w:left="284"/>
              <w:rPr>
                <w:rFonts w:ascii="Verdana" w:hAnsi="Verdana"/>
                <w:b/>
                <w:iCs/>
                <w:sz w:val="16"/>
                <w:szCs w:val="16"/>
              </w:rPr>
            </w:pPr>
            <w:r w:rsidRPr="003B6142">
              <w:rPr>
                <w:rFonts w:ascii="Verdana" w:hAnsi="Verdana"/>
                <w:b/>
                <w:iCs/>
                <w:sz w:val="16"/>
                <w:szCs w:val="16"/>
              </w:rPr>
              <w:t>- dochody majątkowe</w:t>
            </w:r>
          </w:p>
        </w:tc>
        <w:tc>
          <w:tcPr>
            <w:tcW w:w="1843" w:type="dxa"/>
            <w:vAlign w:val="center"/>
            <w:hideMark/>
          </w:tcPr>
          <w:p w:rsidR="008571B0" w:rsidRPr="003B6142" w:rsidRDefault="008571B0" w:rsidP="008571B0">
            <w:pPr>
              <w:spacing w:before="60" w:after="60" w:line="240" w:lineRule="auto"/>
              <w:jc w:val="right"/>
              <w:rPr>
                <w:rFonts w:ascii="Verdana" w:hAnsi="Verdana"/>
                <w:b/>
                <w:iCs/>
                <w:sz w:val="16"/>
                <w:szCs w:val="16"/>
              </w:rPr>
            </w:pPr>
            <w:r w:rsidRPr="00533C32">
              <w:rPr>
                <w:rFonts w:ascii="Verdana" w:eastAsiaTheme="minorEastAsia" w:hAnsi="Verdana" w:cs="Verdana"/>
                <w:b/>
                <w:bCs/>
                <w:color w:val="000000"/>
                <w:sz w:val="16"/>
                <w:szCs w:val="16"/>
              </w:rPr>
              <w:t>125.175.000 zł</w:t>
            </w:r>
          </w:p>
        </w:tc>
      </w:tr>
      <w:tr w:rsidR="008571B0" w:rsidRPr="003B6142" w:rsidTr="008571B0">
        <w:tc>
          <w:tcPr>
            <w:tcW w:w="5211" w:type="dxa"/>
            <w:vAlign w:val="center"/>
            <w:hideMark/>
          </w:tcPr>
          <w:p w:rsidR="008571B0" w:rsidRPr="003B6142" w:rsidRDefault="008571B0" w:rsidP="008571B0">
            <w:pPr>
              <w:spacing w:before="60" w:after="60" w:line="240" w:lineRule="auto"/>
              <w:ind w:left="567"/>
              <w:rPr>
                <w:rFonts w:ascii="Verdana" w:hAnsi="Verdana"/>
                <w:iCs/>
                <w:sz w:val="16"/>
                <w:szCs w:val="16"/>
              </w:rPr>
            </w:pPr>
            <w:r w:rsidRPr="003B6142">
              <w:rPr>
                <w:rFonts w:ascii="Verdana" w:hAnsi="Verdana"/>
                <w:iCs/>
                <w:sz w:val="16"/>
                <w:szCs w:val="16"/>
              </w:rPr>
              <w:t>z tego:</w:t>
            </w:r>
          </w:p>
        </w:tc>
        <w:tc>
          <w:tcPr>
            <w:tcW w:w="1843" w:type="dxa"/>
            <w:vAlign w:val="center"/>
          </w:tcPr>
          <w:p w:rsidR="008571B0" w:rsidRPr="003B6142" w:rsidRDefault="008571B0" w:rsidP="008571B0">
            <w:pPr>
              <w:spacing w:before="60" w:after="60" w:line="240" w:lineRule="auto"/>
              <w:jc w:val="right"/>
              <w:rPr>
                <w:rFonts w:ascii="Verdana" w:hAnsi="Verdana"/>
                <w:iCs/>
                <w:sz w:val="16"/>
                <w:szCs w:val="16"/>
              </w:rPr>
            </w:pPr>
          </w:p>
        </w:tc>
      </w:tr>
      <w:tr w:rsidR="008571B0" w:rsidRPr="003B6142" w:rsidTr="008571B0">
        <w:tc>
          <w:tcPr>
            <w:tcW w:w="5211" w:type="dxa"/>
            <w:vAlign w:val="center"/>
          </w:tcPr>
          <w:p w:rsidR="008571B0" w:rsidRPr="003B6142" w:rsidRDefault="008571B0" w:rsidP="008571B0">
            <w:pPr>
              <w:autoSpaceDE w:val="0"/>
              <w:autoSpaceDN w:val="0"/>
              <w:adjustRightInd w:val="0"/>
              <w:spacing w:line="240" w:lineRule="auto"/>
              <w:ind w:left="885"/>
              <w:rPr>
                <w:rFonts w:ascii="Verdana" w:hAnsi="Verdana"/>
                <w:iCs/>
                <w:sz w:val="16"/>
                <w:szCs w:val="16"/>
              </w:rPr>
            </w:pPr>
            <w:r w:rsidRPr="00533C32">
              <w:rPr>
                <w:rFonts w:ascii="Verdana" w:eastAsiaTheme="minorEastAsia" w:hAnsi="Verdana" w:cs="Verdana"/>
                <w:color w:val="000000"/>
                <w:sz w:val="16"/>
                <w:szCs w:val="16"/>
              </w:rPr>
              <w:t>- sprzedaż lokali i nieruchomości</w:t>
            </w:r>
          </w:p>
        </w:tc>
        <w:tc>
          <w:tcPr>
            <w:tcW w:w="1843" w:type="dxa"/>
            <w:vAlign w:val="center"/>
          </w:tcPr>
          <w:p w:rsidR="008571B0" w:rsidRPr="003B6142" w:rsidRDefault="008571B0" w:rsidP="008571B0">
            <w:pPr>
              <w:spacing w:before="60" w:after="60" w:line="240" w:lineRule="auto"/>
              <w:jc w:val="right"/>
              <w:rPr>
                <w:rFonts w:ascii="Verdana" w:hAnsi="Verdana"/>
                <w:iCs/>
                <w:sz w:val="16"/>
                <w:szCs w:val="16"/>
              </w:rPr>
            </w:pPr>
            <w:r w:rsidRPr="00533C32">
              <w:rPr>
                <w:rFonts w:ascii="Verdana" w:eastAsiaTheme="minorEastAsia" w:hAnsi="Verdana" w:cs="Verdana"/>
                <w:color w:val="000000"/>
                <w:sz w:val="16"/>
                <w:szCs w:val="16"/>
              </w:rPr>
              <w:t>123.175.000 zł</w:t>
            </w:r>
          </w:p>
        </w:tc>
      </w:tr>
      <w:tr w:rsidR="008571B0" w:rsidRPr="003B6142" w:rsidTr="008571B0">
        <w:tc>
          <w:tcPr>
            <w:tcW w:w="5211" w:type="dxa"/>
            <w:vAlign w:val="center"/>
          </w:tcPr>
          <w:p w:rsidR="008571B0" w:rsidRPr="00533C32" w:rsidRDefault="008571B0" w:rsidP="008571B0">
            <w:pPr>
              <w:autoSpaceDE w:val="0"/>
              <w:autoSpaceDN w:val="0"/>
              <w:adjustRightInd w:val="0"/>
              <w:spacing w:line="240" w:lineRule="auto"/>
              <w:ind w:left="889"/>
              <w:rPr>
                <w:rFonts w:ascii="Verdana" w:eastAsiaTheme="minorEastAsia" w:hAnsi="Verdana" w:cs="Verdana"/>
                <w:color w:val="000000"/>
                <w:sz w:val="16"/>
                <w:szCs w:val="16"/>
              </w:rPr>
            </w:pPr>
            <w:r w:rsidRPr="00533C32">
              <w:rPr>
                <w:rFonts w:ascii="Verdana" w:eastAsiaTheme="minorEastAsia" w:hAnsi="Verdana" w:cs="Verdana"/>
                <w:color w:val="000000"/>
                <w:sz w:val="16"/>
                <w:szCs w:val="16"/>
              </w:rPr>
              <w:t>- wpływy z przekształcenia prawa użytkowania</w:t>
            </w:r>
          </w:p>
          <w:p w:rsidR="008571B0" w:rsidRPr="003B6142" w:rsidRDefault="008571B0" w:rsidP="008571B0">
            <w:pPr>
              <w:autoSpaceDE w:val="0"/>
              <w:autoSpaceDN w:val="0"/>
              <w:adjustRightInd w:val="0"/>
              <w:spacing w:line="240" w:lineRule="auto"/>
              <w:ind w:left="889"/>
              <w:rPr>
                <w:rFonts w:ascii="Verdana" w:hAnsi="Verdana"/>
                <w:iCs/>
                <w:sz w:val="16"/>
                <w:szCs w:val="16"/>
              </w:rPr>
            </w:pPr>
            <w:r w:rsidRPr="00533C32">
              <w:rPr>
                <w:rFonts w:ascii="Verdana" w:eastAsiaTheme="minorEastAsia" w:hAnsi="Verdana" w:cs="Verdana"/>
                <w:color w:val="000000"/>
                <w:sz w:val="16"/>
                <w:szCs w:val="16"/>
              </w:rPr>
              <w:t xml:space="preserve">  wieczystego w prawo własności</w:t>
            </w:r>
          </w:p>
        </w:tc>
        <w:tc>
          <w:tcPr>
            <w:tcW w:w="1843" w:type="dxa"/>
            <w:vAlign w:val="center"/>
          </w:tcPr>
          <w:p w:rsidR="008571B0" w:rsidRPr="003B6142" w:rsidRDefault="008571B0" w:rsidP="008571B0">
            <w:pPr>
              <w:spacing w:before="60" w:after="60" w:line="240" w:lineRule="auto"/>
              <w:jc w:val="right"/>
              <w:rPr>
                <w:rFonts w:ascii="Verdana" w:hAnsi="Verdana"/>
                <w:iCs/>
                <w:sz w:val="16"/>
                <w:szCs w:val="16"/>
              </w:rPr>
            </w:pPr>
            <w:r w:rsidRPr="00533C32">
              <w:rPr>
                <w:rFonts w:ascii="Verdana" w:eastAsiaTheme="minorEastAsia" w:hAnsi="Verdana" w:cs="Verdana"/>
                <w:color w:val="000000"/>
                <w:sz w:val="16"/>
                <w:szCs w:val="16"/>
              </w:rPr>
              <w:t>2.000.000 zł</w:t>
            </w:r>
          </w:p>
        </w:tc>
      </w:tr>
      <w:tr w:rsidR="008571B0" w:rsidRPr="003B6142" w:rsidTr="008571B0">
        <w:tc>
          <w:tcPr>
            <w:tcW w:w="5211" w:type="dxa"/>
            <w:vAlign w:val="center"/>
          </w:tcPr>
          <w:p w:rsidR="008571B0" w:rsidRPr="003B6142" w:rsidRDefault="008571B0" w:rsidP="008571B0">
            <w:pPr>
              <w:spacing w:before="60" w:after="60" w:line="240" w:lineRule="auto"/>
              <w:ind w:left="885"/>
              <w:rPr>
                <w:rFonts w:ascii="Verdana" w:hAnsi="Verdana"/>
                <w:iCs/>
                <w:sz w:val="16"/>
                <w:szCs w:val="16"/>
              </w:rPr>
            </w:pPr>
          </w:p>
        </w:tc>
        <w:tc>
          <w:tcPr>
            <w:tcW w:w="1843" w:type="dxa"/>
            <w:vAlign w:val="center"/>
          </w:tcPr>
          <w:p w:rsidR="008571B0" w:rsidRPr="003B6142" w:rsidRDefault="008571B0" w:rsidP="008571B0">
            <w:pPr>
              <w:spacing w:before="60" w:after="60" w:line="240" w:lineRule="auto"/>
              <w:jc w:val="right"/>
              <w:rPr>
                <w:rFonts w:ascii="Verdana" w:hAnsi="Verdana"/>
                <w:iCs/>
                <w:sz w:val="16"/>
                <w:szCs w:val="16"/>
              </w:rPr>
            </w:pPr>
          </w:p>
        </w:tc>
      </w:tr>
      <w:tr w:rsidR="008571B0" w:rsidRPr="003B6142" w:rsidTr="008571B0">
        <w:tc>
          <w:tcPr>
            <w:tcW w:w="5211" w:type="dxa"/>
            <w:vAlign w:val="center"/>
          </w:tcPr>
          <w:p w:rsidR="008571B0" w:rsidRPr="003B6142" w:rsidRDefault="008571B0" w:rsidP="008571B0">
            <w:pPr>
              <w:spacing w:before="120" w:after="120" w:line="240" w:lineRule="auto"/>
              <w:ind w:left="284"/>
              <w:rPr>
                <w:rFonts w:ascii="Verdana" w:hAnsi="Verdana"/>
                <w:b/>
                <w:iCs/>
                <w:sz w:val="16"/>
                <w:szCs w:val="16"/>
              </w:rPr>
            </w:pPr>
          </w:p>
        </w:tc>
        <w:tc>
          <w:tcPr>
            <w:tcW w:w="1843" w:type="dxa"/>
            <w:vAlign w:val="center"/>
          </w:tcPr>
          <w:p w:rsidR="008571B0" w:rsidRPr="003B6142" w:rsidRDefault="008571B0" w:rsidP="008571B0">
            <w:pPr>
              <w:spacing w:before="120" w:after="120" w:line="240" w:lineRule="auto"/>
              <w:jc w:val="right"/>
              <w:rPr>
                <w:rFonts w:ascii="Verdana" w:hAnsi="Verdana"/>
                <w:b/>
                <w:iCs/>
                <w:sz w:val="16"/>
                <w:szCs w:val="16"/>
              </w:rPr>
            </w:pPr>
          </w:p>
        </w:tc>
      </w:tr>
      <w:tr w:rsidR="008571B0" w:rsidRPr="003B6142" w:rsidTr="008571B0">
        <w:tc>
          <w:tcPr>
            <w:tcW w:w="5211" w:type="dxa"/>
            <w:vAlign w:val="center"/>
            <w:hideMark/>
          </w:tcPr>
          <w:p w:rsidR="008571B0" w:rsidRPr="003B6142" w:rsidRDefault="008571B0" w:rsidP="008571B0">
            <w:pPr>
              <w:spacing w:line="240" w:lineRule="auto"/>
              <w:rPr>
                <w:rFonts w:ascii="Verdana" w:hAnsi="Verdana"/>
                <w:b/>
                <w:iCs/>
                <w:sz w:val="16"/>
                <w:szCs w:val="16"/>
              </w:rPr>
            </w:pPr>
            <w:r w:rsidRPr="003B6142">
              <w:rPr>
                <w:rFonts w:ascii="Verdana" w:hAnsi="Verdana"/>
                <w:b/>
                <w:iCs/>
                <w:sz w:val="16"/>
                <w:szCs w:val="16"/>
              </w:rPr>
              <w:t>Dochody gromadzone na wydzielonych rachunkach jednostek budżetowych</w:t>
            </w:r>
          </w:p>
          <w:p w:rsidR="008571B0" w:rsidRPr="003B6142" w:rsidRDefault="008571B0" w:rsidP="008571B0">
            <w:pPr>
              <w:spacing w:line="240" w:lineRule="auto"/>
              <w:rPr>
                <w:rFonts w:ascii="Verdana" w:hAnsi="Verdana"/>
                <w:b/>
                <w:iCs/>
                <w:sz w:val="16"/>
                <w:szCs w:val="16"/>
              </w:rPr>
            </w:pPr>
            <w:r w:rsidRPr="003B6142">
              <w:rPr>
                <w:rFonts w:ascii="Verdana" w:hAnsi="Verdana"/>
                <w:iCs/>
                <w:sz w:val="16"/>
                <w:szCs w:val="16"/>
              </w:rPr>
              <w:t xml:space="preserve">(dotyczą m.in. wpłat od rodziców za wyżywienie </w:t>
            </w:r>
            <w:r w:rsidRPr="003B6142">
              <w:rPr>
                <w:rFonts w:ascii="Verdana" w:hAnsi="Verdana"/>
                <w:iCs/>
                <w:sz w:val="16"/>
                <w:szCs w:val="16"/>
              </w:rPr>
              <w:br/>
              <w:t xml:space="preserve">oraz wpływów z najmu i dzierżawy pomieszczeń </w:t>
            </w:r>
            <w:r w:rsidRPr="003B6142">
              <w:rPr>
                <w:rFonts w:ascii="Verdana" w:hAnsi="Verdana"/>
                <w:iCs/>
                <w:sz w:val="16"/>
                <w:szCs w:val="16"/>
              </w:rPr>
              <w:br/>
              <w:t>w placówkach oświatowych)</w:t>
            </w:r>
            <w:r w:rsidRPr="003B6142">
              <w:rPr>
                <w:rFonts w:ascii="Verdana" w:hAnsi="Verdana"/>
                <w:b/>
                <w:iCs/>
                <w:sz w:val="16"/>
                <w:szCs w:val="16"/>
              </w:rPr>
              <w:t xml:space="preserve">  </w:t>
            </w:r>
          </w:p>
        </w:tc>
        <w:tc>
          <w:tcPr>
            <w:tcW w:w="1843" w:type="dxa"/>
            <w:hideMark/>
          </w:tcPr>
          <w:p w:rsidR="008571B0" w:rsidRPr="003B6142" w:rsidRDefault="008571B0" w:rsidP="008571B0">
            <w:pPr>
              <w:spacing w:before="120" w:after="120" w:line="240" w:lineRule="auto"/>
              <w:jc w:val="right"/>
              <w:rPr>
                <w:rFonts w:ascii="Verdana" w:hAnsi="Verdana"/>
                <w:b/>
                <w:iCs/>
                <w:sz w:val="16"/>
                <w:szCs w:val="16"/>
              </w:rPr>
            </w:pPr>
            <w:r w:rsidRPr="00533C32">
              <w:rPr>
                <w:rFonts w:ascii="Verdana" w:eastAsiaTheme="minorEastAsia" w:hAnsi="Verdana" w:cs="Verdana"/>
                <w:b/>
                <w:bCs/>
                <w:color w:val="000000"/>
                <w:sz w:val="16"/>
                <w:szCs w:val="16"/>
              </w:rPr>
              <w:t>19.371.850 zł</w:t>
            </w:r>
          </w:p>
        </w:tc>
      </w:tr>
      <w:tr w:rsidR="008571B0" w:rsidRPr="003B6142" w:rsidTr="008571B0">
        <w:tc>
          <w:tcPr>
            <w:tcW w:w="5211" w:type="dxa"/>
            <w:vAlign w:val="center"/>
          </w:tcPr>
          <w:p w:rsidR="008571B0" w:rsidRPr="003B6142" w:rsidRDefault="008571B0" w:rsidP="008571B0">
            <w:pPr>
              <w:spacing w:line="240" w:lineRule="auto"/>
              <w:rPr>
                <w:rFonts w:ascii="Verdana" w:hAnsi="Verdana"/>
                <w:b/>
                <w:iCs/>
                <w:sz w:val="16"/>
                <w:szCs w:val="16"/>
              </w:rPr>
            </w:pPr>
          </w:p>
        </w:tc>
        <w:tc>
          <w:tcPr>
            <w:tcW w:w="1843" w:type="dxa"/>
            <w:vAlign w:val="center"/>
          </w:tcPr>
          <w:p w:rsidR="008571B0" w:rsidRPr="003B6142" w:rsidRDefault="008571B0" w:rsidP="008571B0">
            <w:pPr>
              <w:spacing w:before="120" w:after="120" w:line="240" w:lineRule="auto"/>
              <w:jc w:val="right"/>
              <w:rPr>
                <w:rFonts w:ascii="Verdana" w:hAnsi="Verdana"/>
                <w:b/>
                <w:iCs/>
                <w:sz w:val="16"/>
                <w:szCs w:val="16"/>
              </w:rPr>
            </w:pPr>
          </w:p>
        </w:tc>
      </w:tr>
    </w:tbl>
    <w:p w:rsidR="008571B0" w:rsidRPr="003B6142" w:rsidRDefault="008571B0" w:rsidP="008571B0">
      <w:pPr>
        <w:spacing w:before="120" w:after="120"/>
        <w:ind w:left="567" w:hanging="567"/>
        <w:rPr>
          <w:rFonts w:ascii="Verdana" w:hAnsi="Verdana"/>
          <w:b/>
          <w:iCs/>
          <w:sz w:val="18"/>
          <w:szCs w:val="18"/>
        </w:rPr>
      </w:pPr>
    </w:p>
    <w:p w:rsidR="008571B0" w:rsidRPr="003B6142" w:rsidRDefault="008571B0" w:rsidP="008571B0">
      <w:pPr>
        <w:spacing w:line="240" w:lineRule="auto"/>
        <w:rPr>
          <w:rFonts w:ascii="Verdana" w:hAnsi="Verdana"/>
          <w:b/>
          <w:iCs/>
          <w:sz w:val="18"/>
          <w:szCs w:val="18"/>
        </w:rPr>
      </w:pPr>
      <w:r w:rsidRPr="003B6142">
        <w:rPr>
          <w:rFonts w:ascii="Verdana" w:hAnsi="Verdana"/>
          <w:b/>
          <w:iCs/>
          <w:sz w:val="18"/>
          <w:szCs w:val="18"/>
        </w:rPr>
        <w:br w:type="page"/>
      </w:r>
    </w:p>
    <w:p w:rsidR="008571B0" w:rsidRPr="003B6142" w:rsidRDefault="008571B0" w:rsidP="008571B0">
      <w:pPr>
        <w:spacing w:before="120" w:after="120"/>
        <w:ind w:left="567" w:hanging="567"/>
        <w:rPr>
          <w:rFonts w:ascii="Verdana" w:hAnsi="Verdana"/>
          <w:b/>
          <w:iCs/>
          <w:sz w:val="18"/>
          <w:szCs w:val="18"/>
        </w:rPr>
      </w:pPr>
      <w:r w:rsidRPr="003B6142">
        <w:rPr>
          <w:rFonts w:ascii="Verdana" w:hAnsi="Verdana"/>
          <w:b/>
          <w:iCs/>
          <w:sz w:val="18"/>
          <w:szCs w:val="18"/>
        </w:rPr>
        <w:t xml:space="preserve">1.3   Rozdysponowanie środków przez dzielnicę </w:t>
      </w:r>
      <w:r w:rsidRPr="00533C32">
        <w:rPr>
          <w:rFonts w:ascii="Verdana" w:eastAsiaTheme="minorEastAsia" w:hAnsi="Verdana" w:cs="Verdana"/>
          <w:b/>
          <w:bCs/>
          <w:color w:val="000000"/>
          <w:sz w:val="18"/>
          <w:szCs w:val="18"/>
        </w:rPr>
        <w:t>Wola</w:t>
      </w:r>
      <w:r w:rsidRPr="003B6142">
        <w:rPr>
          <w:rFonts w:ascii="Verdana" w:hAnsi="Verdana"/>
          <w:b/>
          <w:iCs/>
          <w:sz w:val="18"/>
          <w:szCs w:val="18"/>
        </w:rPr>
        <w:t xml:space="preserve"> w załączniku dzielnicowym</w:t>
      </w:r>
    </w:p>
    <w:p w:rsidR="008571B0" w:rsidRPr="003B6142" w:rsidRDefault="008571B0" w:rsidP="008571B0">
      <w:pPr>
        <w:spacing w:before="120" w:after="120"/>
        <w:ind w:left="360"/>
        <w:jc w:val="both"/>
        <w:rPr>
          <w:rFonts w:ascii="Verdana" w:hAnsi="Verdana"/>
          <w:iCs/>
          <w:sz w:val="18"/>
          <w:szCs w:val="18"/>
        </w:rPr>
      </w:pPr>
    </w:p>
    <w:p w:rsidR="008571B0" w:rsidRPr="003B6142" w:rsidRDefault="008571B0" w:rsidP="008571B0">
      <w:pPr>
        <w:spacing w:before="120" w:after="120"/>
        <w:ind w:firstLine="567"/>
        <w:jc w:val="both"/>
        <w:rPr>
          <w:rFonts w:ascii="Verdana" w:hAnsi="Verdana"/>
          <w:iCs/>
          <w:sz w:val="16"/>
          <w:szCs w:val="16"/>
        </w:rPr>
      </w:pPr>
      <w:r w:rsidRPr="003B6142">
        <w:rPr>
          <w:rFonts w:ascii="Verdana" w:hAnsi="Verdana"/>
          <w:iCs/>
          <w:sz w:val="16"/>
          <w:szCs w:val="16"/>
        </w:rPr>
        <w:t>Podziału środków na zadania w załączniku Dzielnicy na 2023 r. dokonano na podstawie propozycji Zarządu Dzielnicy.</w:t>
      </w:r>
    </w:p>
    <w:p w:rsidR="008571B0" w:rsidRPr="003B6142" w:rsidRDefault="008571B0" w:rsidP="008571B0">
      <w:pPr>
        <w:spacing w:before="120" w:after="120"/>
        <w:jc w:val="both"/>
        <w:rPr>
          <w:rFonts w:ascii="Verdana" w:hAnsi="Verdana"/>
          <w:iCs/>
          <w:sz w:val="16"/>
          <w:szCs w:val="16"/>
        </w:rPr>
      </w:pPr>
      <w:r w:rsidRPr="003B6142">
        <w:rPr>
          <w:rFonts w:ascii="Verdana" w:hAnsi="Verdana"/>
          <w:iCs/>
          <w:sz w:val="16"/>
          <w:szCs w:val="16"/>
        </w:rPr>
        <w:t xml:space="preserve">Plan wydatków dzielnicy </w:t>
      </w:r>
      <w:r w:rsidRPr="00533C32">
        <w:rPr>
          <w:rFonts w:ascii="Verdana" w:eastAsiaTheme="minorEastAsia" w:hAnsi="Verdana" w:cs="Verdana"/>
          <w:color w:val="000000"/>
          <w:sz w:val="16"/>
          <w:szCs w:val="16"/>
        </w:rPr>
        <w:t>Wola</w:t>
      </w:r>
      <w:r w:rsidRPr="003B6142">
        <w:rPr>
          <w:rFonts w:ascii="Verdana" w:hAnsi="Verdana"/>
          <w:iCs/>
          <w:sz w:val="16"/>
          <w:szCs w:val="16"/>
        </w:rPr>
        <w:t xml:space="preserve"> na 2023 r. w układzie klasyfikacji budżetowej wg działów:</w:t>
      </w:r>
    </w:p>
    <w:p w:rsidR="008571B0" w:rsidRPr="003B6142" w:rsidRDefault="008571B0" w:rsidP="008571B0">
      <w:pPr>
        <w:spacing w:before="120" w:after="120"/>
        <w:jc w:val="both"/>
        <w:rPr>
          <w:rFonts w:ascii="Verdana" w:hAnsi="Verdana"/>
          <w:iCs/>
          <w:sz w:val="18"/>
          <w:szCs w:val="18"/>
        </w:rPr>
      </w:pPr>
      <w:r>
        <w:rPr>
          <w:noProof/>
        </w:rPr>
        <w:drawing>
          <wp:inline distT="0" distB="0" distL="0" distR="0">
            <wp:extent cx="5467350" cy="34163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416300"/>
                    </a:xfrm>
                    <a:prstGeom prst="rect">
                      <a:avLst/>
                    </a:prstGeom>
                    <a:noFill/>
                    <a:ln>
                      <a:noFill/>
                    </a:ln>
                  </pic:spPr>
                </pic:pic>
              </a:graphicData>
            </a:graphic>
          </wp:inline>
        </w:drawing>
      </w:r>
    </w:p>
    <w:p w:rsidR="008571B0" w:rsidRPr="003B6142" w:rsidRDefault="008571B0" w:rsidP="008571B0">
      <w:pPr>
        <w:jc w:val="both"/>
        <w:rPr>
          <w:rFonts w:ascii="Verdana" w:hAnsi="Verdana"/>
          <w:iCs/>
          <w:sz w:val="14"/>
          <w:szCs w:val="14"/>
        </w:rPr>
      </w:pPr>
    </w:p>
    <w:p w:rsidR="008571B0" w:rsidRPr="003B6142" w:rsidRDefault="008571B0" w:rsidP="008571B0">
      <w:pPr>
        <w:jc w:val="both"/>
        <w:rPr>
          <w:rFonts w:ascii="Verdana" w:hAnsi="Verdana"/>
          <w:iCs/>
          <w:sz w:val="16"/>
          <w:szCs w:val="16"/>
        </w:rPr>
      </w:pPr>
      <w:r w:rsidRPr="003B6142">
        <w:rPr>
          <w:rFonts w:ascii="Verdana" w:hAnsi="Verdana"/>
          <w:iCs/>
          <w:sz w:val="16"/>
          <w:szCs w:val="16"/>
        </w:rPr>
        <w:t xml:space="preserve">Plan wydatków dzielnicy </w:t>
      </w:r>
      <w:r w:rsidRPr="00533C32">
        <w:rPr>
          <w:rFonts w:ascii="Verdana" w:eastAsiaTheme="minorEastAsia" w:hAnsi="Verdana" w:cs="Verdana"/>
          <w:color w:val="000000"/>
          <w:sz w:val="16"/>
          <w:szCs w:val="16"/>
        </w:rPr>
        <w:t>Wola</w:t>
      </w:r>
      <w:r w:rsidRPr="003B6142">
        <w:rPr>
          <w:rFonts w:ascii="Verdana" w:hAnsi="Verdana"/>
          <w:iCs/>
          <w:sz w:val="16"/>
          <w:szCs w:val="16"/>
        </w:rPr>
        <w:t xml:space="preserve"> na 2023 r. w układzie zadaniowym wg sfer:</w:t>
      </w:r>
    </w:p>
    <w:p w:rsidR="008571B0" w:rsidRPr="003B6142" w:rsidRDefault="008571B0" w:rsidP="008571B0">
      <w:pPr>
        <w:jc w:val="both"/>
        <w:rPr>
          <w:rFonts w:ascii="Verdana" w:hAnsi="Verdana"/>
          <w:iCs/>
          <w:sz w:val="18"/>
          <w:szCs w:val="18"/>
        </w:rPr>
      </w:pPr>
      <w:r>
        <w:rPr>
          <w:rFonts w:ascii="Verdana" w:hAnsi="Verdana"/>
          <w:iCs/>
          <w:noProof/>
          <w:sz w:val="18"/>
          <w:szCs w:val="18"/>
        </w:rPr>
        <w:drawing>
          <wp:inline distT="0" distB="0" distL="0" distR="0">
            <wp:extent cx="5467350" cy="23939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93950"/>
                    </a:xfrm>
                    <a:prstGeom prst="rect">
                      <a:avLst/>
                    </a:prstGeom>
                    <a:noFill/>
                    <a:ln>
                      <a:noFill/>
                    </a:ln>
                  </pic:spPr>
                </pic:pic>
              </a:graphicData>
            </a:graphic>
          </wp:inline>
        </w:drawing>
      </w:r>
    </w:p>
    <w:p w:rsidR="008571B0" w:rsidRPr="003B6142" w:rsidRDefault="008571B0" w:rsidP="008571B0">
      <w:pPr>
        <w:spacing w:line="240" w:lineRule="auto"/>
        <w:rPr>
          <w:rFonts w:ascii="Verdana" w:hAnsi="Verdana"/>
          <w:b/>
          <w:iCs/>
        </w:rPr>
      </w:pPr>
      <w:r w:rsidRPr="003B6142">
        <w:rPr>
          <w:rFonts w:ascii="Verdana" w:hAnsi="Verdana"/>
          <w:b/>
          <w:iCs/>
        </w:rPr>
        <w:br w:type="page"/>
      </w:r>
    </w:p>
    <w:p w:rsidR="008571B0" w:rsidRPr="003B6142" w:rsidRDefault="008571B0" w:rsidP="008571B0">
      <w:pPr>
        <w:spacing w:before="120" w:after="120"/>
        <w:ind w:left="426" w:hanging="426"/>
        <w:rPr>
          <w:rFonts w:ascii="Verdana" w:hAnsi="Verdana"/>
          <w:b/>
          <w:iCs/>
        </w:rPr>
      </w:pPr>
      <w:r w:rsidRPr="003B6142">
        <w:rPr>
          <w:rFonts w:ascii="Verdana" w:hAnsi="Verdana"/>
          <w:b/>
          <w:iCs/>
        </w:rPr>
        <w:t xml:space="preserve">2.   </w:t>
      </w:r>
      <w:r>
        <w:rPr>
          <w:rFonts w:ascii="Verdana" w:hAnsi="Verdana"/>
          <w:b/>
          <w:iCs/>
        </w:rPr>
        <w:t>Z</w:t>
      </w:r>
      <w:r w:rsidRPr="003B6142">
        <w:rPr>
          <w:rFonts w:ascii="Verdana" w:hAnsi="Verdana"/>
          <w:b/>
          <w:iCs/>
          <w:szCs w:val="20"/>
        </w:rPr>
        <w:t>ałączniki dzielnicowe do budżetu m.st. Warszawy na 2023 r. a ogólne założenia polityki budżetowej Miasta</w:t>
      </w:r>
    </w:p>
    <w:p w:rsidR="008571B0" w:rsidRPr="00AC304C" w:rsidRDefault="008571B0" w:rsidP="008571B0">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budżetu m.st. Warszawy na 2023 r. zostały opracowane w oparciu </w:t>
      </w:r>
      <w:r>
        <w:rPr>
          <w:rFonts w:ascii="Verdana" w:hAnsi="Verdana"/>
          <w:sz w:val="16"/>
          <w:szCs w:val="16"/>
        </w:rPr>
        <w:br/>
      </w:r>
      <w:r w:rsidRPr="00AC304C">
        <w:rPr>
          <w:rFonts w:ascii="Verdana" w:hAnsi="Verdana"/>
          <w:sz w:val="16"/>
          <w:szCs w:val="16"/>
        </w:rPr>
        <w:t xml:space="preserve">o przewidywane możliwości finansowe Miasta w 2023 r.,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r>
        <w:rPr>
          <w:rFonts w:ascii="Verdana" w:hAnsi="Verdana"/>
          <w:sz w:val="16"/>
          <w:szCs w:val="16"/>
        </w:rPr>
        <w:t xml:space="preserve">W zakresie wpłaty </w:t>
      </w:r>
      <w:r>
        <w:rPr>
          <w:rFonts w:ascii="Verdana" w:hAnsi="Verdana"/>
          <w:sz w:val="16"/>
          <w:szCs w:val="16"/>
        </w:rPr>
        <w:br/>
      </w:r>
      <w:r w:rsidRPr="00AC083A">
        <w:rPr>
          <w:rFonts w:ascii="Verdana" w:hAnsi="Verdana"/>
          <w:sz w:val="16"/>
          <w:szCs w:val="16"/>
        </w:rPr>
        <w:t>do budżetu państwa na rzecz subwencji ogólnej w części równoważącej (tzw. Janosikowe)</w:t>
      </w:r>
      <w:r>
        <w:rPr>
          <w:rFonts w:ascii="Verdana" w:hAnsi="Verdana"/>
          <w:sz w:val="16"/>
          <w:szCs w:val="16"/>
        </w:rPr>
        <w:t xml:space="preserve"> uwzględniono także skutki finansowe wynikające z art. 35 ustawy z 1 grudnia 2022 r. </w:t>
      </w:r>
      <w:r w:rsidRPr="0022307F">
        <w:rPr>
          <w:rFonts w:ascii="Verdana" w:hAnsi="Verdana"/>
          <w:i/>
          <w:sz w:val="16"/>
          <w:szCs w:val="16"/>
        </w:rPr>
        <w:t>o szczególnych rozwiązaniach służących realizacji ustawy budżetowej na rok 2023</w:t>
      </w:r>
      <w:r>
        <w:rPr>
          <w:rFonts w:ascii="Verdana" w:hAnsi="Verdana"/>
          <w:sz w:val="16"/>
          <w:szCs w:val="16"/>
        </w:rPr>
        <w:t>.</w:t>
      </w:r>
    </w:p>
    <w:p w:rsidR="008571B0" w:rsidRPr="00AC304C" w:rsidRDefault="008571B0" w:rsidP="008571B0">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8571B0" w:rsidRPr="00AC304C" w:rsidRDefault="008571B0" w:rsidP="008571B0">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8571B0" w:rsidRPr="00AC304C" w:rsidRDefault="008571B0" w:rsidP="008571B0">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w:t>
      </w:r>
      <w:r>
        <w:rPr>
          <w:rFonts w:cs="Times New Roman"/>
          <w:b/>
          <w:color w:val="auto"/>
          <w:sz w:val="16"/>
          <w:szCs w:val="16"/>
        </w:rPr>
        <w:br/>
      </w:r>
      <w:r w:rsidRPr="00AC304C">
        <w:rPr>
          <w:rFonts w:cs="Times New Roman"/>
          <w:b/>
          <w:color w:val="auto"/>
          <w:sz w:val="16"/>
          <w:szCs w:val="16"/>
        </w:rPr>
        <w:t xml:space="preserve">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8571B0" w:rsidRPr="00AC304C" w:rsidRDefault="008571B0" w:rsidP="008571B0">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8571B0" w:rsidRDefault="008571B0" w:rsidP="008571B0">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8571B0" w:rsidRPr="00AC304C" w:rsidRDefault="008571B0" w:rsidP="008571B0">
      <w:pPr>
        <w:spacing w:before="60" w:after="60"/>
        <w:jc w:val="both"/>
        <w:rPr>
          <w:rFonts w:ascii="Verdana" w:hAnsi="Verdana"/>
          <w:b/>
          <w:sz w:val="16"/>
          <w:szCs w:val="16"/>
        </w:rPr>
      </w:pPr>
      <w:r w:rsidRPr="004021FA">
        <w:rPr>
          <w:rFonts w:ascii="Verdana" w:hAnsi="Verdana"/>
          <w:b/>
          <w:sz w:val="16"/>
          <w:szCs w:val="16"/>
        </w:rPr>
        <w:t>Jednocześnie wpłata Warszawy do budżetu państwa w 2023 r. z tytułu tzw. Janosikowego sięgnie kwoty 1 mld 420 mln zł, co oznacza wzrost w stosunku do 2021 r. o 126 mln zł, tj. o 9,7% oraz wzrost w porównaniu z 2022 r. o 116 mln zł, tj. o 8,9%.</w:t>
      </w:r>
    </w:p>
    <w:p w:rsidR="008571B0" w:rsidRPr="00A10231" w:rsidRDefault="008571B0" w:rsidP="008571B0">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w:t>
      </w:r>
      <w:r w:rsidRPr="00A10231">
        <w:rPr>
          <w:rFonts w:ascii="Verdana" w:hAnsi="Verdana"/>
          <w:b/>
          <w:sz w:val="16"/>
          <w:szCs w:val="16"/>
        </w:rPr>
        <w:t xml:space="preserve">bieżących na realnym poziomie z okresu sprzed obowiązywania przepisów programu Polski Ład. W rezultacie aktualne możliwości budżetowe m.st. Warszawy zbliżone </w:t>
      </w:r>
      <w:r>
        <w:rPr>
          <w:rFonts w:ascii="Verdana" w:hAnsi="Verdana"/>
          <w:b/>
          <w:sz w:val="16"/>
          <w:szCs w:val="16"/>
        </w:rPr>
        <w:br/>
      </w:r>
      <w:r w:rsidRPr="00A10231">
        <w:rPr>
          <w:rFonts w:ascii="Verdana" w:hAnsi="Verdana"/>
          <w:b/>
          <w:sz w:val="16"/>
          <w:szCs w:val="16"/>
        </w:rPr>
        <w:t>są do poziomu wydatków z 2022 r., przy wysokim ryzyku ograniczenia wydatków dotyczących zadań bieżących w latach następnych.</w:t>
      </w:r>
    </w:p>
    <w:p w:rsidR="008571B0" w:rsidRPr="00AC304C" w:rsidRDefault="008571B0" w:rsidP="008571B0">
      <w:pPr>
        <w:pStyle w:val="Default"/>
        <w:spacing w:before="60" w:after="60" w:line="360" w:lineRule="auto"/>
        <w:ind w:firstLine="567"/>
        <w:jc w:val="both"/>
        <w:rPr>
          <w:b/>
          <w:sz w:val="16"/>
          <w:szCs w:val="16"/>
        </w:rPr>
      </w:pPr>
      <w:r w:rsidRPr="00A10231">
        <w:rPr>
          <w:b/>
          <w:sz w:val="16"/>
          <w:szCs w:val="16"/>
        </w:rPr>
        <w:t>Pomimo ww. ograniczeń w budżecie m.st. Warszawy na 2023 r. p</w:t>
      </w:r>
      <w:r w:rsidRPr="00A10231">
        <w:rPr>
          <w:rFonts w:cs="Times New Roman"/>
          <w:b/>
          <w:color w:val="auto"/>
          <w:sz w:val="16"/>
          <w:szCs w:val="16"/>
        </w:rPr>
        <w:t xml:space="preserve">rzy naliczeniu środków </w:t>
      </w:r>
      <w:r>
        <w:rPr>
          <w:rFonts w:cs="Times New Roman"/>
          <w:b/>
          <w:color w:val="auto"/>
          <w:sz w:val="16"/>
          <w:szCs w:val="16"/>
        </w:rPr>
        <w:br/>
      </w:r>
      <w:r w:rsidRPr="00A10231">
        <w:rPr>
          <w:rFonts w:cs="Times New Roman"/>
          <w:b/>
          <w:color w:val="auto"/>
          <w:sz w:val="16"/>
          <w:szCs w:val="16"/>
        </w:rPr>
        <w:t xml:space="preserve">do dyspozycji dzielnic na 2023 r. na realizację zadań bieżących limity wydatków zostały ustalone </w:t>
      </w:r>
      <w:r>
        <w:rPr>
          <w:rFonts w:cs="Times New Roman"/>
          <w:b/>
          <w:color w:val="auto"/>
          <w:sz w:val="16"/>
          <w:szCs w:val="16"/>
        </w:rPr>
        <w:br/>
      </w:r>
      <w:r w:rsidRPr="00A10231">
        <w:rPr>
          <w:rFonts w:cs="Times New Roman"/>
          <w:b/>
          <w:color w:val="auto"/>
          <w:sz w:val="16"/>
          <w:szCs w:val="16"/>
        </w:rPr>
        <w:t xml:space="preserve">na poziomie zapewniającym nominalny wzrost w porównaniu z 2022 r. w warunkach porównywalnych, tj. po wyeliminowaniu wydatków na program „Rodzina 500 plus” i wydatków związanych z pomocą obywatelom Ukrainy finansowanych ze środków zewnętrznych (plan </w:t>
      </w:r>
      <w:r>
        <w:rPr>
          <w:rFonts w:cs="Times New Roman"/>
          <w:b/>
          <w:color w:val="auto"/>
          <w:sz w:val="16"/>
          <w:szCs w:val="16"/>
        </w:rPr>
        <w:br/>
      </w:r>
      <w:r w:rsidRPr="00A10231">
        <w:rPr>
          <w:rFonts w:cs="Times New Roman"/>
          <w:b/>
          <w:color w:val="auto"/>
          <w:sz w:val="16"/>
          <w:szCs w:val="16"/>
        </w:rPr>
        <w:t>na 2022 r. wg stanu na 23 czerwca 2022 r.).</w:t>
      </w:r>
      <w:r w:rsidRPr="00AC304C">
        <w:rPr>
          <w:b/>
          <w:sz w:val="16"/>
          <w:szCs w:val="16"/>
        </w:rPr>
        <w:t xml:space="preserve"> </w:t>
      </w:r>
    </w:p>
    <w:p w:rsidR="008571B0" w:rsidRPr="003B6142" w:rsidRDefault="008571B0" w:rsidP="008571B0">
      <w:pPr>
        <w:spacing w:before="60" w:after="60"/>
        <w:jc w:val="both"/>
        <w:rPr>
          <w:rFonts w:ascii="Verdana" w:hAnsi="Verdana"/>
          <w:sz w:val="16"/>
          <w:szCs w:val="16"/>
        </w:rPr>
      </w:pPr>
      <w:r w:rsidRPr="003B6142">
        <w:rPr>
          <w:rFonts w:ascii="Verdana" w:eastAsiaTheme="minorEastAsia" w:hAnsi="Verdana"/>
          <w:sz w:val="16"/>
          <w:szCs w:val="16"/>
        </w:rPr>
        <w:t>Przy naliczeniu środków do dyspozycji dzielnic na 2023 r.</w:t>
      </w:r>
      <w:r w:rsidRPr="003B6142">
        <w:rPr>
          <w:rFonts w:ascii="Verdana" w:eastAsiaTheme="minorEastAsia" w:hAnsi="Verdana"/>
          <w:b/>
          <w:sz w:val="16"/>
          <w:szCs w:val="16"/>
        </w:rPr>
        <w:t xml:space="preserve"> </w:t>
      </w:r>
      <w:r w:rsidRPr="003B6142">
        <w:rPr>
          <w:rFonts w:ascii="Verdana" w:eastAsiaTheme="minorEastAsia" w:hAnsi="Verdana"/>
          <w:sz w:val="16"/>
          <w:szCs w:val="16"/>
        </w:rPr>
        <w:t>na każdego ucznia przeliczeniowego w poszczególnych typach placówek przyjęte zostały następujące stawki:</w:t>
      </w:r>
      <w:r w:rsidRPr="003B6142">
        <w:rPr>
          <w:rFonts w:ascii="Verdana" w:hAnsi="Verdana"/>
          <w:sz w:val="16"/>
          <w:szCs w:val="16"/>
        </w:rPr>
        <w:t xml:space="preserve"> </w:t>
      </w:r>
    </w:p>
    <w:p w:rsidR="008571B0" w:rsidRPr="003B6142" w:rsidRDefault="008571B0" w:rsidP="008571B0">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8.491 zł,</w:t>
      </w:r>
    </w:p>
    <w:p w:rsidR="008571B0" w:rsidRPr="003B6142" w:rsidRDefault="008571B0" w:rsidP="008571B0">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oddziałach przedszkolnych                        8.274 zł,</w:t>
      </w:r>
    </w:p>
    <w:p w:rsidR="008571B0" w:rsidRPr="003B6142" w:rsidRDefault="008571B0" w:rsidP="008571B0">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8.423 zł,</w:t>
      </w:r>
    </w:p>
    <w:p w:rsidR="008571B0" w:rsidRPr="003B6142" w:rsidRDefault="008571B0" w:rsidP="008571B0">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10.185 zł,</w:t>
      </w:r>
    </w:p>
    <w:p w:rsidR="008571B0" w:rsidRPr="003B6142" w:rsidRDefault="008571B0" w:rsidP="008571B0">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8.878 zł,</w:t>
      </w:r>
    </w:p>
    <w:p w:rsidR="008571B0" w:rsidRPr="003B6142" w:rsidRDefault="008571B0" w:rsidP="008571B0">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8.878 zł,</w:t>
      </w:r>
    </w:p>
    <w:p w:rsidR="008571B0" w:rsidRPr="003B6142" w:rsidRDefault="008571B0" w:rsidP="008571B0">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centrach kształcenia ustawicznego             9.544 zł,</w:t>
      </w:r>
    </w:p>
    <w:p w:rsidR="008571B0" w:rsidRPr="003B6142" w:rsidRDefault="008571B0" w:rsidP="008571B0">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poradniach psychologiczno-pedagogicznych   259 zł.</w:t>
      </w:r>
    </w:p>
    <w:p w:rsidR="008571B0" w:rsidRPr="003B6142" w:rsidRDefault="008571B0" w:rsidP="008571B0">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3B6142">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8571B0" w:rsidRPr="003B6142" w:rsidRDefault="008571B0" w:rsidP="008571B0">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Na etapie naliczania środków do dyspozycji dzielnic parametry dotyczące wydatków bieżących poza edukacją </w:t>
      </w:r>
      <w:r w:rsidRPr="003B6142">
        <w:rPr>
          <w:rFonts w:cs="Times New Roman"/>
          <w:color w:val="auto"/>
          <w:sz w:val="16"/>
          <w:szCs w:val="16"/>
        </w:rPr>
        <w:br/>
        <w:t>i poza wynagrodzeniami ustalono na poziomie kwot zaplanowanych na 2022 r. (plan wg stanu na 23 czerwca 2022 r.).</w:t>
      </w:r>
    </w:p>
    <w:p w:rsidR="008571B0" w:rsidRPr="003B6142" w:rsidRDefault="008571B0" w:rsidP="008571B0">
      <w:pPr>
        <w:autoSpaceDE w:val="0"/>
        <w:autoSpaceDN w:val="0"/>
        <w:adjustRightInd w:val="0"/>
        <w:spacing w:before="60" w:after="60"/>
        <w:jc w:val="both"/>
        <w:rPr>
          <w:rFonts w:ascii="Verdana" w:hAnsi="Verdana"/>
          <w:sz w:val="16"/>
          <w:szCs w:val="16"/>
        </w:rPr>
      </w:pPr>
      <w:r w:rsidRPr="003B6142">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8571B0" w:rsidRPr="003B6142" w:rsidRDefault="008571B0" w:rsidP="008571B0">
      <w:pPr>
        <w:autoSpaceDE w:val="0"/>
        <w:autoSpaceDN w:val="0"/>
        <w:adjustRightInd w:val="0"/>
        <w:spacing w:before="60" w:after="60"/>
        <w:jc w:val="both"/>
        <w:rPr>
          <w:rFonts w:ascii="Verdana" w:hAnsi="Verdana"/>
          <w:sz w:val="16"/>
          <w:szCs w:val="16"/>
        </w:rPr>
      </w:pPr>
      <w:r w:rsidRPr="003B6142">
        <w:rPr>
          <w:rFonts w:ascii="Verdana" w:hAnsi="Verdana"/>
          <w:sz w:val="16"/>
          <w:szCs w:val="16"/>
        </w:rPr>
        <w:t xml:space="preserve">W parametrach ujęto wdrożenie drugiego etapu korekty naliczenia środków na realizację zadań bieżących </w:t>
      </w:r>
      <w:r w:rsidRPr="003B6142">
        <w:rPr>
          <w:rFonts w:ascii="Verdana" w:hAnsi="Verdana"/>
          <w:sz w:val="16"/>
          <w:szCs w:val="16"/>
        </w:rPr>
        <w:br/>
        <w:t>w zakresie zasobu lokalowego, zgodnie z algorytmem opracowanym przez Biuro Polityki Lokalowej.</w:t>
      </w:r>
    </w:p>
    <w:p w:rsidR="008571B0" w:rsidRPr="003B6142" w:rsidRDefault="008571B0" w:rsidP="008571B0">
      <w:pPr>
        <w:spacing w:before="60" w:after="60"/>
        <w:jc w:val="both"/>
        <w:rPr>
          <w:rFonts w:ascii="Verdana" w:hAnsi="Verdana"/>
          <w:color w:val="000000"/>
          <w:sz w:val="16"/>
          <w:szCs w:val="16"/>
        </w:rPr>
      </w:pPr>
      <w:r w:rsidRPr="003B6142">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3B6142">
        <w:rPr>
          <w:rFonts w:ascii="Verdana" w:hAnsi="Verdana"/>
          <w:color w:val="000000"/>
          <w:sz w:val="16"/>
          <w:szCs w:val="16"/>
        </w:rPr>
        <w:br/>
        <w:t xml:space="preserve">2023 r. oraz na wydatki związane z przekazywanymi w 2022 r. i planowanymi do przekazania w 2023 r. </w:t>
      </w:r>
      <w:r w:rsidRPr="003B6142">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8571B0" w:rsidRDefault="008571B0" w:rsidP="008571B0">
      <w:pPr>
        <w:spacing w:before="60" w:after="60"/>
        <w:jc w:val="both"/>
        <w:rPr>
          <w:rFonts w:ascii="Verdana" w:hAnsi="Verdana"/>
          <w:iCs/>
          <w:sz w:val="16"/>
          <w:szCs w:val="16"/>
        </w:rPr>
      </w:pPr>
      <w:r w:rsidRPr="003B6142">
        <w:rPr>
          <w:rFonts w:ascii="Verdana" w:hAnsi="Verdana"/>
          <w:iCs/>
          <w:sz w:val="16"/>
          <w:szCs w:val="16"/>
        </w:rPr>
        <w:t>W zakresie wydatków majątkowych założono dostosowanie realizacji projektów inwestycyjnych do możliwości finansowych Miasta.</w:t>
      </w:r>
    </w:p>
    <w:p w:rsidR="008571B0" w:rsidRPr="003B6142" w:rsidRDefault="008571B0" w:rsidP="008571B0">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budżecie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sidRPr="003B6142">
        <w:rPr>
          <w:rFonts w:ascii="Verdana" w:hAnsi="Verdana"/>
          <w:iCs/>
          <w:sz w:val="16"/>
          <w:szCs w:val="16"/>
        </w:rPr>
        <w:br w:type="page"/>
      </w:r>
    </w:p>
    <w:p w:rsidR="008571B0" w:rsidRPr="003B6142" w:rsidRDefault="008571B0" w:rsidP="008571B0">
      <w:pPr>
        <w:spacing w:before="360" w:after="120"/>
        <w:rPr>
          <w:rFonts w:ascii="Verdana" w:hAnsi="Verdana"/>
          <w:b/>
          <w:iCs/>
        </w:rPr>
      </w:pPr>
      <w:r w:rsidRPr="003B6142">
        <w:rPr>
          <w:rFonts w:ascii="Verdana" w:hAnsi="Verdana"/>
          <w:b/>
          <w:iCs/>
        </w:rPr>
        <w:t xml:space="preserve">3.   Najważniejsze zasady ustalania wysokości środków do dyspozycji dzielnic </w:t>
      </w:r>
      <w:r w:rsidRPr="003B6142">
        <w:rPr>
          <w:rFonts w:ascii="Verdana" w:hAnsi="Verdana"/>
          <w:b/>
          <w:iCs/>
        </w:rPr>
        <w:br/>
        <w:t xml:space="preserve">      na realizację zadań bieżących</w:t>
      </w:r>
    </w:p>
    <w:p w:rsidR="008571B0" w:rsidRPr="003B6142" w:rsidRDefault="008571B0" w:rsidP="008571B0">
      <w:pPr>
        <w:spacing w:before="60" w:after="60"/>
        <w:ind w:firstLine="567"/>
        <w:jc w:val="both"/>
        <w:rPr>
          <w:rFonts w:ascii="Verdana" w:hAnsi="Verdana"/>
          <w:iCs/>
          <w:sz w:val="16"/>
          <w:szCs w:val="16"/>
        </w:rPr>
      </w:pPr>
      <w:r>
        <w:rPr>
          <w:rFonts w:ascii="Verdana" w:hAnsi="Verdana"/>
          <w:iCs/>
          <w:sz w:val="16"/>
          <w:szCs w:val="16"/>
        </w:rPr>
        <w:t>B</w:t>
      </w:r>
      <w:r w:rsidRPr="003B6142">
        <w:rPr>
          <w:rFonts w:ascii="Verdana" w:hAnsi="Verdana"/>
          <w:iCs/>
          <w:sz w:val="16"/>
          <w:szCs w:val="16"/>
        </w:rPr>
        <w:t>udżetu m.st. Warszawy na 2023 r. opracowywany jest w oparciu o zunifikowane mechanizmy naliczania środków do dyspozycji dla każdej z dzielnic.</w:t>
      </w:r>
    </w:p>
    <w:p w:rsidR="008571B0" w:rsidRPr="003B6142" w:rsidRDefault="008571B0" w:rsidP="008571B0">
      <w:pPr>
        <w:spacing w:before="60" w:after="60"/>
        <w:jc w:val="both"/>
        <w:rPr>
          <w:rFonts w:ascii="Verdana" w:hAnsi="Verdana"/>
          <w:iCs/>
          <w:sz w:val="16"/>
          <w:szCs w:val="16"/>
        </w:rPr>
      </w:pPr>
      <w:r w:rsidRPr="003B6142">
        <w:rPr>
          <w:rFonts w:ascii="Verdana" w:hAnsi="Verdana"/>
          <w:iCs/>
          <w:sz w:val="16"/>
          <w:szCs w:val="16"/>
        </w:rPr>
        <w:t>Określenia wysokości środków przeznaczonych na realizację zadań bieżących przez dzielnice dokonano w podziale na dwie grupy oraz dwa mechanizmy korekcyjne:</w:t>
      </w:r>
    </w:p>
    <w:p w:rsidR="008571B0" w:rsidRPr="003B6142" w:rsidRDefault="008571B0" w:rsidP="008571B0">
      <w:pPr>
        <w:pStyle w:val="Akapitzlist"/>
        <w:numPr>
          <w:ilvl w:val="0"/>
          <w:numId w:val="32"/>
        </w:numPr>
        <w:spacing w:before="60" w:after="60"/>
        <w:ind w:left="567" w:hanging="207"/>
        <w:jc w:val="both"/>
        <w:rPr>
          <w:rFonts w:ascii="Verdana" w:hAnsi="Verdana"/>
          <w:iCs/>
          <w:sz w:val="16"/>
          <w:szCs w:val="16"/>
        </w:rPr>
      </w:pPr>
      <w:r w:rsidRPr="003B6142">
        <w:rPr>
          <w:rFonts w:ascii="Verdana" w:hAnsi="Verdana"/>
          <w:iCs/>
          <w:sz w:val="16"/>
          <w:szCs w:val="16"/>
        </w:rPr>
        <w:t>dwie grupy określania środków do dyspozycji obejmujące:</w:t>
      </w:r>
    </w:p>
    <w:p w:rsidR="008571B0" w:rsidRPr="003B6142" w:rsidRDefault="008571B0" w:rsidP="008571B0">
      <w:pPr>
        <w:numPr>
          <w:ilvl w:val="0"/>
          <w:numId w:val="33"/>
        </w:numPr>
        <w:tabs>
          <w:tab w:val="num" w:pos="993"/>
        </w:tabs>
        <w:spacing w:before="120" w:after="60"/>
        <w:ind w:left="992" w:hanging="272"/>
        <w:jc w:val="both"/>
        <w:rPr>
          <w:rFonts w:ascii="Verdana" w:hAnsi="Verdana"/>
          <w:iCs/>
          <w:sz w:val="16"/>
          <w:szCs w:val="16"/>
        </w:rPr>
      </w:pPr>
      <w:r w:rsidRPr="003B6142">
        <w:rPr>
          <w:rFonts w:ascii="Verdana" w:hAnsi="Verdana"/>
          <w:iCs/>
          <w:sz w:val="16"/>
          <w:szCs w:val="16"/>
        </w:rPr>
        <w:t xml:space="preserve">wydatki edukacyjne: dział 801 – </w:t>
      </w:r>
      <w:r w:rsidRPr="003B6142">
        <w:rPr>
          <w:rFonts w:ascii="Verdana" w:hAnsi="Verdana"/>
          <w:i/>
          <w:iCs/>
          <w:sz w:val="16"/>
          <w:szCs w:val="16"/>
        </w:rPr>
        <w:t>Oświata i wychowanie</w:t>
      </w:r>
      <w:r w:rsidRPr="003B6142">
        <w:rPr>
          <w:rFonts w:ascii="Verdana" w:hAnsi="Verdana"/>
          <w:iCs/>
          <w:sz w:val="16"/>
          <w:szCs w:val="16"/>
        </w:rPr>
        <w:t xml:space="preserve">, dział 854 – </w:t>
      </w:r>
      <w:r w:rsidRPr="003B6142">
        <w:rPr>
          <w:rFonts w:ascii="Verdana" w:hAnsi="Verdana"/>
          <w:i/>
          <w:iCs/>
          <w:sz w:val="16"/>
          <w:szCs w:val="16"/>
        </w:rPr>
        <w:t>Edukacyjna opieka wychowawcza</w:t>
      </w:r>
      <w:r w:rsidRPr="003B6142">
        <w:rPr>
          <w:rFonts w:ascii="Verdana" w:hAnsi="Verdana"/>
          <w:iCs/>
          <w:sz w:val="16"/>
          <w:szCs w:val="16"/>
        </w:rPr>
        <w:t xml:space="preserve">, rozdział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w:t>
      </w:r>
      <w:r w:rsidRPr="003B6142">
        <w:rPr>
          <w:rFonts w:ascii="Verdana" w:hAnsi="Verdana"/>
          <w:iCs/>
          <w:sz w:val="16"/>
          <w:szCs w:val="16"/>
        </w:rPr>
        <w:br/>
        <w:t>(opisane w pkt 3.1),</w:t>
      </w:r>
    </w:p>
    <w:p w:rsidR="008571B0" w:rsidRPr="003B6142" w:rsidRDefault="008571B0" w:rsidP="008571B0">
      <w:pPr>
        <w:numPr>
          <w:ilvl w:val="0"/>
          <w:numId w:val="33"/>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pozostałe wydatki: pozostałe działy klasyfikacji budżetowej (opisane w pkt 3.2),</w:t>
      </w:r>
    </w:p>
    <w:p w:rsidR="008571B0" w:rsidRPr="003B6142" w:rsidRDefault="008571B0" w:rsidP="008571B0">
      <w:pPr>
        <w:numPr>
          <w:ilvl w:val="0"/>
          <w:numId w:val="10"/>
        </w:numPr>
        <w:tabs>
          <w:tab w:val="num" w:pos="567"/>
        </w:tabs>
        <w:spacing w:before="60" w:after="60"/>
        <w:ind w:left="567" w:hanging="283"/>
        <w:jc w:val="both"/>
        <w:rPr>
          <w:rFonts w:ascii="Verdana" w:hAnsi="Verdana"/>
          <w:iCs/>
          <w:sz w:val="16"/>
          <w:szCs w:val="16"/>
        </w:rPr>
      </w:pPr>
      <w:r w:rsidRPr="003B6142">
        <w:rPr>
          <w:rFonts w:ascii="Verdana" w:hAnsi="Verdana"/>
          <w:iCs/>
          <w:sz w:val="16"/>
          <w:szCs w:val="16"/>
        </w:rPr>
        <w:t>dwa mechanizmy korekcyjne określania wysokości środków obejmujące:</w:t>
      </w:r>
    </w:p>
    <w:p w:rsidR="008571B0" w:rsidRPr="003B6142" w:rsidRDefault="008571B0" w:rsidP="008571B0">
      <w:pPr>
        <w:numPr>
          <w:ilvl w:val="0"/>
          <w:numId w:val="34"/>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wydatki z obszaru zasobu lokalowego (opisane w pkt 3.3),</w:t>
      </w:r>
    </w:p>
    <w:p w:rsidR="008571B0" w:rsidRPr="003B6142" w:rsidRDefault="008571B0" w:rsidP="008571B0">
      <w:pPr>
        <w:numPr>
          <w:ilvl w:val="0"/>
          <w:numId w:val="34"/>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wyrównanie do poziomu nie niższego niż w roku poprzednim (opisane w pkt 3.4).</w:t>
      </w:r>
    </w:p>
    <w:p w:rsidR="008571B0" w:rsidRPr="003B6142" w:rsidRDefault="008571B0" w:rsidP="008571B0">
      <w:pPr>
        <w:pStyle w:val="Akapitzlist"/>
        <w:spacing w:before="480" w:after="120" w:line="360" w:lineRule="auto"/>
        <w:ind w:left="425" w:hanging="425"/>
        <w:rPr>
          <w:rFonts w:ascii="Verdana" w:hAnsi="Verdana"/>
          <w:b/>
          <w:iCs/>
          <w:sz w:val="18"/>
          <w:szCs w:val="18"/>
        </w:rPr>
      </w:pPr>
      <w:r w:rsidRPr="003B6142">
        <w:rPr>
          <w:rFonts w:ascii="Verdana" w:hAnsi="Verdana"/>
          <w:b/>
          <w:iCs/>
          <w:sz w:val="18"/>
          <w:szCs w:val="18"/>
        </w:rPr>
        <w:t>3.1  Ustalanie wysokości środków do dyspozycji dzielnic w związku z realizacją zadań bieżących z zakresu edukacji</w:t>
      </w:r>
    </w:p>
    <w:p w:rsidR="008571B0" w:rsidRPr="003B6142" w:rsidRDefault="008571B0" w:rsidP="008571B0">
      <w:pPr>
        <w:spacing w:before="120" w:after="60"/>
        <w:jc w:val="both"/>
        <w:rPr>
          <w:rFonts w:ascii="Verdana" w:hAnsi="Verdana"/>
          <w:iCs/>
          <w:sz w:val="16"/>
          <w:szCs w:val="16"/>
        </w:rPr>
      </w:pPr>
      <w:r w:rsidRPr="003B6142">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3B6142">
        <w:rPr>
          <w:rFonts w:ascii="Verdana" w:hAnsi="Verdana"/>
          <w:iCs/>
          <w:sz w:val="16"/>
          <w:szCs w:val="16"/>
        </w:rPr>
        <w:t>:</w:t>
      </w:r>
    </w:p>
    <w:p w:rsidR="008571B0" w:rsidRPr="003B6142" w:rsidRDefault="008571B0" w:rsidP="008571B0">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8.491 zł </w:t>
      </w:r>
    </w:p>
    <w:p w:rsidR="008571B0" w:rsidRPr="003B6142" w:rsidRDefault="008571B0" w:rsidP="008571B0">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oddziałach przedszkolnych                       </w:t>
      </w:r>
      <w:r w:rsidRPr="003B6142">
        <w:rPr>
          <w:rFonts w:ascii="Verdana" w:eastAsiaTheme="minorEastAsia" w:hAnsi="Verdana"/>
          <w:b/>
          <w:sz w:val="16"/>
          <w:szCs w:val="16"/>
        </w:rPr>
        <w:t xml:space="preserve"> 8.274 zł</w:t>
      </w:r>
      <w:r w:rsidRPr="003B6142">
        <w:rPr>
          <w:rFonts w:ascii="Verdana" w:eastAsiaTheme="minorEastAsia" w:hAnsi="Verdana"/>
          <w:sz w:val="16"/>
          <w:szCs w:val="16"/>
        </w:rPr>
        <w:t xml:space="preserve"> </w:t>
      </w:r>
    </w:p>
    <w:p w:rsidR="008571B0" w:rsidRPr="003B6142" w:rsidRDefault="008571B0" w:rsidP="008571B0">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8.423 zł</w:t>
      </w:r>
      <w:r w:rsidRPr="003B6142">
        <w:rPr>
          <w:rFonts w:ascii="Verdana" w:eastAsiaTheme="minorEastAsia" w:hAnsi="Verdana"/>
          <w:sz w:val="16"/>
          <w:szCs w:val="16"/>
        </w:rPr>
        <w:t xml:space="preserve"> </w:t>
      </w:r>
    </w:p>
    <w:p w:rsidR="008571B0" w:rsidRPr="003B6142" w:rsidRDefault="008571B0" w:rsidP="008571B0">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10.185 zł</w:t>
      </w:r>
      <w:r w:rsidRPr="003B6142">
        <w:rPr>
          <w:rFonts w:ascii="Verdana" w:eastAsiaTheme="minorEastAsia" w:hAnsi="Verdana"/>
          <w:sz w:val="16"/>
          <w:szCs w:val="16"/>
        </w:rPr>
        <w:t xml:space="preserve"> </w:t>
      </w:r>
    </w:p>
    <w:p w:rsidR="008571B0" w:rsidRPr="003B6142" w:rsidRDefault="008571B0" w:rsidP="008571B0">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8571B0" w:rsidRPr="003B6142" w:rsidRDefault="008571B0" w:rsidP="008571B0">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8571B0" w:rsidRPr="003B6142" w:rsidRDefault="008571B0" w:rsidP="008571B0">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centrach kształcenia ustawicznego            </w:t>
      </w:r>
      <w:r w:rsidRPr="003B6142">
        <w:rPr>
          <w:rFonts w:ascii="Verdana" w:eastAsiaTheme="minorEastAsia" w:hAnsi="Verdana"/>
          <w:b/>
          <w:sz w:val="16"/>
          <w:szCs w:val="16"/>
        </w:rPr>
        <w:t xml:space="preserve"> 9.544 zł</w:t>
      </w:r>
      <w:r w:rsidRPr="003B6142">
        <w:rPr>
          <w:rFonts w:ascii="Verdana" w:eastAsiaTheme="minorEastAsia" w:hAnsi="Verdana"/>
          <w:sz w:val="16"/>
          <w:szCs w:val="16"/>
        </w:rPr>
        <w:t xml:space="preserve"> </w:t>
      </w:r>
    </w:p>
    <w:p w:rsidR="008571B0" w:rsidRPr="003B6142" w:rsidRDefault="008571B0" w:rsidP="008571B0">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poradniach psychologiczno-pedagogicznych </w:t>
      </w:r>
      <w:r w:rsidRPr="003B6142">
        <w:rPr>
          <w:rFonts w:ascii="Verdana" w:eastAsiaTheme="minorEastAsia" w:hAnsi="Verdana"/>
          <w:b/>
          <w:sz w:val="16"/>
          <w:szCs w:val="16"/>
        </w:rPr>
        <w:t xml:space="preserve"> 259 zł</w:t>
      </w:r>
      <w:r w:rsidRPr="003B6142">
        <w:rPr>
          <w:rFonts w:ascii="Verdana" w:eastAsiaTheme="minorEastAsia" w:hAnsi="Verdana"/>
          <w:sz w:val="16"/>
          <w:szCs w:val="16"/>
        </w:rPr>
        <w:t xml:space="preserve"> </w:t>
      </w:r>
    </w:p>
    <w:p w:rsidR="008571B0" w:rsidRPr="003B6142" w:rsidRDefault="008571B0" w:rsidP="008571B0">
      <w:pPr>
        <w:spacing w:before="240" w:after="120"/>
        <w:jc w:val="both"/>
        <w:rPr>
          <w:rFonts w:ascii="Verdana" w:hAnsi="Verdana"/>
          <w:b/>
          <w:iCs/>
          <w:sz w:val="16"/>
          <w:szCs w:val="16"/>
        </w:rPr>
      </w:pPr>
      <w:r w:rsidRPr="003B6142">
        <w:rPr>
          <w:rFonts w:ascii="Verdana" w:hAnsi="Verdana"/>
          <w:b/>
          <w:iCs/>
          <w:sz w:val="16"/>
          <w:szCs w:val="16"/>
        </w:rPr>
        <w:t xml:space="preserve">Ustalenie wysokości środków do dyspozycji dzielnic w związku z realizacją zadań bieżących </w:t>
      </w:r>
      <w:r w:rsidRPr="003B6142">
        <w:rPr>
          <w:rFonts w:ascii="Verdana" w:hAnsi="Verdana"/>
          <w:b/>
          <w:iCs/>
          <w:sz w:val="16"/>
          <w:szCs w:val="16"/>
        </w:rPr>
        <w:br/>
        <w:t xml:space="preserve">z zakresu edukacji oparte jest na </w:t>
      </w:r>
      <w:r w:rsidRPr="003B6142">
        <w:rPr>
          <w:rFonts w:ascii="Verdana" w:hAnsi="Verdana"/>
          <w:b/>
          <w:i/>
          <w:sz w:val="16"/>
          <w:szCs w:val="16"/>
        </w:rPr>
        <w:t>parametryzacji budżetów względem liczby uczniów</w:t>
      </w:r>
      <w:r w:rsidRPr="003B6142">
        <w:rPr>
          <w:rFonts w:ascii="Verdana" w:hAnsi="Verdana"/>
          <w:b/>
          <w:iCs/>
          <w:sz w:val="16"/>
          <w:szCs w:val="16"/>
        </w:rPr>
        <w:t>.</w:t>
      </w:r>
    </w:p>
    <w:p w:rsidR="008571B0" w:rsidRPr="003B6142" w:rsidRDefault="008571B0" w:rsidP="008571B0">
      <w:pPr>
        <w:spacing w:before="120" w:after="120"/>
        <w:jc w:val="both"/>
        <w:rPr>
          <w:rFonts w:ascii="Verdana" w:hAnsi="Verdana"/>
          <w:iCs/>
          <w:sz w:val="16"/>
          <w:szCs w:val="16"/>
        </w:rPr>
      </w:pPr>
      <w:r w:rsidRPr="003B6142">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8571B0" w:rsidRPr="003B6142" w:rsidRDefault="008571B0" w:rsidP="008571B0">
      <w:pPr>
        <w:spacing w:before="120" w:after="120"/>
        <w:jc w:val="both"/>
        <w:rPr>
          <w:rFonts w:ascii="Verdana" w:hAnsi="Verdana"/>
          <w:iCs/>
          <w:sz w:val="16"/>
          <w:szCs w:val="16"/>
        </w:rPr>
      </w:pPr>
      <w:r w:rsidRPr="003B6142">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8571B0" w:rsidRPr="003B6142" w:rsidRDefault="008571B0" w:rsidP="008571B0">
      <w:pPr>
        <w:spacing w:before="120" w:after="120"/>
        <w:jc w:val="both"/>
        <w:rPr>
          <w:rFonts w:ascii="Verdana" w:hAnsi="Verdana"/>
          <w:b/>
          <w:iCs/>
          <w:sz w:val="16"/>
          <w:szCs w:val="16"/>
        </w:rPr>
      </w:pPr>
      <w:r w:rsidRPr="003B6142">
        <w:rPr>
          <w:rFonts w:ascii="Verdana" w:hAnsi="Verdana"/>
          <w:b/>
          <w:iCs/>
          <w:sz w:val="16"/>
          <w:szCs w:val="16"/>
        </w:rPr>
        <w:br w:type="page"/>
      </w:r>
    </w:p>
    <w:p w:rsidR="008571B0" w:rsidRPr="003B6142" w:rsidRDefault="008571B0" w:rsidP="008571B0">
      <w:pPr>
        <w:spacing w:before="120" w:after="120"/>
        <w:jc w:val="both"/>
        <w:rPr>
          <w:rFonts w:ascii="Verdana" w:hAnsi="Verdana"/>
          <w:b/>
          <w:iCs/>
          <w:sz w:val="16"/>
          <w:szCs w:val="16"/>
        </w:rPr>
      </w:pPr>
      <w:r w:rsidRPr="003B6142">
        <w:rPr>
          <w:rFonts w:ascii="Verdana" w:hAnsi="Verdana"/>
          <w:b/>
          <w:iCs/>
          <w:sz w:val="16"/>
          <w:szCs w:val="16"/>
        </w:rPr>
        <w:t xml:space="preserve">Liczba uczniów przeliczeniowych dla dzielnicy </w:t>
      </w:r>
      <w:r w:rsidRPr="00533C32">
        <w:rPr>
          <w:rFonts w:ascii="Verdana" w:eastAsiaTheme="minorEastAsia" w:hAnsi="Verdana" w:cs="Verdana"/>
          <w:b/>
          <w:bCs/>
          <w:color w:val="000000"/>
          <w:sz w:val="16"/>
          <w:szCs w:val="16"/>
        </w:rPr>
        <w:t>Wola</w:t>
      </w:r>
    </w:p>
    <w:p w:rsidR="008571B0" w:rsidRPr="003B6142" w:rsidRDefault="008571B0" w:rsidP="008571B0">
      <w:pPr>
        <w:spacing w:before="120" w:after="240"/>
        <w:jc w:val="both"/>
        <w:rPr>
          <w:rFonts w:ascii="Verdana" w:hAnsi="Verdana"/>
          <w:b/>
          <w:iCs/>
        </w:rPr>
      </w:pPr>
      <w:r w:rsidRPr="003B6142">
        <w:rPr>
          <w:rFonts w:ascii="Verdana" w:hAnsi="Verdana"/>
          <w:iCs/>
          <w:sz w:val="16"/>
          <w:szCs w:val="16"/>
        </w:rPr>
        <w:t xml:space="preserve">W poniższych tabelach zaprezentowano przyjęte dla dzielnicy </w:t>
      </w:r>
      <w:r w:rsidRPr="00533C32">
        <w:rPr>
          <w:rFonts w:ascii="Verdana" w:eastAsiaTheme="minorEastAsia" w:hAnsi="Verdana" w:cs="Verdana"/>
          <w:color w:val="000000"/>
          <w:sz w:val="16"/>
          <w:szCs w:val="16"/>
        </w:rPr>
        <w:t>Wola</w:t>
      </w:r>
      <w:r w:rsidRPr="003B6142">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8571B0" w:rsidRPr="003B6142" w:rsidRDefault="008571B0" w:rsidP="008571B0">
      <w:pPr>
        <w:spacing w:before="120"/>
        <w:jc w:val="both"/>
        <w:rPr>
          <w:rFonts w:ascii="Verdana" w:hAnsi="Verdana"/>
          <w:iCs/>
          <w:sz w:val="14"/>
          <w:szCs w:val="14"/>
        </w:rPr>
      </w:pPr>
      <w:r w:rsidRPr="003B6142">
        <w:rPr>
          <w:rFonts w:ascii="Verdana" w:hAnsi="Verdana"/>
          <w:iCs/>
          <w:sz w:val="14"/>
          <w:szCs w:val="14"/>
        </w:rPr>
        <w:t xml:space="preserve">Liczba uczniów w latach 2022-2023 w dzielnicy </w:t>
      </w:r>
      <w:r w:rsidRPr="00533C32">
        <w:rPr>
          <w:rFonts w:ascii="Verdana" w:hAnsi="Verdana"/>
          <w:iCs/>
          <w:sz w:val="14"/>
          <w:szCs w:val="14"/>
        </w:rPr>
        <w:t>Wola</w:t>
      </w:r>
      <w:r w:rsidRPr="003B6142">
        <w:rPr>
          <w:rFonts w:ascii="Verdana" w:hAnsi="Verdana"/>
          <w:iCs/>
          <w:sz w:val="14"/>
          <w:szCs w:val="14"/>
        </w:rPr>
        <w:t xml:space="preserve"> m.st. Warszawy*:</w:t>
      </w:r>
    </w:p>
    <w:p w:rsidR="008571B0" w:rsidRPr="003B6142" w:rsidRDefault="008571B0" w:rsidP="008571B0">
      <w:pPr>
        <w:tabs>
          <w:tab w:val="left" w:pos="0"/>
        </w:tabs>
        <w:jc w:val="both"/>
        <w:rPr>
          <w:iCs/>
        </w:rPr>
      </w:pPr>
      <w:r>
        <w:rPr>
          <w:iCs/>
          <w:noProof/>
        </w:rPr>
        <w:drawing>
          <wp:inline distT="0" distB="0" distL="0" distR="0">
            <wp:extent cx="5473700" cy="20066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3700" cy="2006600"/>
                    </a:xfrm>
                    <a:prstGeom prst="rect">
                      <a:avLst/>
                    </a:prstGeom>
                    <a:noFill/>
                    <a:ln>
                      <a:noFill/>
                    </a:ln>
                  </pic:spPr>
                </pic:pic>
              </a:graphicData>
            </a:graphic>
          </wp:inline>
        </w:drawing>
      </w:r>
    </w:p>
    <w:p w:rsidR="008571B0" w:rsidRPr="003B6142" w:rsidRDefault="008571B0" w:rsidP="008571B0">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8571B0" w:rsidRPr="003B6142" w:rsidRDefault="008571B0" w:rsidP="008571B0">
      <w:pPr>
        <w:tabs>
          <w:tab w:val="left" w:pos="0"/>
        </w:tabs>
        <w:jc w:val="both"/>
        <w:rPr>
          <w:rFonts w:ascii="Verdana" w:hAnsi="Verdana"/>
          <w:iCs/>
          <w:sz w:val="14"/>
          <w:szCs w:val="14"/>
        </w:rPr>
      </w:pPr>
    </w:p>
    <w:p w:rsidR="008571B0" w:rsidRPr="003B6142" w:rsidRDefault="008571B0" w:rsidP="008571B0">
      <w:pPr>
        <w:tabs>
          <w:tab w:val="left" w:pos="0"/>
        </w:tabs>
        <w:spacing w:before="120"/>
        <w:jc w:val="both"/>
        <w:rPr>
          <w:rFonts w:ascii="Verdana" w:hAnsi="Verdana"/>
          <w:iCs/>
          <w:sz w:val="14"/>
          <w:szCs w:val="14"/>
        </w:rPr>
      </w:pPr>
      <w:r w:rsidRPr="003B6142">
        <w:rPr>
          <w:rFonts w:ascii="Verdana" w:hAnsi="Verdana"/>
          <w:iCs/>
          <w:sz w:val="14"/>
          <w:szCs w:val="14"/>
        </w:rPr>
        <w:t xml:space="preserve">Liczba uczniów przeliczeniowych w latach 2022-2023 w dzielnicy </w:t>
      </w:r>
      <w:r w:rsidRPr="00533C32">
        <w:rPr>
          <w:rFonts w:ascii="Verdana" w:hAnsi="Verdana"/>
          <w:iCs/>
          <w:sz w:val="14"/>
          <w:szCs w:val="14"/>
        </w:rPr>
        <w:t>Wola</w:t>
      </w:r>
      <w:r w:rsidRPr="003B6142">
        <w:rPr>
          <w:rFonts w:ascii="Verdana" w:hAnsi="Verdana"/>
          <w:iCs/>
          <w:sz w:val="14"/>
          <w:szCs w:val="14"/>
        </w:rPr>
        <w:t xml:space="preserve"> m.st. Warszawy*:</w:t>
      </w:r>
    </w:p>
    <w:p w:rsidR="008571B0" w:rsidRPr="003B6142" w:rsidRDefault="008571B0" w:rsidP="008571B0">
      <w:pPr>
        <w:tabs>
          <w:tab w:val="left" w:pos="0"/>
        </w:tabs>
        <w:jc w:val="both"/>
        <w:rPr>
          <w:rFonts w:ascii="Verdana" w:hAnsi="Verdana"/>
          <w:iCs/>
          <w:sz w:val="18"/>
          <w:szCs w:val="18"/>
        </w:rPr>
      </w:pPr>
      <w:r>
        <w:rPr>
          <w:noProof/>
        </w:rPr>
        <w:drawing>
          <wp:inline distT="0" distB="0" distL="0" distR="0">
            <wp:extent cx="5473700" cy="20066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3700" cy="2006600"/>
                    </a:xfrm>
                    <a:prstGeom prst="rect">
                      <a:avLst/>
                    </a:prstGeom>
                    <a:noFill/>
                    <a:ln>
                      <a:noFill/>
                    </a:ln>
                  </pic:spPr>
                </pic:pic>
              </a:graphicData>
            </a:graphic>
          </wp:inline>
        </w:drawing>
      </w:r>
    </w:p>
    <w:p w:rsidR="008571B0" w:rsidRPr="003B6142" w:rsidRDefault="008571B0" w:rsidP="008571B0">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8571B0" w:rsidRPr="003B6142" w:rsidRDefault="008571B0" w:rsidP="008571B0">
      <w:pPr>
        <w:spacing w:before="120" w:after="120"/>
        <w:jc w:val="both"/>
        <w:rPr>
          <w:rFonts w:ascii="Verdana" w:hAnsi="Verdana"/>
          <w:iCs/>
          <w:sz w:val="18"/>
          <w:szCs w:val="18"/>
        </w:rPr>
      </w:pPr>
      <w:r w:rsidRPr="003B6142">
        <w:rPr>
          <w:noProof/>
        </w:rPr>
        <mc:AlternateContent>
          <mc:Choice Requires="wps">
            <w:drawing>
              <wp:anchor distT="0" distB="0" distL="114300" distR="114300" simplePos="0" relativeHeight="251661312" behindDoc="0" locked="0" layoutInCell="1" allowOverlap="1" wp14:anchorId="594C5B3C" wp14:editId="615502CF">
                <wp:simplePos x="0" y="0"/>
                <wp:positionH relativeFrom="margin">
                  <wp:align>center</wp:align>
                </wp:positionH>
                <wp:positionV relativeFrom="paragraph">
                  <wp:posOffset>287655</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2693" w:rsidRDefault="00082693" w:rsidP="008571B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C5B3C"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" filled="f">
                <v:textbox>
                  <w:txbxContent>
                    <w:p w:rsidR="00082693" w:rsidRDefault="00082693" w:rsidP="008571B0">
                      <w:pPr>
                        <w:rPr>
                          <w:b/>
                        </w:rPr>
                      </w:pPr>
                    </w:p>
                  </w:txbxContent>
                </v:textbox>
                <w10:wrap anchorx="margin"/>
              </v:shape>
            </w:pict>
          </mc:Fallback>
        </mc:AlternateContent>
      </w:r>
    </w:p>
    <w:p w:rsidR="008571B0" w:rsidRPr="003B6142" w:rsidRDefault="008571B0" w:rsidP="008571B0">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z zakresu edukacji kwota naliczenia środków dla dzielnicy </w:t>
      </w:r>
      <w:r w:rsidRPr="00533C32">
        <w:rPr>
          <w:rFonts w:ascii="Verdana" w:eastAsiaTheme="minorEastAsia" w:hAnsi="Verdana" w:cs="Verdana"/>
          <w:color w:val="000000"/>
          <w:sz w:val="16"/>
          <w:szCs w:val="16"/>
        </w:rPr>
        <w:t>Wola</w:t>
      </w:r>
      <w:r w:rsidRPr="003B6142">
        <w:rPr>
          <w:rFonts w:ascii="Verdana" w:hAnsi="Verdana"/>
          <w:iCs/>
          <w:sz w:val="16"/>
          <w:szCs w:val="16"/>
        </w:rPr>
        <w:t xml:space="preserve"> wynosi </w:t>
      </w:r>
      <w:r w:rsidRPr="00533C32">
        <w:rPr>
          <w:rFonts w:ascii="Verdana" w:eastAsiaTheme="minorEastAsia" w:hAnsi="Verdana" w:cs="Verdana"/>
          <w:b/>
          <w:bCs/>
          <w:color w:val="000000"/>
          <w:sz w:val="16"/>
          <w:szCs w:val="16"/>
        </w:rPr>
        <w:t>485,7</w:t>
      </w:r>
      <w:r w:rsidRPr="003B6142">
        <w:rPr>
          <w:rFonts w:ascii="Verdana" w:hAnsi="Verdana"/>
          <w:b/>
          <w:iCs/>
          <w:sz w:val="16"/>
          <w:szCs w:val="16"/>
        </w:rPr>
        <w:t xml:space="preserve"> mln zł</w:t>
      </w:r>
      <w:r w:rsidRPr="003B6142">
        <w:rPr>
          <w:rFonts w:ascii="Verdana" w:hAnsi="Verdana"/>
          <w:iCs/>
          <w:sz w:val="16"/>
          <w:szCs w:val="16"/>
        </w:rPr>
        <w:t>.</w:t>
      </w:r>
    </w:p>
    <w:p w:rsidR="008571B0" w:rsidRPr="003B6142" w:rsidRDefault="008571B0" w:rsidP="008571B0">
      <w:pPr>
        <w:spacing w:before="600" w:after="120"/>
        <w:ind w:left="567" w:hanging="567"/>
        <w:rPr>
          <w:rFonts w:ascii="Verdana" w:hAnsi="Verdana"/>
          <w:b/>
          <w:iCs/>
          <w:sz w:val="18"/>
          <w:szCs w:val="18"/>
        </w:rPr>
      </w:pPr>
      <w:r w:rsidRPr="003B6142">
        <w:rPr>
          <w:rFonts w:ascii="Verdana" w:hAnsi="Verdana"/>
          <w:b/>
          <w:iCs/>
          <w:sz w:val="18"/>
          <w:szCs w:val="18"/>
        </w:rPr>
        <w:br w:type="page"/>
      </w:r>
    </w:p>
    <w:p w:rsidR="008571B0" w:rsidRPr="003B6142" w:rsidRDefault="008571B0" w:rsidP="008571B0">
      <w:pPr>
        <w:spacing w:before="600" w:after="120"/>
        <w:ind w:left="567" w:hanging="567"/>
        <w:rPr>
          <w:rFonts w:ascii="Verdana" w:hAnsi="Verdana"/>
          <w:b/>
          <w:iCs/>
          <w:sz w:val="18"/>
          <w:szCs w:val="18"/>
        </w:rPr>
      </w:pPr>
      <w:r w:rsidRPr="003B6142">
        <w:rPr>
          <w:rFonts w:ascii="Verdana" w:hAnsi="Verdana"/>
          <w:b/>
          <w:iCs/>
          <w:sz w:val="18"/>
          <w:szCs w:val="18"/>
        </w:rPr>
        <w:t>3.2   Ustalanie wysokości środków do dyspozycji dzielnic w związku z realizacją zadań bieżących spoza zakresu edukacji</w:t>
      </w:r>
    </w:p>
    <w:p w:rsidR="008571B0" w:rsidRPr="003B6142" w:rsidRDefault="008571B0" w:rsidP="008571B0">
      <w:pPr>
        <w:spacing w:before="120" w:after="120"/>
        <w:jc w:val="both"/>
        <w:rPr>
          <w:rFonts w:ascii="Verdana" w:hAnsi="Verdana"/>
          <w:iCs/>
          <w:sz w:val="16"/>
          <w:szCs w:val="16"/>
        </w:rPr>
      </w:pPr>
      <w:r w:rsidRPr="003B6142">
        <w:rPr>
          <w:rFonts w:ascii="Verdana" w:hAnsi="Verdana"/>
          <w:iCs/>
          <w:sz w:val="16"/>
          <w:szCs w:val="16"/>
        </w:rPr>
        <w:t xml:space="preserve">W zakresie planowania wydatków bieżących na wydatki poza edukacją mechanizm naliczania środków </w:t>
      </w:r>
      <w:r>
        <w:rPr>
          <w:rFonts w:ascii="Verdana" w:hAnsi="Verdana"/>
          <w:iCs/>
          <w:sz w:val="16"/>
          <w:szCs w:val="16"/>
        </w:rPr>
        <w:br/>
      </w:r>
      <w:r w:rsidRPr="003B6142">
        <w:rPr>
          <w:rFonts w:ascii="Verdana" w:hAnsi="Verdana"/>
          <w:iCs/>
          <w:sz w:val="16"/>
          <w:szCs w:val="16"/>
        </w:rP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8571B0" w:rsidRPr="003B6142" w:rsidRDefault="008571B0" w:rsidP="008571B0">
      <w:pPr>
        <w:spacing w:before="120" w:after="120"/>
        <w:jc w:val="both"/>
        <w:rPr>
          <w:rFonts w:ascii="Verdana" w:hAnsi="Verdana"/>
          <w:bCs/>
          <w:sz w:val="16"/>
          <w:szCs w:val="16"/>
        </w:rPr>
      </w:pPr>
      <w:r w:rsidRPr="003B6142">
        <w:rPr>
          <w:rFonts w:ascii="Verdana" w:hAnsi="Verdana"/>
          <w:iCs/>
          <w:sz w:val="16"/>
          <w:szCs w:val="16"/>
        </w:rPr>
        <w:t xml:space="preserve">Bazę na 2023 r. do naliczenia środków w związku z realizacją zadań bieżących spoza zakresu edukacji stanowiły kwoty wydatków bieżących (poza działem 801 – </w:t>
      </w:r>
      <w:r w:rsidRPr="003B6142">
        <w:rPr>
          <w:rFonts w:ascii="Verdana" w:hAnsi="Verdana"/>
          <w:i/>
          <w:iCs/>
          <w:sz w:val="16"/>
          <w:szCs w:val="16"/>
        </w:rPr>
        <w:t>Oświata i wychowanie</w:t>
      </w:r>
      <w:r w:rsidRPr="003B6142">
        <w:rPr>
          <w:rFonts w:ascii="Verdana" w:hAnsi="Verdana"/>
          <w:iCs/>
          <w:sz w:val="16"/>
          <w:szCs w:val="16"/>
        </w:rPr>
        <w:t xml:space="preserve">, działem 854 – </w:t>
      </w:r>
      <w:r w:rsidRPr="003B6142">
        <w:rPr>
          <w:rFonts w:ascii="Verdana" w:hAnsi="Verdana"/>
          <w:i/>
          <w:iCs/>
          <w:sz w:val="16"/>
          <w:szCs w:val="16"/>
        </w:rPr>
        <w:t>Edukacyjna opieka wychowawcza</w:t>
      </w:r>
      <w:r w:rsidRPr="003B6142">
        <w:rPr>
          <w:rFonts w:ascii="Verdana" w:hAnsi="Verdana"/>
          <w:iCs/>
          <w:sz w:val="16"/>
          <w:szCs w:val="16"/>
        </w:rPr>
        <w:t xml:space="preserve"> i rozdziałem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ujęte w załącznikach dzielnicowych do budżetu na 2022 r. wg stanu na 23 czerwca 2022 r</w:t>
      </w:r>
      <w:r w:rsidRPr="003B6142">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8571B0" w:rsidRPr="003B6142" w:rsidRDefault="008571B0" w:rsidP="008571B0">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2336" behindDoc="0" locked="0" layoutInCell="1" allowOverlap="1" wp14:anchorId="15599C43" wp14:editId="29CC80BF">
                <wp:simplePos x="0" y="0"/>
                <wp:positionH relativeFrom="margin">
                  <wp:align>center</wp:align>
                </wp:positionH>
                <wp:positionV relativeFrom="paragraph">
                  <wp:posOffset>1284605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2693" w:rsidRDefault="00082693" w:rsidP="00857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99C43" id="Pole tekstowe 2" o:spid="_x0000_s1027" type="#_x0000_t202" style="position:absolute;left:0;text-align:left;margin-left:0;margin-top:101.1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082693" w:rsidRDefault="00082693" w:rsidP="008571B0"/>
                  </w:txbxContent>
                </v:textbox>
                <w10:wrap anchorx="margin"/>
              </v:shape>
            </w:pict>
          </mc:Fallback>
        </mc:AlternateContent>
      </w:r>
      <w:r w:rsidRPr="003B6142">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3B6142">
        <w:rPr>
          <w:rFonts w:ascii="Verdana" w:eastAsiaTheme="minorEastAsia" w:hAnsi="Verdana"/>
          <w:b/>
          <w:sz w:val="16"/>
          <w:szCs w:val="16"/>
        </w:rPr>
        <w:br/>
        <w:t xml:space="preserve">co oznacza co najmniej 13,2% wzrost wydatków na wynagrodzenia w stosunku do wydatków </w:t>
      </w:r>
      <w:r w:rsidRPr="003B6142">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3B6142">
        <w:rPr>
          <w:rFonts w:ascii="Verdana" w:eastAsiaTheme="minorEastAsia" w:hAnsi="Verdana"/>
          <w:b/>
          <w:sz w:val="16"/>
          <w:szCs w:val="16"/>
        </w:rPr>
        <w:br/>
      </w:r>
      <w:r w:rsidRPr="003B6142">
        <w:rPr>
          <w:rFonts w:ascii="Verdana" w:hAnsi="Verdana"/>
          <w:b/>
          <w:sz w:val="16"/>
          <w:szCs w:val="16"/>
          <w:lang w:eastAsia="en-US"/>
        </w:rPr>
        <w:t xml:space="preserve">tj. na poziomie przyjętego przez Rząd średniorocznego wskaźnika wzrostu wynagrodzeń </w:t>
      </w:r>
      <w:r w:rsidRPr="003B6142">
        <w:rPr>
          <w:rFonts w:ascii="Verdana" w:hAnsi="Verdana"/>
          <w:b/>
          <w:sz w:val="16"/>
          <w:szCs w:val="16"/>
          <w:lang w:eastAsia="en-US"/>
        </w:rPr>
        <w:br/>
        <w:t>w państwowej sferze budżetowej w 2023 r.</w:t>
      </w:r>
    </w:p>
    <w:p w:rsidR="008571B0" w:rsidRPr="003B6142" w:rsidRDefault="008571B0" w:rsidP="008571B0">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spoza zakresu edukacji kwota naliczenia środków </w:t>
      </w:r>
      <w:r w:rsidRPr="003B6142">
        <w:rPr>
          <w:rFonts w:ascii="Verdana" w:hAnsi="Verdana"/>
          <w:iCs/>
          <w:sz w:val="16"/>
          <w:szCs w:val="16"/>
        </w:rPr>
        <w:br/>
        <w:t xml:space="preserve">dla dzielnicy </w:t>
      </w:r>
      <w:r w:rsidRPr="00533C32">
        <w:rPr>
          <w:rFonts w:ascii="Verdana" w:eastAsiaTheme="minorEastAsia" w:hAnsi="Verdana" w:cs="Verdana"/>
          <w:color w:val="000000"/>
          <w:sz w:val="16"/>
          <w:szCs w:val="16"/>
        </w:rPr>
        <w:t>Wola</w:t>
      </w:r>
      <w:r w:rsidRPr="003B6142">
        <w:rPr>
          <w:rFonts w:ascii="Verdana" w:hAnsi="Verdana"/>
          <w:iCs/>
          <w:sz w:val="16"/>
          <w:szCs w:val="16"/>
        </w:rPr>
        <w:t xml:space="preserve"> wynosi </w:t>
      </w:r>
      <w:r w:rsidRPr="00533C32">
        <w:rPr>
          <w:rFonts w:ascii="Verdana" w:eastAsiaTheme="minorEastAsia" w:hAnsi="Verdana" w:cs="Verdana"/>
          <w:b/>
          <w:bCs/>
          <w:color w:val="000000"/>
          <w:sz w:val="16"/>
          <w:szCs w:val="16"/>
        </w:rPr>
        <w:t>336,7</w:t>
      </w:r>
      <w:r w:rsidRPr="003B6142">
        <w:rPr>
          <w:rFonts w:ascii="Verdana" w:hAnsi="Verdana"/>
          <w:b/>
          <w:iCs/>
          <w:sz w:val="16"/>
          <w:szCs w:val="16"/>
        </w:rPr>
        <w:t xml:space="preserve"> mln zł</w:t>
      </w:r>
      <w:r w:rsidRPr="003B6142">
        <w:rPr>
          <w:rFonts w:ascii="Verdana" w:hAnsi="Verdana"/>
          <w:iCs/>
          <w:sz w:val="16"/>
          <w:szCs w:val="16"/>
        </w:rPr>
        <w:t>.</w:t>
      </w:r>
    </w:p>
    <w:p w:rsidR="008571B0" w:rsidRPr="003B6142" w:rsidRDefault="008571B0" w:rsidP="008571B0">
      <w:pPr>
        <w:spacing w:before="120" w:after="120"/>
        <w:jc w:val="both"/>
        <w:rPr>
          <w:rFonts w:ascii="Verdana" w:hAnsi="Verdana"/>
          <w:iCs/>
          <w:sz w:val="16"/>
          <w:szCs w:val="16"/>
        </w:rPr>
      </w:pPr>
    </w:p>
    <w:p w:rsidR="008571B0" w:rsidRPr="003B6142" w:rsidRDefault="008571B0" w:rsidP="008571B0">
      <w:pPr>
        <w:spacing w:line="240" w:lineRule="auto"/>
        <w:ind w:left="567" w:hanging="567"/>
        <w:rPr>
          <w:rFonts w:ascii="Verdana" w:hAnsi="Verdana"/>
          <w:iCs/>
          <w:sz w:val="16"/>
          <w:szCs w:val="16"/>
        </w:rPr>
      </w:pPr>
      <w:r w:rsidRPr="003B6142">
        <w:rPr>
          <w:rFonts w:ascii="Verdana" w:hAnsi="Verdana"/>
          <w:b/>
          <w:iCs/>
          <w:sz w:val="18"/>
          <w:szCs w:val="18"/>
        </w:rPr>
        <w:t>3.3   Ustalanie wysokości środków do dyspozycji dzielnic w związku z mechanizmem korekty w zakresie realizacji zadań bieżących z obszaru zasobu lokalowego</w:t>
      </w:r>
    </w:p>
    <w:p w:rsidR="008571B0" w:rsidRPr="003B6142" w:rsidRDefault="008571B0" w:rsidP="008571B0">
      <w:pPr>
        <w:spacing w:line="240" w:lineRule="auto"/>
        <w:rPr>
          <w:rFonts w:ascii="Verdana" w:hAnsi="Verdana"/>
          <w:iCs/>
          <w:sz w:val="16"/>
          <w:szCs w:val="16"/>
        </w:rPr>
      </w:pPr>
    </w:p>
    <w:p w:rsidR="008571B0" w:rsidRPr="003B6142" w:rsidRDefault="008571B0" w:rsidP="008571B0">
      <w:pPr>
        <w:spacing w:before="120" w:after="120"/>
        <w:jc w:val="both"/>
        <w:rPr>
          <w:rFonts w:ascii="Verdana" w:hAnsi="Verdana"/>
          <w:iCs/>
          <w:sz w:val="16"/>
          <w:szCs w:val="16"/>
        </w:rPr>
      </w:pPr>
      <w:r w:rsidRPr="003B6142">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8571B0" w:rsidRPr="003B6142" w:rsidRDefault="008571B0" w:rsidP="008571B0">
      <w:pPr>
        <w:spacing w:before="120" w:after="120"/>
        <w:jc w:val="both"/>
        <w:rPr>
          <w:rFonts w:ascii="Verdana" w:hAnsi="Verdana"/>
          <w:iCs/>
          <w:sz w:val="16"/>
          <w:szCs w:val="16"/>
        </w:rPr>
      </w:pPr>
      <w:r w:rsidRPr="003B6142">
        <w:rPr>
          <w:rFonts w:ascii="Verdana" w:hAnsi="Verdana"/>
          <w:iCs/>
          <w:sz w:val="16"/>
          <w:szCs w:val="16"/>
        </w:rPr>
        <w:t>Zastosowane wskaźniki to:</w:t>
      </w:r>
    </w:p>
    <w:p w:rsidR="008571B0" w:rsidRPr="003B6142" w:rsidRDefault="008571B0" w:rsidP="008571B0">
      <w:pPr>
        <w:pStyle w:val="Akapitzlist"/>
        <w:numPr>
          <w:ilvl w:val="0"/>
          <w:numId w:val="28"/>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liczby lokali Miasta na terenie dzielnicy do liczby lokali mieszkalnych Miasta ogółem,</w:t>
      </w:r>
    </w:p>
    <w:p w:rsidR="008571B0" w:rsidRPr="003B6142" w:rsidRDefault="008571B0" w:rsidP="008571B0">
      <w:pPr>
        <w:pStyle w:val="Akapitzlist"/>
        <w:numPr>
          <w:ilvl w:val="0"/>
          <w:numId w:val="28"/>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budynków będących w 100% własnością Miasta w dzielnicy do liczby ogółem,</w:t>
      </w:r>
    </w:p>
    <w:p w:rsidR="008571B0" w:rsidRPr="003B6142" w:rsidRDefault="008571B0" w:rsidP="008571B0">
      <w:pPr>
        <w:pStyle w:val="Akapitzlist"/>
        <w:numPr>
          <w:ilvl w:val="0"/>
          <w:numId w:val="28"/>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zrealizowanych spraw w dzielnicy do liczby ogółem.</w:t>
      </w:r>
    </w:p>
    <w:p w:rsidR="008571B0" w:rsidRPr="003B6142" w:rsidRDefault="008571B0" w:rsidP="008571B0">
      <w:pPr>
        <w:spacing w:before="120" w:after="120"/>
        <w:jc w:val="both"/>
        <w:rPr>
          <w:rFonts w:ascii="Verdana" w:hAnsi="Verdana"/>
          <w:iCs/>
          <w:sz w:val="16"/>
          <w:szCs w:val="16"/>
        </w:rPr>
      </w:pPr>
      <w:r w:rsidRPr="003B6142">
        <w:rPr>
          <w:rFonts w:ascii="Verdana" w:hAnsi="Verdana"/>
          <w:iCs/>
          <w:sz w:val="16"/>
          <w:szCs w:val="16"/>
        </w:rPr>
        <w:t xml:space="preserve">Przyjęto, że w 2023 r. korekta naliczenia dotyczyć będzie 15% planowanego budżetu </w:t>
      </w:r>
      <w:bookmarkStart w:id="2" w:name="OLE_LINK8"/>
      <w:bookmarkStart w:id="3" w:name="OLE_LINK7"/>
      <w:r w:rsidRPr="003B6142">
        <w:rPr>
          <w:rFonts w:ascii="Verdana" w:hAnsi="Verdana"/>
          <w:iCs/>
          <w:sz w:val="16"/>
          <w:szCs w:val="16"/>
        </w:rPr>
        <w:t xml:space="preserve">na zadania związane </w:t>
      </w:r>
      <w:r w:rsidRPr="003B6142">
        <w:rPr>
          <w:rFonts w:ascii="Verdana" w:hAnsi="Verdana"/>
          <w:iCs/>
          <w:sz w:val="16"/>
          <w:szCs w:val="16"/>
        </w:rPr>
        <w:br/>
        <w:t>z utrzymaniem zasobów lokalowych</w:t>
      </w:r>
      <w:bookmarkEnd w:id="2"/>
      <w:bookmarkEnd w:id="3"/>
      <w:r w:rsidRPr="003B6142">
        <w:rPr>
          <w:rFonts w:ascii="Verdana" w:hAnsi="Verdana"/>
          <w:iCs/>
          <w:sz w:val="16"/>
          <w:szCs w:val="16"/>
        </w:rPr>
        <w:t xml:space="preserve">. </w:t>
      </w:r>
    </w:p>
    <w:p w:rsidR="008571B0" w:rsidRPr="003B6142" w:rsidRDefault="008571B0" w:rsidP="008571B0">
      <w:pPr>
        <w:spacing w:before="120" w:after="120"/>
        <w:jc w:val="both"/>
        <w:rPr>
          <w:rFonts w:ascii="Verdana" w:hAnsi="Verdana"/>
          <w:iCs/>
          <w:sz w:val="16"/>
          <w:szCs w:val="16"/>
        </w:rPr>
      </w:pPr>
      <w:r w:rsidRPr="003B6142">
        <w:rPr>
          <w:noProof/>
        </w:rPr>
        <mc:AlternateContent>
          <mc:Choice Requires="wps">
            <w:drawing>
              <wp:anchor distT="0" distB="0" distL="114300" distR="114300" simplePos="0" relativeHeight="251659264" behindDoc="0" locked="0" layoutInCell="1" allowOverlap="1" wp14:anchorId="2573E107" wp14:editId="698C8183">
                <wp:simplePos x="0" y="0"/>
                <wp:positionH relativeFrom="margin">
                  <wp:align>center</wp:align>
                </wp:positionH>
                <wp:positionV relativeFrom="paragraph">
                  <wp:posOffset>926465</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2693" w:rsidRDefault="00082693" w:rsidP="00857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3E107" id="Pole tekstowe 4" o:spid="_x0000_s1028" type="#_x0000_t202" style="position:absolute;left:0;text-align:left;margin-left:0;margin-top:72.95pt;width:480.25pt;height:3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082693" w:rsidRDefault="00082693" w:rsidP="008571B0"/>
                  </w:txbxContent>
                </v:textbox>
                <w10:wrap anchorx="margin"/>
              </v:shape>
            </w:pict>
          </mc:Fallback>
        </mc:AlternateContent>
      </w:r>
      <w:r w:rsidRPr="003B6142">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3B6142">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8571B0" w:rsidRPr="003B6142" w:rsidRDefault="008571B0" w:rsidP="008571B0">
      <w:pPr>
        <w:spacing w:before="120" w:after="120"/>
        <w:jc w:val="both"/>
        <w:rPr>
          <w:rFonts w:ascii="Verdana" w:hAnsi="Verdana"/>
          <w:iCs/>
          <w:sz w:val="16"/>
          <w:szCs w:val="16"/>
        </w:rPr>
      </w:pPr>
      <w:r w:rsidRPr="003B6142">
        <w:rPr>
          <w:rFonts w:ascii="Verdana" w:hAnsi="Verdana"/>
          <w:iCs/>
          <w:sz w:val="16"/>
          <w:szCs w:val="16"/>
        </w:rPr>
        <w:t xml:space="preserve">W związku z mechanizmem korekty w zakresie realizacji zadań bieżących z obszaru zasobu lokalowego kwota naliczenia środków dla dzielnicy </w:t>
      </w:r>
      <w:r w:rsidRPr="00533C32">
        <w:rPr>
          <w:rFonts w:ascii="Verdana" w:eastAsiaTheme="minorEastAsia" w:hAnsi="Verdana" w:cs="Verdana"/>
          <w:color w:val="000000"/>
          <w:sz w:val="16"/>
          <w:szCs w:val="16"/>
        </w:rPr>
        <w:t>Wola</w:t>
      </w:r>
      <w:r w:rsidRPr="003B6142">
        <w:rPr>
          <w:rFonts w:ascii="Verdana" w:hAnsi="Verdana"/>
          <w:iCs/>
          <w:sz w:val="16"/>
          <w:szCs w:val="16"/>
        </w:rPr>
        <w:t xml:space="preserve"> podlega korekcie o kwotę </w:t>
      </w:r>
      <w:r w:rsidRPr="00533C32">
        <w:rPr>
          <w:rFonts w:ascii="Verdana" w:eastAsiaTheme="minorEastAsia" w:hAnsi="Verdana" w:cs="Verdana"/>
          <w:b/>
          <w:bCs/>
          <w:color w:val="000000"/>
          <w:sz w:val="16"/>
          <w:szCs w:val="16"/>
        </w:rPr>
        <w:t>+2 821</w:t>
      </w:r>
      <w:r w:rsidRPr="003B6142">
        <w:rPr>
          <w:rFonts w:ascii="Verdana" w:hAnsi="Verdana"/>
          <w:b/>
          <w:iCs/>
          <w:sz w:val="16"/>
          <w:szCs w:val="16"/>
        </w:rPr>
        <w:t xml:space="preserve"> tys. zł</w:t>
      </w:r>
      <w:r w:rsidRPr="003B6142">
        <w:rPr>
          <w:rFonts w:ascii="Verdana" w:hAnsi="Verdana"/>
          <w:iCs/>
          <w:sz w:val="16"/>
          <w:szCs w:val="16"/>
        </w:rPr>
        <w:t>.</w:t>
      </w:r>
      <w:r w:rsidRPr="003B6142">
        <w:rPr>
          <w:rFonts w:ascii="Verdana" w:hAnsi="Verdana"/>
          <w:b/>
          <w:iCs/>
          <w:sz w:val="18"/>
          <w:szCs w:val="18"/>
        </w:rPr>
        <w:br w:type="page"/>
      </w:r>
    </w:p>
    <w:p w:rsidR="008571B0" w:rsidRPr="003B6142" w:rsidRDefault="008571B0" w:rsidP="008571B0">
      <w:pPr>
        <w:spacing w:line="240" w:lineRule="auto"/>
        <w:ind w:left="567" w:hanging="567"/>
        <w:rPr>
          <w:rFonts w:ascii="Verdana" w:hAnsi="Verdana"/>
          <w:iCs/>
          <w:sz w:val="16"/>
          <w:szCs w:val="16"/>
        </w:rPr>
      </w:pPr>
      <w:r w:rsidRPr="003B6142">
        <w:rPr>
          <w:rFonts w:ascii="Verdana" w:hAnsi="Verdana"/>
          <w:b/>
          <w:iCs/>
          <w:sz w:val="18"/>
          <w:szCs w:val="18"/>
        </w:rPr>
        <w:t xml:space="preserve">3.4   Ustalanie wysokości środków do dyspozycji dzielnic w związku z mechanizmem zapewnienia środków na realizację zadań bieżących na poziomie nie niższym niż </w:t>
      </w:r>
      <w:r w:rsidRPr="003B6142">
        <w:rPr>
          <w:rFonts w:ascii="Verdana" w:hAnsi="Verdana"/>
          <w:b/>
          <w:iCs/>
          <w:sz w:val="18"/>
          <w:szCs w:val="18"/>
        </w:rPr>
        <w:br/>
        <w:t>w roku poprzednim</w:t>
      </w:r>
    </w:p>
    <w:p w:rsidR="008571B0" w:rsidRPr="003B6142" w:rsidRDefault="008571B0" w:rsidP="008571B0">
      <w:pPr>
        <w:spacing w:line="240" w:lineRule="auto"/>
        <w:rPr>
          <w:rFonts w:ascii="Verdana" w:hAnsi="Verdana"/>
          <w:iCs/>
          <w:sz w:val="16"/>
          <w:szCs w:val="16"/>
        </w:rPr>
      </w:pPr>
    </w:p>
    <w:p w:rsidR="008571B0" w:rsidRPr="003B6142" w:rsidRDefault="008571B0" w:rsidP="008571B0">
      <w:pPr>
        <w:spacing w:before="120" w:after="120"/>
        <w:jc w:val="both"/>
        <w:rPr>
          <w:rFonts w:ascii="Verdana" w:hAnsi="Verdana"/>
          <w:bCs/>
          <w:sz w:val="16"/>
          <w:szCs w:val="16"/>
        </w:rPr>
      </w:pPr>
      <w:r w:rsidRPr="003B6142">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3B6142">
        <w:rPr>
          <w:rFonts w:ascii="Verdana" w:hAnsi="Verdana"/>
          <w:bCs/>
          <w:i/>
          <w:sz w:val="16"/>
          <w:szCs w:val="16"/>
        </w:rPr>
        <w:t>w sprawie zmian w budżecie miasta stołecznego Warszawy na 2022 rok</w:t>
      </w:r>
      <w:r w:rsidRPr="003B6142">
        <w:rPr>
          <w:rFonts w:ascii="Verdana" w:hAnsi="Verdana"/>
          <w:bCs/>
          <w:sz w:val="16"/>
          <w:szCs w:val="16"/>
        </w:rPr>
        <w:t xml:space="preserve">. </w:t>
      </w:r>
    </w:p>
    <w:p w:rsidR="008571B0" w:rsidRPr="003B6142" w:rsidRDefault="008571B0" w:rsidP="008571B0">
      <w:pPr>
        <w:pStyle w:val="Nagwek"/>
        <w:spacing w:before="120" w:after="120"/>
        <w:jc w:val="both"/>
        <w:rPr>
          <w:rFonts w:ascii="Verdana" w:hAnsi="Verdana"/>
          <w:bCs/>
          <w:sz w:val="16"/>
          <w:szCs w:val="16"/>
        </w:rPr>
      </w:pPr>
      <w:r w:rsidRPr="003B6142">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8571B0" w:rsidRPr="003B6142" w:rsidRDefault="008571B0" w:rsidP="008571B0">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0288" behindDoc="0" locked="0" layoutInCell="1" allowOverlap="1" wp14:anchorId="4E5172BA" wp14:editId="25AB383E">
                <wp:simplePos x="0" y="0"/>
                <wp:positionH relativeFrom="margin">
                  <wp:align>center</wp:align>
                </wp:positionH>
                <wp:positionV relativeFrom="paragraph">
                  <wp:posOffset>578037</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2693" w:rsidRDefault="00082693" w:rsidP="00857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172BA" id="Pole tekstowe 5" o:spid="_x0000_s1029" type="#_x0000_t202" style="position:absolute;left:0;text-align:left;margin-left:0;margin-top:45.5pt;width:480.25pt;height:34.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" filled="f">
                <v:textbox>
                  <w:txbxContent>
                    <w:p w:rsidR="00082693" w:rsidRDefault="00082693" w:rsidP="008571B0"/>
                  </w:txbxContent>
                </v:textbox>
                <w10:wrap anchorx="margin"/>
              </v:shape>
            </w:pict>
          </mc:Fallback>
        </mc:AlternateContent>
      </w:r>
      <w:r w:rsidRPr="003B6142">
        <w:rPr>
          <w:rFonts w:ascii="Verdana" w:hAnsi="Verdana"/>
          <w:bCs/>
          <w:sz w:val="16"/>
          <w:szCs w:val="16"/>
        </w:rPr>
        <w:t xml:space="preserve">W wyniku zastosowania mechanizmu wyrównawczego, na etapie naliczania środków do dyspozycji dzielnic </w:t>
      </w:r>
      <w:r w:rsidRPr="003B6142">
        <w:rPr>
          <w:rFonts w:ascii="Verdana" w:hAnsi="Verdana"/>
          <w:bCs/>
          <w:sz w:val="16"/>
          <w:szCs w:val="16"/>
        </w:rPr>
        <w:br/>
        <w:t xml:space="preserve">na 2023 r. ich wysokość została zapewniona na poziomie nie niższym niż w 2022 r. wg stanu na 23 czerwca </w:t>
      </w:r>
      <w:r w:rsidRPr="003B6142">
        <w:rPr>
          <w:rFonts w:ascii="Verdana" w:hAnsi="Verdana"/>
          <w:bCs/>
          <w:sz w:val="16"/>
          <w:szCs w:val="16"/>
        </w:rPr>
        <w:br/>
        <w:t>2022 r.</w:t>
      </w:r>
      <w:r w:rsidRPr="003B6142">
        <w:rPr>
          <w:rFonts w:ascii="Verdana" w:hAnsi="Verdana"/>
          <w:iCs/>
          <w:noProof/>
          <w:sz w:val="18"/>
          <w:szCs w:val="18"/>
        </w:rPr>
        <w:t xml:space="preserve"> </w:t>
      </w:r>
    </w:p>
    <w:p w:rsidR="008571B0" w:rsidRPr="003B6142" w:rsidRDefault="008571B0" w:rsidP="008571B0">
      <w:pPr>
        <w:spacing w:before="120" w:after="120"/>
        <w:jc w:val="both"/>
        <w:rPr>
          <w:rFonts w:ascii="Verdana" w:hAnsi="Verdana"/>
          <w:iCs/>
          <w:sz w:val="16"/>
          <w:szCs w:val="16"/>
        </w:rPr>
      </w:pPr>
      <w:r w:rsidRPr="00533C32">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Wola</w:t>
      </w:r>
    </w:p>
    <w:p w:rsidR="008571B0" w:rsidRPr="003B6142" w:rsidRDefault="008571B0" w:rsidP="008571B0">
      <w:pPr>
        <w:spacing w:before="120" w:after="120"/>
        <w:jc w:val="both"/>
        <w:rPr>
          <w:rFonts w:ascii="Verdana" w:hAnsi="Verdana"/>
          <w:iCs/>
          <w:sz w:val="16"/>
          <w:szCs w:val="16"/>
        </w:rPr>
      </w:pPr>
    </w:p>
    <w:p w:rsidR="008571B0" w:rsidRPr="003B6142" w:rsidRDefault="008571B0" w:rsidP="008571B0">
      <w:pPr>
        <w:spacing w:before="120" w:after="120"/>
        <w:jc w:val="both"/>
        <w:rPr>
          <w:rFonts w:ascii="Verdana" w:hAnsi="Verdana"/>
          <w:iCs/>
          <w:sz w:val="16"/>
          <w:szCs w:val="16"/>
        </w:rPr>
      </w:pPr>
      <w:r w:rsidRPr="003B6142">
        <w:rPr>
          <w:rFonts w:ascii="Verdana" w:hAnsi="Verdana"/>
          <w:iCs/>
          <w:sz w:val="16"/>
          <w:szCs w:val="16"/>
        </w:rPr>
        <w:br w:type="page"/>
      </w:r>
    </w:p>
    <w:p w:rsidR="008571B0" w:rsidRPr="003B6142" w:rsidRDefault="008571B0" w:rsidP="008571B0">
      <w:pPr>
        <w:spacing w:before="120" w:after="120"/>
        <w:jc w:val="both"/>
        <w:rPr>
          <w:rFonts w:ascii="Verdana" w:hAnsi="Verdana"/>
          <w:b/>
          <w:iCs/>
        </w:rPr>
      </w:pPr>
      <w:r w:rsidRPr="003B6142">
        <w:rPr>
          <w:rFonts w:ascii="Verdana" w:hAnsi="Verdana"/>
          <w:b/>
          <w:iCs/>
        </w:rPr>
        <w:t>4.   PODSUMOWANIE</w:t>
      </w:r>
    </w:p>
    <w:p w:rsidR="008571B0" w:rsidRPr="003B6142" w:rsidRDefault="008571B0" w:rsidP="008571B0">
      <w:pPr>
        <w:tabs>
          <w:tab w:val="left" w:pos="0"/>
        </w:tabs>
        <w:spacing w:before="240" w:after="240"/>
        <w:ind w:firstLine="567"/>
        <w:jc w:val="both"/>
        <w:rPr>
          <w:rFonts w:ascii="Verdana" w:hAnsi="Verdana"/>
          <w:iCs/>
          <w:sz w:val="16"/>
          <w:szCs w:val="16"/>
        </w:rPr>
      </w:pPr>
      <w:r w:rsidRPr="003B6142">
        <w:rPr>
          <w:rFonts w:ascii="Verdana" w:hAnsi="Verdana"/>
          <w:iCs/>
          <w:sz w:val="16"/>
          <w:szCs w:val="16"/>
        </w:rPr>
        <w:t xml:space="preserve">W wyniku przyjętych założeń podstawowe wielkości budżetowe dzielnicy </w:t>
      </w:r>
      <w:r w:rsidRPr="00533C32">
        <w:rPr>
          <w:rFonts w:ascii="Verdana" w:eastAsiaTheme="minorEastAsia" w:hAnsi="Verdana" w:cs="Verdana"/>
          <w:color w:val="000000"/>
          <w:sz w:val="16"/>
          <w:szCs w:val="16"/>
        </w:rPr>
        <w:t>Wola</w:t>
      </w:r>
      <w:r w:rsidRPr="003B6142">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701"/>
        <w:gridCol w:w="285"/>
      </w:tblGrid>
      <w:tr w:rsidR="008571B0" w:rsidRPr="003B6142" w:rsidTr="008571B0">
        <w:tc>
          <w:tcPr>
            <w:tcW w:w="6379" w:type="dxa"/>
            <w:gridSpan w:val="3"/>
            <w:vAlign w:val="center"/>
            <w:hideMark/>
          </w:tcPr>
          <w:p w:rsidR="008571B0" w:rsidRPr="003B6142" w:rsidRDefault="008571B0" w:rsidP="008571B0">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986" w:type="dxa"/>
            <w:gridSpan w:val="2"/>
            <w:vAlign w:val="bottom"/>
          </w:tcPr>
          <w:p w:rsidR="008571B0" w:rsidRPr="003B6142" w:rsidRDefault="008571B0" w:rsidP="008571B0">
            <w:pPr>
              <w:spacing w:before="120" w:after="120" w:line="240" w:lineRule="auto"/>
              <w:jc w:val="center"/>
              <w:rPr>
                <w:rFonts w:ascii="Verdana" w:eastAsiaTheme="minorEastAsia" w:hAnsi="Verdana" w:cs="Verdana"/>
                <w:b/>
                <w:bCs/>
                <w:color w:val="000000"/>
                <w:sz w:val="16"/>
                <w:szCs w:val="16"/>
              </w:rPr>
            </w:pPr>
          </w:p>
        </w:tc>
      </w:tr>
      <w:tr w:rsidR="008571B0" w:rsidRPr="003B6142" w:rsidTr="008571B0">
        <w:trPr>
          <w:gridAfter w:val="1"/>
          <w:wAfter w:w="285" w:type="dxa"/>
        </w:trPr>
        <w:tc>
          <w:tcPr>
            <w:tcW w:w="6237" w:type="dxa"/>
            <w:gridSpan w:val="2"/>
            <w:vAlign w:val="center"/>
            <w:hideMark/>
          </w:tcPr>
          <w:p w:rsidR="008571B0" w:rsidRPr="003B6142" w:rsidRDefault="008571B0" w:rsidP="008571B0">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533C32">
              <w:rPr>
                <w:rFonts w:ascii="Verdana" w:eastAsiaTheme="minorEastAsia" w:hAnsi="Verdana" w:cs="Verdana"/>
                <w:b/>
                <w:bCs/>
                <w:color w:val="000000"/>
                <w:sz w:val="16"/>
                <w:szCs w:val="16"/>
              </w:rPr>
              <w:t>Wola</w:t>
            </w:r>
          </w:p>
        </w:tc>
        <w:tc>
          <w:tcPr>
            <w:tcW w:w="1843" w:type="dxa"/>
            <w:gridSpan w:val="2"/>
            <w:vAlign w:val="center"/>
            <w:hideMark/>
          </w:tcPr>
          <w:p w:rsidR="008571B0" w:rsidRPr="003B6142" w:rsidRDefault="008571B0" w:rsidP="008571B0">
            <w:pPr>
              <w:spacing w:before="120" w:after="120" w:line="240" w:lineRule="auto"/>
              <w:jc w:val="right"/>
              <w:rPr>
                <w:rFonts w:ascii="Verdana" w:hAnsi="Verdana"/>
                <w:b/>
                <w:iCs/>
                <w:sz w:val="16"/>
                <w:szCs w:val="16"/>
              </w:rPr>
            </w:pPr>
            <w:r w:rsidRPr="003B6142">
              <w:rPr>
                <w:noProof/>
              </w:rPr>
              <mc:AlternateContent>
                <mc:Choice Requires="wps">
                  <w:drawing>
                    <wp:anchor distT="0" distB="0" distL="114300" distR="114300" simplePos="0" relativeHeight="251663360" behindDoc="0" locked="0" layoutInCell="1" allowOverlap="1" wp14:anchorId="349960DD" wp14:editId="7B25DCEB">
                      <wp:simplePos x="0" y="0"/>
                      <wp:positionH relativeFrom="column">
                        <wp:posOffset>948055</wp:posOffset>
                      </wp:positionH>
                      <wp:positionV relativeFrom="paragraph">
                        <wp:posOffset>635</wp:posOffset>
                      </wp:positionV>
                      <wp:extent cx="299085"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99085" cy="193040"/>
                              </a:xfrm>
                              <a:prstGeom prst="rect">
                                <a:avLst/>
                              </a:prstGeom>
                              <a:noFill/>
                              <a:ln w="6350">
                                <a:noFill/>
                              </a:ln>
                            </wps:spPr>
                            <wps:txbx>
                              <w:txbxContent>
                                <w:p w:rsidR="00082693" w:rsidRDefault="00082693" w:rsidP="008571B0">
                                  <w:pPr>
                                    <w:rPr>
                                      <w:rFonts w:ascii="Verdana" w:hAnsi="Verdana"/>
                                      <w:sz w:val="16"/>
                                      <w:szCs w:val="16"/>
                                    </w:rPr>
                                  </w:pP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960DD" id="Pole tekstowe 1" o:spid="_x0000_s1030" type="#_x0000_t202" style="position:absolute;left:0;text-align:left;margin-left:74.65pt;margin-top:.05pt;width:23.55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" filled="f" stroked="f" strokeweight=".5pt">
                      <v:textbox>
                        <w:txbxContent>
                          <w:p w:rsidR="00082693" w:rsidRDefault="00082693" w:rsidP="008571B0">
                            <w:pPr>
                              <w:rPr>
                                <w:rFonts w:ascii="Verdana" w:hAnsi="Verdana"/>
                                <w:sz w:val="16"/>
                                <w:szCs w:val="16"/>
                              </w:rPr>
                            </w:pPr>
                            <w:r>
                              <w:rPr>
                                <w:rFonts w:ascii="Verdana" w:hAnsi="Verdana"/>
                                <w:sz w:val="16"/>
                                <w:szCs w:val="16"/>
                              </w:rPr>
                              <w:t>*</w:t>
                            </w:r>
                          </w:p>
                        </w:txbxContent>
                      </v:textbox>
                    </v:shape>
                  </w:pict>
                </mc:Fallback>
              </mc:AlternateContent>
            </w:r>
            <w:r w:rsidRPr="00533C32">
              <w:rPr>
                <w:rFonts w:ascii="Verdana" w:eastAsiaTheme="minorEastAsia" w:hAnsi="Verdana" w:cs="Verdana"/>
                <w:b/>
                <w:bCs/>
                <w:color w:val="000000"/>
                <w:sz w:val="16"/>
                <w:szCs w:val="16"/>
              </w:rPr>
              <w:t>1</w:t>
            </w:r>
            <w:r>
              <w:rPr>
                <w:rFonts w:ascii="Verdana" w:eastAsiaTheme="minorEastAsia" w:hAnsi="Verdana" w:cs="Verdana"/>
                <w:b/>
                <w:bCs/>
                <w:color w:val="000000"/>
                <w:sz w:val="16"/>
                <w:szCs w:val="16"/>
              </w:rPr>
              <w:t>.</w:t>
            </w:r>
            <w:r w:rsidRPr="00533C32">
              <w:rPr>
                <w:rFonts w:ascii="Verdana" w:eastAsiaTheme="minorEastAsia" w:hAnsi="Verdana" w:cs="Verdana"/>
                <w:b/>
                <w:bCs/>
                <w:color w:val="000000"/>
                <w:sz w:val="16"/>
                <w:szCs w:val="16"/>
              </w:rPr>
              <w:t>029.678.775 zł</w:t>
            </w:r>
            <w:r w:rsidRPr="003B6142">
              <w:rPr>
                <w:rFonts w:ascii="Verdana" w:hAnsi="Verdana"/>
                <w:b/>
                <w:iCs/>
                <w:sz w:val="16"/>
                <w:szCs w:val="16"/>
              </w:rPr>
              <w:t xml:space="preserve"> </w:t>
            </w:r>
          </w:p>
        </w:tc>
      </w:tr>
      <w:tr w:rsidR="008571B0" w:rsidRPr="003B6142" w:rsidTr="008571B0">
        <w:trPr>
          <w:gridAfter w:val="1"/>
          <w:wAfter w:w="285" w:type="dxa"/>
        </w:trPr>
        <w:tc>
          <w:tcPr>
            <w:tcW w:w="6237" w:type="dxa"/>
            <w:gridSpan w:val="2"/>
            <w:vAlign w:val="center"/>
            <w:hideMark/>
          </w:tcPr>
          <w:p w:rsidR="008571B0" w:rsidRPr="003B6142" w:rsidRDefault="008571B0" w:rsidP="008571B0">
            <w:pPr>
              <w:spacing w:before="120" w:after="120" w:line="240" w:lineRule="auto"/>
              <w:ind w:left="142"/>
              <w:rPr>
                <w:rFonts w:ascii="Verdana" w:hAnsi="Verdana"/>
                <w:iCs/>
                <w:sz w:val="16"/>
                <w:szCs w:val="16"/>
              </w:rPr>
            </w:pPr>
            <w:r w:rsidRPr="003B6142">
              <w:rPr>
                <w:rFonts w:ascii="Verdana" w:hAnsi="Verdana"/>
                <w:iCs/>
                <w:sz w:val="16"/>
                <w:szCs w:val="16"/>
              </w:rPr>
              <w:t>z tego na:</w:t>
            </w:r>
          </w:p>
        </w:tc>
        <w:tc>
          <w:tcPr>
            <w:tcW w:w="1843" w:type="dxa"/>
            <w:gridSpan w:val="2"/>
            <w:vAlign w:val="center"/>
          </w:tcPr>
          <w:p w:rsidR="008571B0" w:rsidRPr="003B6142" w:rsidRDefault="008571B0" w:rsidP="008571B0">
            <w:pPr>
              <w:spacing w:before="120" w:after="120" w:line="240" w:lineRule="auto"/>
              <w:jc w:val="right"/>
              <w:rPr>
                <w:rFonts w:ascii="Verdana" w:hAnsi="Verdana"/>
                <w:iCs/>
                <w:sz w:val="16"/>
                <w:szCs w:val="16"/>
              </w:rPr>
            </w:pPr>
          </w:p>
        </w:tc>
      </w:tr>
      <w:tr w:rsidR="008571B0" w:rsidRPr="003B6142" w:rsidTr="008571B0">
        <w:trPr>
          <w:gridAfter w:val="1"/>
          <w:wAfter w:w="285" w:type="dxa"/>
        </w:trPr>
        <w:tc>
          <w:tcPr>
            <w:tcW w:w="6237" w:type="dxa"/>
            <w:gridSpan w:val="2"/>
            <w:vAlign w:val="center"/>
            <w:hideMark/>
          </w:tcPr>
          <w:p w:rsidR="008571B0" w:rsidRPr="003B6142" w:rsidRDefault="008571B0" w:rsidP="008571B0">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843" w:type="dxa"/>
            <w:gridSpan w:val="2"/>
            <w:vAlign w:val="center"/>
            <w:hideMark/>
          </w:tcPr>
          <w:p w:rsidR="008571B0" w:rsidRPr="003B6142" w:rsidRDefault="008571B0" w:rsidP="008571B0">
            <w:pPr>
              <w:spacing w:before="120" w:after="120" w:line="240" w:lineRule="auto"/>
              <w:jc w:val="right"/>
              <w:rPr>
                <w:rFonts w:ascii="Verdana" w:hAnsi="Verdana"/>
                <w:iCs/>
                <w:sz w:val="16"/>
                <w:szCs w:val="16"/>
              </w:rPr>
            </w:pPr>
            <w:r w:rsidRPr="00533C32">
              <w:rPr>
                <w:rFonts w:ascii="Verdana" w:eastAsiaTheme="minorEastAsia" w:hAnsi="Verdana" w:cs="Verdana"/>
                <w:bCs/>
                <w:color w:val="000000"/>
                <w:sz w:val="16"/>
                <w:szCs w:val="16"/>
              </w:rPr>
              <w:t>818.341.623 zł</w:t>
            </w:r>
          </w:p>
        </w:tc>
      </w:tr>
      <w:tr w:rsidR="008571B0" w:rsidRPr="003B6142" w:rsidTr="008571B0">
        <w:trPr>
          <w:gridAfter w:val="1"/>
          <w:wAfter w:w="285" w:type="dxa"/>
        </w:trPr>
        <w:tc>
          <w:tcPr>
            <w:tcW w:w="6237" w:type="dxa"/>
            <w:gridSpan w:val="2"/>
            <w:vAlign w:val="center"/>
            <w:hideMark/>
          </w:tcPr>
          <w:p w:rsidR="008571B0" w:rsidRPr="003B6142" w:rsidRDefault="008571B0" w:rsidP="008571B0">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843" w:type="dxa"/>
            <w:gridSpan w:val="2"/>
            <w:vAlign w:val="center"/>
            <w:hideMark/>
          </w:tcPr>
          <w:p w:rsidR="008571B0" w:rsidRPr="003B6142" w:rsidRDefault="008571B0" w:rsidP="008571B0">
            <w:pPr>
              <w:spacing w:before="120" w:after="120" w:line="240" w:lineRule="auto"/>
              <w:jc w:val="right"/>
              <w:rPr>
                <w:rFonts w:ascii="Verdana" w:hAnsi="Verdana"/>
                <w:iCs/>
                <w:sz w:val="16"/>
                <w:szCs w:val="16"/>
              </w:rPr>
            </w:pPr>
            <w:r w:rsidRPr="00533C32">
              <w:rPr>
                <w:rFonts w:ascii="Verdana" w:hAnsi="Verdana" w:cs="Verdana"/>
                <w:bCs/>
                <w:color w:val="000000"/>
                <w:sz w:val="16"/>
                <w:szCs w:val="16"/>
              </w:rPr>
              <w:t>211.337.152 zł</w:t>
            </w:r>
            <w:r w:rsidRPr="003B6142">
              <w:rPr>
                <w:rFonts w:ascii="Verdana" w:hAnsi="Verdana"/>
                <w:iCs/>
                <w:sz w:val="16"/>
                <w:szCs w:val="16"/>
              </w:rPr>
              <w:t xml:space="preserve"> </w:t>
            </w:r>
          </w:p>
        </w:tc>
      </w:tr>
      <w:tr w:rsidR="008571B0" w:rsidRPr="003B6142" w:rsidTr="008571B0">
        <w:trPr>
          <w:gridAfter w:val="1"/>
          <w:wAfter w:w="285" w:type="dxa"/>
        </w:trPr>
        <w:tc>
          <w:tcPr>
            <w:tcW w:w="6237" w:type="dxa"/>
            <w:gridSpan w:val="2"/>
            <w:vAlign w:val="center"/>
          </w:tcPr>
          <w:p w:rsidR="008571B0" w:rsidRPr="00533C32" w:rsidRDefault="008571B0" w:rsidP="008571B0">
            <w:pPr>
              <w:autoSpaceDE w:val="0"/>
              <w:autoSpaceDN w:val="0"/>
              <w:adjustRightInd w:val="0"/>
              <w:spacing w:line="240" w:lineRule="auto"/>
              <w:rPr>
                <w:rFonts w:ascii="Verdana" w:eastAsiaTheme="minorEastAsia" w:hAnsi="Verdana" w:cs="Verdana"/>
                <w:b/>
                <w:bCs/>
                <w:color w:val="000000"/>
                <w:sz w:val="16"/>
                <w:szCs w:val="16"/>
              </w:rPr>
            </w:pPr>
          </w:p>
          <w:p w:rsidR="008571B0" w:rsidRPr="00533C32" w:rsidRDefault="008571B0" w:rsidP="008571B0">
            <w:pPr>
              <w:autoSpaceDE w:val="0"/>
              <w:autoSpaceDN w:val="0"/>
              <w:adjustRightInd w:val="0"/>
              <w:spacing w:line="240" w:lineRule="auto"/>
              <w:rPr>
                <w:rFonts w:ascii="Verdana" w:eastAsiaTheme="minorEastAsia" w:hAnsi="Verdana" w:cs="Verdana"/>
                <w:b/>
                <w:bCs/>
                <w:color w:val="000000"/>
                <w:sz w:val="16"/>
                <w:szCs w:val="16"/>
              </w:rPr>
            </w:pPr>
            <w:r w:rsidRPr="00533C32">
              <w:rPr>
                <w:rFonts w:ascii="Verdana" w:eastAsiaTheme="minorEastAsia" w:hAnsi="Verdana" w:cs="Verdana"/>
                <w:b/>
                <w:bCs/>
                <w:color w:val="000000"/>
                <w:sz w:val="16"/>
                <w:szCs w:val="16"/>
              </w:rPr>
              <w:t>Środki ujęte w planowanej rezerwie celowej na finansowanie zwiększenia zadań realizowanych przez dzielnicę Wola w związku z planowaną sprzedażą nieruchomości przy ul. Stawki 40 – do wykorzystania przez dzielnicę po zakończeniu transakcji sprzedaży</w:t>
            </w:r>
          </w:p>
          <w:p w:rsidR="008571B0" w:rsidRPr="003B6142" w:rsidRDefault="008571B0" w:rsidP="008571B0">
            <w:pPr>
              <w:autoSpaceDE w:val="0"/>
              <w:autoSpaceDN w:val="0"/>
              <w:adjustRightInd w:val="0"/>
              <w:spacing w:line="240" w:lineRule="auto"/>
              <w:rPr>
                <w:rFonts w:ascii="Verdana" w:hAnsi="Verdana"/>
                <w:b/>
                <w:iCs/>
                <w:sz w:val="16"/>
                <w:szCs w:val="16"/>
              </w:rPr>
            </w:pPr>
          </w:p>
        </w:tc>
        <w:tc>
          <w:tcPr>
            <w:tcW w:w="1843" w:type="dxa"/>
            <w:gridSpan w:val="2"/>
            <w:vAlign w:val="center"/>
          </w:tcPr>
          <w:p w:rsidR="008571B0" w:rsidRPr="00533C32" w:rsidRDefault="008571B0" w:rsidP="008571B0">
            <w:pPr>
              <w:autoSpaceDE w:val="0"/>
              <w:autoSpaceDN w:val="0"/>
              <w:adjustRightInd w:val="0"/>
              <w:spacing w:line="240" w:lineRule="auto"/>
              <w:rPr>
                <w:rFonts w:ascii="Verdana" w:eastAsiaTheme="minorEastAsia" w:hAnsi="Verdana" w:cs="Verdana"/>
                <w:b/>
                <w:bCs/>
                <w:color w:val="000000"/>
                <w:sz w:val="16"/>
                <w:szCs w:val="16"/>
              </w:rPr>
            </w:pPr>
          </w:p>
          <w:p w:rsidR="008571B0" w:rsidRPr="00533C32" w:rsidRDefault="008571B0" w:rsidP="008571B0">
            <w:pPr>
              <w:autoSpaceDE w:val="0"/>
              <w:autoSpaceDN w:val="0"/>
              <w:adjustRightInd w:val="0"/>
              <w:spacing w:line="240" w:lineRule="auto"/>
              <w:rPr>
                <w:rFonts w:ascii="Verdana" w:eastAsiaTheme="minorEastAsia" w:hAnsi="Verdana" w:cs="Verdana"/>
                <w:b/>
                <w:bCs/>
                <w:color w:val="000000"/>
                <w:sz w:val="16"/>
                <w:szCs w:val="16"/>
              </w:rPr>
            </w:pPr>
            <w:r w:rsidRPr="00533C32">
              <w:rPr>
                <w:rFonts w:ascii="Verdana" w:eastAsiaTheme="minorEastAsia" w:hAnsi="Verdana" w:cs="Verdana"/>
                <w:b/>
                <w:bCs/>
                <w:color w:val="000000"/>
                <w:sz w:val="16"/>
                <w:szCs w:val="16"/>
              </w:rPr>
              <w:t xml:space="preserve">   </w:t>
            </w:r>
            <w:r>
              <w:rPr>
                <w:rFonts w:ascii="Verdana" w:eastAsiaTheme="minorEastAsia" w:hAnsi="Verdana" w:cs="Verdana"/>
                <w:b/>
                <w:bCs/>
                <w:color w:val="000000"/>
                <w:sz w:val="16"/>
                <w:szCs w:val="16"/>
              </w:rPr>
              <w:t xml:space="preserve">   </w:t>
            </w:r>
            <w:r w:rsidRPr="00533C32">
              <w:rPr>
                <w:rFonts w:ascii="Verdana" w:eastAsiaTheme="minorEastAsia" w:hAnsi="Verdana" w:cs="Verdana"/>
                <w:b/>
                <w:bCs/>
                <w:color w:val="000000"/>
                <w:sz w:val="16"/>
                <w:szCs w:val="16"/>
              </w:rPr>
              <w:t xml:space="preserve">   2.42</w:t>
            </w:r>
            <w:r>
              <w:rPr>
                <w:rFonts w:ascii="Verdana" w:eastAsiaTheme="minorEastAsia" w:hAnsi="Verdana" w:cs="Verdana"/>
                <w:b/>
                <w:bCs/>
                <w:color w:val="000000"/>
                <w:sz w:val="16"/>
                <w:szCs w:val="16"/>
              </w:rPr>
              <w:t>7</w:t>
            </w:r>
            <w:r w:rsidRPr="00533C32">
              <w:rPr>
                <w:rFonts w:ascii="Verdana" w:eastAsiaTheme="minorEastAsia" w:hAnsi="Verdana" w:cs="Verdana"/>
                <w:b/>
                <w:bCs/>
                <w:color w:val="000000"/>
                <w:sz w:val="16"/>
                <w:szCs w:val="16"/>
              </w:rPr>
              <w:t>.</w:t>
            </w:r>
            <w:r>
              <w:rPr>
                <w:rFonts w:ascii="Verdana" w:eastAsiaTheme="minorEastAsia" w:hAnsi="Verdana" w:cs="Verdana"/>
                <w:b/>
                <w:bCs/>
                <w:color w:val="000000"/>
                <w:sz w:val="16"/>
                <w:szCs w:val="16"/>
              </w:rPr>
              <w:t>000</w:t>
            </w:r>
            <w:r w:rsidRPr="00533C32">
              <w:rPr>
                <w:rFonts w:ascii="Verdana" w:eastAsiaTheme="minorEastAsia" w:hAnsi="Verdana" w:cs="Verdana"/>
                <w:b/>
                <w:bCs/>
                <w:color w:val="000000"/>
                <w:sz w:val="16"/>
                <w:szCs w:val="16"/>
              </w:rPr>
              <w:t xml:space="preserve"> zł</w:t>
            </w:r>
          </w:p>
          <w:p w:rsidR="008571B0" w:rsidRPr="003B6142" w:rsidRDefault="008571B0" w:rsidP="008571B0">
            <w:pPr>
              <w:spacing w:before="120" w:after="120" w:line="240" w:lineRule="auto"/>
              <w:jc w:val="right"/>
              <w:rPr>
                <w:rFonts w:ascii="Verdana" w:hAnsi="Verdana"/>
                <w:b/>
                <w:iCs/>
                <w:sz w:val="16"/>
                <w:szCs w:val="16"/>
              </w:rPr>
            </w:pPr>
          </w:p>
        </w:tc>
      </w:tr>
      <w:tr w:rsidR="008571B0" w:rsidRPr="003B6142" w:rsidTr="008571B0">
        <w:trPr>
          <w:gridAfter w:val="1"/>
          <w:wAfter w:w="285" w:type="dxa"/>
        </w:trPr>
        <w:tc>
          <w:tcPr>
            <w:tcW w:w="6237" w:type="dxa"/>
            <w:gridSpan w:val="2"/>
            <w:vAlign w:val="center"/>
          </w:tcPr>
          <w:p w:rsidR="008571B0" w:rsidRPr="003B6142" w:rsidRDefault="008571B0" w:rsidP="00DA6FFD">
            <w:pPr>
              <w:spacing w:before="120" w:after="120" w:line="240" w:lineRule="auto"/>
              <w:rPr>
                <w:rFonts w:ascii="Verdana" w:hAnsi="Verdana"/>
                <w:b/>
                <w:iCs/>
                <w:sz w:val="16"/>
                <w:szCs w:val="16"/>
              </w:rPr>
            </w:pPr>
            <w:r w:rsidRPr="00533C32">
              <w:rPr>
                <w:rFonts w:ascii="Verdana" w:eastAsiaTheme="minorEastAsia" w:hAnsi="Verdana" w:cs="Verdana"/>
                <w:b/>
                <w:bCs/>
                <w:color w:val="000000"/>
                <w:sz w:val="16"/>
                <w:szCs w:val="16"/>
              </w:rPr>
              <w:t>Środki ujęte w rezerwie celowej na zwiększenie zakresu zadań oraz skutki inflacji w dzielnicy Wola</w:t>
            </w:r>
          </w:p>
        </w:tc>
        <w:tc>
          <w:tcPr>
            <w:tcW w:w="1843" w:type="dxa"/>
            <w:gridSpan w:val="2"/>
            <w:vAlign w:val="center"/>
          </w:tcPr>
          <w:p w:rsidR="008571B0" w:rsidRPr="003B6142" w:rsidRDefault="008571B0" w:rsidP="008571B0">
            <w:pPr>
              <w:spacing w:before="120" w:after="120" w:line="240" w:lineRule="auto"/>
              <w:jc w:val="right"/>
              <w:rPr>
                <w:rFonts w:ascii="Verdana" w:hAnsi="Verdana"/>
                <w:b/>
                <w:iCs/>
                <w:sz w:val="16"/>
                <w:szCs w:val="16"/>
              </w:rPr>
            </w:pPr>
            <w:r w:rsidRPr="00533C32">
              <w:rPr>
                <w:rFonts w:ascii="Verdana" w:eastAsiaTheme="minorEastAsia" w:hAnsi="Verdana" w:cs="Verdana"/>
                <w:b/>
                <w:bCs/>
                <w:color w:val="000000"/>
                <w:sz w:val="16"/>
                <w:szCs w:val="16"/>
              </w:rPr>
              <w:t>17.849.000 zł</w:t>
            </w:r>
          </w:p>
        </w:tc>
      </w:tr>
      <w:tr w:rsidR="008571B0" w:rsidRPr="00A10231" w:rsidTr="008571B0">
        <w:trPr>
          <w:gridAfter w:val="1"/>
          <w:wAfter w:w="285" w:type="dxa"/>
        </w:trPr>
        <w:tc>
          <w:tcPr>
            <w:tcW w:w="6237" w:type="dxa"/>
            <w:gridSpan w:val="2"/>
            <w:vAlign w:val="center"/>
          </w:tcPr>
          <w:p w:rsidR="008571B0" w:rsidRPr="00A10231" w:rsidRDefault="008571B0" w:rsidP="008571B0">
            <w:pPr>
              <w:spacing w:before="120" w:after="120" w:line="240" w:lineRule="auto"/>
              <w:ind w:left="284"/>
              <w:rPr>
                <w:rFonts w:ascii="Verdana" w:hAnsi="Verdana"/>
                <w:b/>
                <w:iCs/>
                <w:sz w:val="16"/>
                <w:szCs w:val="16"/>
              </w:rPr>
            </w:pPr>
          </w:p>
        </w:tc>
        <w:tc>
          <w:tcPr>
            <w:tcW w:w="1843" w:type="dxa"/>
            <w:gridSpan w:val="2"/>
            <w:vAlign w:val="center"/>
          </w:tcPr>
          <w:p w:rsidR="008571B0" w:rsidRPr="00A10231" w:rsidRDefault="008571B0" w:rsidP="008571B0">
            <w:pPr>
              <w:spacing w:before="120" w:after="120" w:line="240" w:lineRule="auto"/>
              <w:jc w:val="right"/>
              <w:rPr>
                <w:rFonts w:ascii="Verdana" w:hAnsi="Verdana"/>
                <w:b/>
                <w:iCs/>
                <w:sz w:val="16"/>
                <w:szCs w:val="16"/>
              </w:rPr>
            </w:pPr>
          </w:p>
        </w:tc>
      </w:tr>
      <w:tr w:rsidR="008571B0" w:rsidRPr="003B6142" w:rsidTr="008571B0">
        <w:trPr>
          <w:gridAfter w:val="1"/>
          <w:wAfter w:w="285" w:type="dxa"/>
        </w:trPr>
        <w:tc>
          <w:tcPr>
            <w:tcW w:w="6237" w:type="dxa"/>
            <w:gridSpan w:val="2"/>
            <w:vAlign w:val="center"/>
            <w:hideMark/>
          </w:tcPr>
          <w:p w:rsidR="008571B0" w:rsidRPr="003B6142" w:rsidRDefault="008571B0" w:rsidP="008571B0">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533C32">
              <w:rPr>
                <w:rFonts w:ascii="Verdana" w:eastAsiaTheme="minorEastAsia" w:hAnsi="Verdana" w:cs="Verdana"/>
                <w:b/>
                <w:bCs/>
                <w:color w:val="000000"/>
                <w:sz w:val="16"/>
                <w:szCs w:val="16"/>
              </w:rPr>
              <w:t>Wola</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843" w:type="dxa"/>
            <w:gridSpan w:val="2"/>
            <w:vAlign w:val="center"/>
            <w:hideMark/>
          </w:tcPr>
          <w:p w:rsidR="008571B0" w:rsidRPr="003B6142" w:rsidRDefault="008571B0" w:rsidP="008571B0">
            <w:pPr>
              <w:spacing w:line="240" w:lineRule="auto"/>
              <w:jc w:val="right"/>
              <w:rPr>
                <w:rFonts w:ascii="Verdana" w:hAnsi="Verdana"/>
                <w:b/>
                <w:iCs/>
                <w:sz w:val="16"/>
                <w:szCs w:val="16"/>
              </w:rPr>
            </w:pPr>
            <w:r w:rsidRPr="00533C32">
              <w:rPr>
                <w:rFonts w:ascii="Verdana" w:eastAsiaTheme="minorEastAsia" w:hAnsi="Verdana" w:cs="Verdana"/>
                <w:b/>
                <w:bCs/>
                <w:color w:val="000000"/>
                <w:sz w:val="16"/>
                <w:szCs w:val="16"/>
              </w:rPr>
              <w:t>19.371.850 zł</w:t>
            </w:r>
          </w:p>
        </w:tc>
      </w:tr>
      <w:tr w:rsidR="008571B0" w:rsidRPr="003B6142" w:rsidTr="008571B0">
        <w:trPr>
          <w:gridAfter w:val="1"/>
          <w:wAfter w:w="285" w:type="dxa"/>
        </w:trPr>
        <w:tc>
          <w:tcPr>
            <w:tcW w:w="6237" w:type="dxa"/>
            <w:gridSpan w:val="2"/>
            <w:vAlign w:val="center"/>
          </w:tcPr>
          <w:p w:rsidR="008571B0" w:rsidRPr="003B6142" w:rsidRDefault="008571B0" w:rsidP="008571B0">
            <w:pPr>
              <w:spacing w:line="240" w:lineRule="auto"/>
              <w:rPr>
                <w:rFonts w:ascii="Verdana" w:hAnsi="Verdana"/>
                <w:b/>
                <w:iCs/>
                <w:sz w:val="16"/>
                <w:szCs w:val="16"/>
              </w:rPr>
            </w:pPr>
          </w:p>
        </w:tc>
        <w:tc>
          <w:tcPr>
            <w:tcW w:w="1843" w:type="dxa"/>
            <w:gridSpan w:val="2"/>
            <w:vAlign w:val="center"/>
          </w:tcPr>
          <w:p w:rsidR="008571B0" w:rsidRPr="003B6142" w:rsidRDefault="008571B0" w:rsidP="008571B0">
            <w:pPr>
              <w:spacing w:before="120" w:after="120" w:line="240" w:lineRule="auto"/>
              <w:jc w:val="right"/>
              <w:rPr>
                <w:rFonts w:ascii="Verdana" w:hAnsi="Verdana"/>
                <w:b/>
                <w:iCs/>
                <w:sz w:val="16"/>
                <w:szCs w:val="16"/>
              </w:rPr>
            </w:pPr>
          </w:p>
        </w:tc>
      </w:tr>
      <w:tr w:rsidR="008571B0" w:rsidRPr="003B6142" w:rsidTr="008571B0">
        <w:trPr>
          <w:gridAfter w:val="1"/>
          <w:wAfter w:w="285" w:type="dxa"/>
        </w:trPr>
        <w:tc>
          <w:tcPr>
            <w:tcW w:w="4503" w:type="dxa"/>
            <w:vAlign w:val="center"/>
          </w:tcPr>
          <w:p w:rsidR="008571B0" w:rsidRPr="003B6142" w:rsidRDefault="008571B0" w:rsidP="008571B0">
            <w:pPr>
              <w:spacing w:before="60" w:after="60" w:line="240" w:lineRule="auto"/>
              <w:rPr>
                <w:rFonts w:ascii="Verdana" w:hAnsi="Verdana"/>
                <w:b/>
                <w:iCs/>
                <w:sz w:val="16"/>
                <w:szCs w:val="16"/>
              </w:rPr>
            </w:pPr>
          </w:p>
        </w:tc>
        <w:tc>
          <w:tcPr>
            <w:tcW w:w="3577" w:type="dxa"/>
            <w:gridSpan w:val="3"/>
            <w:vAlign w:val="center"/>
          </w:tcPr>
          <w:p w:rsidR="008571B0" w:rsidRPr="003B6142" w:rsidRDefault="008571B0" w:rsidP="008571B0">
            <w:pPr>
              <w:spacing w:before="60" w:after="60" w:line="240" w:lineRule="auto"/>
              <w:jc w:val="right"/>
              <w:rPr>
                <w:rFonts w:ascii="Verdana" w:hAnsi="Verdana"/>
                <w:b/>
                <w:iCs/>
                <w:sz w:val="16"/>
                <w:szCs w:val="16"/>
              </w:rPr>
            </w:pPr>
          </w:p>
        </w:tc>
      </w:tr>
      <w:tr w:rsidR="008571B0" w:rsidRPr="003B6142" w:rsidTr="008571B0">
        <w:trPr>
          <w:gridAfter w:val="1"/>
          <w:wAfter w:w="285" w:type="dxa"/>
        </w:trPr>
        <w:tc>
          <w:tcPr>
            <w:tcW w:w="4503" w:type="dxa"/>
            <w:vAlign w:val="center"/>
            <w:hideMark/>
          </w:tcPr>
          <w:p w:rsidR="008571B0" w:rsidRPr="003B6142" w:rsidRDefault="008571B0" w:rsidP="008571B0">
            <w:pPr>
              <w:spacing w:before="60" w:after="60" w:line="240" w:lineRule="auto"/>
              <w:rPr>
                <w:rFonts w:ascii="Verdana" w:hAnsi="Verdana"/>
                <w:b/>
                <w:iCs/>
                <w:sz w:val="16"/>
                <w:szCs w:val="16"/>
              </w:rPr>
            </w:pPr>
            <w:r w:rsidRPr="003B6142">
              <w:rPr>
                <w:rFonts w:ascii="Verdana" w:hAnsi="Verdana"/>
                <w:b/>
                <w:iCs/>
                <w:sz w:val="16"/>
                <w:szCs w:val="16"/>
              </w:rPr>
              <w:t xml:space="preserve">Dochody do realizacji przez dzielnicę </w:t>
            </w:r>
            <w:r w:rsidRPr="00533C32">
              <w:rPr>
                <w:rFonts w:ascii="Verdana" w:eastAsiaTheme="minorEastAsia" w:hAnsi="Verdana" w:cs="Verdana"/>
                <w:b/>
                <w:bCs/>
                <w:color w:val="000000"/>
                <w:sz w:val="16"/>
                <w:szCs w:val="16"/>
              </w:rPr>
              <w:t>Wola</w:t>
            </w:r>
          </w:p>
        </w:tc>
        <w:tc>
          <w:tcPr>
            <w:tcW w:w="3577" w:type="dxa"/>
            <w:gridSpan w:val="3"/>
            <w:vAlign w:val="center"/>
            <w:hideMark/>
          </w:tcPr>
          <w:p w:rsidR="008571B0" w:rsidRPr="003B6142" w:rsidRDefault="008571B0" w:rsidP="008571B0">
            <w:pPr>
              <w:spacing w:before="60" w:after="60" w:line="240" w:lineRule="auto"/>
              <w:jc w:val="right"/>
              <w:rPr>
                <w:rFonts w:ascii="Verdana" w:hAnsi="Verdana"/>
                <w:b/>
                <w:iCs/>
                <w:sz w:val="16"/>
                <w:szCs w:val="16"/>
              </w:rPr>
            </w:pPr>
            <w:r w:rsidRPr="00533C32">
              <w:rPr>
                <w:rFonts w:ascii="Verdana" w:eastAsiaTheme="minorEastAsia" w:hAnsi="Verdana" w:cs="Verdana"/>
                <w:b/>
                <w:bCs/>
                <w:color w:val="000000"/>
                <w:sz w:val="16"/>
                <w:szCs w:val="16"/>
              </w:rPr>
              <w:t>322.372.000 zł</w:t>
            </w:r>
          </w:p>
        </w:tc>
      </w:tr>
      <w:tr w:rsidR="008571B0" w:rsidRPr="003B6142" w:rsidTr="008571B0">
        <w:trPr>
          <w:gridAfter w:val="1"/>
          <w:wAfter w:w="285" w:type="dxa"/>
          <w:trHeight w:val="446"/>
        </w:trPr>
        <w:tc>
          <w:tcPr>
            <w:tcW w:w="4503" w:type="dxa"/>
            <w:vAlign w:val="center"/>
            <w:hideMark/>
          </w:tcPr>
          <w:p w:rsidR="008571B0" w:rsidRPr="003B6142" w:rsidRDefault="008571B0" w:rsidP="008571B0">
            <w:pPr>
              <w:spacing w:before="60" w:after="60" w:line="240" w:lineRule="auto"/>
              <w:ind w:left="142"/>
              <w:rPr>
                <w:rFonts w:ascii="Verdana" w:hAnsi="Verdana"/>
                <w:iCs/>
                <w:sz w:val="16"/>
                <w:szCs w:val="16"/>
              </w:rPr>
            </w:pPr>
            <w:r w:rsidRPr="003B6142">
              <w:rPr>
                <w:rFonts w:ascii="Verdana" w:hAnsi="Verdana"/>
                <w:iCs/>
                <w:sz w:val="16"/>
                <w:szCs w:val="16"/>
              </w:rPr>
              <w:t>z tego:</w:t>
            </w:r>
          </w:p>
        </w:tc>
        <w:tc>
          <w:tcPr>
            <w:tcW w:w="3577" w:type="dxa"/>
            <w:gridSpan w:val="3"/>
            <w:vAlign w:val="center"/>
          </w:tcPr>
          <w:p w:rsidR="008571B0" w:rsidRPr="003B6142" w:rsidRDefault="008571B0" w:rsidP="008571B0">
            <w:pPr>
              <w:spacing w:before="60" w:after="60" w:line="240" w:lineRule="auto"/>
              <w:jc w:val="right"/>
              <w:rPr>
                <w:rFonts w:ascii="Verdana" w:hAnsi="Verdana"/>
                <w:iCs/>
                <w:sz w:val="16"/>
                <w:szCs w:val="16"/>
              </w:rPr>
            </w:pPr>
          </w:p>
        </w:tc>
      </w:tr>
      <w:tr w:rsidR="008571B0" w:rsidRPr="003B6142" w:rsidTr="008571B0">
        <w:trPr>
          <w:gridAfter w:val="1"/>
          <w:wAfter w:w="285" w:type="dxa"/>
        </w:trPr>
        <w:tc>
          <w:tcPr>
            <w:tcW w:w="4503" w:type="dxa"/>
            <w:vAlign w:val="center"/>
            <w:hideMark/>
          </w:tcPr>
          <w:p w:rsidR="008571B0" w:rsidRPr="003B6142" w:rsidRDefault="008571B0" w:rsidP="008571B0">
            <w:pPr>
              <w:spacing w:before="60" w:after="60" w:line="240" w:lineRule="auto"/>
              <w:ind w:left="284"/>
              <w:rPr>
                <w:rFonts w:ascii="Verdana" w:hAnsi="Verdana"/>
                <w:iCs/>
                <w:sz w:val="16"/>
                <w:szCs w:val="16"/>
              </w:rPr>
            </w:pPr>
            <w:r w:rsidRPr="003B6142">
              <w:rPr>
                <w:rFonts w:ascii="Verdana" w:hAnsi="Verdana"/>
                <w:iCs/>
                <w:sz w:val="16"/>
                <w:szCs w:val="16"/>
              </w:rPr>
              <w:t>- dochody bieżące</w:t>
            </w:r>
          </w:p>
        </w:tc>
        <w:tc>
          <w:tcPr>
            <w:tcW w:w="3577" w:type="dxa"/>
            <w:gridSpan w:val="3"/>
            <w:vAlign w:val="center"/>
            <w:hideMark/>
          </w:tcPr>
          <w:p w:rsidR="008571B0" w:rsidRPr="003B6142" w:rsidRDefault="008571B0" w:rsidP="008571B0">
            <w:pPr>
              <w:spacing w:before="60" w:after="60" w:line="240" w:lineRule="auto"/>
              <w:jc w:val="right"/>
              <w:rPr>
                <w:rFonts w:ascii="Verdana" w:hAnsi="Verdana" w:cs="Verdana"/>
                <w:bCs/>
                <w:color w:val="000000"/>
                <w:sz w:val="16"/>
                <w:szCs w:val="16"/>
              </w:rPr>
            </w:pPr>
            <w:r w:rsidRPr="00533C32">
              <w:rPr>
                <w:rFonts w:ascii="Verdana" w:hAnsi="Verdana" w:cs="Verdana"/>
                <w:bCs/>
                <w:color w:val="000000"/>
                <w:sz w:val="16"/>
                <w:szCs w:val="16"/>
              </w:rPr>
              <w:t>197.197.000 zł</w:t>
            </w:r>
          </w:p>
        </w:tc>
      </w:tr>
      <w:tr w:rsidR="008571B0" w:rsidRPr="003B6142" w:rsidTr="008571B0">
        <w:trPr>
          <w:gridAfter w:val="1"/>
          <w:wAfter w:w="285" w:type="dxa"/>
          <w:trHeight w:val="511"/>
        </w:trPr>
        <w:tc>
          <w:tcPr>
            <w:tcW w:w="4503" w:type="dxa"/>
            <w:vAlign w:val="center"/>
            <w:hideMark/>
          </w:tcPr>
          <w:p w:rsidR="008571B0" w:rsidRPr="003B6142" w:rsidRDefault="008571B0" w:rsidP="008571B0">
            <w:pPr>
              <w:spacing w:before="60" w:after="60" w:line="240" w:lineRule="auto"/>
              <w:ind w:left="284"/>
              <w:rPr>
                <w:rFonts w:ascii="Verdana" w:hAnsi="Verdana"/>
                <w:iCs/>
                <w:sz w:val="16"/>
                <w:szCs w:val="16"/>
              </w:rPr>
            </w:pPr>
            <w:r w:rsidRPr="003B6142">
              <w:rPr>
                <w:rFonts w:ascii="Verdana" w:hAnsi="Verdana"/>
                <w:iCs/>
                <w:sz w:val="16"/>
                <w:szCs w:val="16"/>
              </w:rPr>
              <w:t>- dochody majątkowe</w:t>
            </w:r>
          </w:p>
        </w:tc>
        <w:tc>
          <w:tcPr>
            <w:tcW w:w="3577" w:type="dxa"/>
            <w:gridSpan w:val="3"/>
            <w:vAlign w:val="center"/>
            <w:hideMark/>
          </w:tcPr>
          <w:p w:rsidR="008571B0" w:rsidRPr="003B6142" w:rsidRDefault="008571B0" w:rsidP="008571B0">
            <w:pPr>
              <w:spacing w:before="60" w:after="60" w:line="240" w:lineRule="auto"/>
              <w:jc w:val="right"/>
              <w:rPr>
                <w:rFonts w:ascii="Verdana" w:hAnsi="Verdana"/>
                <w:iCs/>
                <w:sz w:val="16"/>
                <w:szCs w:val="16"/>
              </w:rPr>
            </w:pPr>
            <w:r w:rsidRPr="00533C32">
              <w:rPr>
                <w:rFonts w:ascii="Verdana" w:hAnsi="Verdana" w:cs="Verdana"/>
                <w:bCs/>
                <w:color w:val="000000"/>
                <w:sz w:val="16"/>
                <w:szCs w:val="16"/>
              </w:rPr>
              <w:t>125.175.000</w:t>
            </w:r>
            <w:r>
              <w:t xml:space="preserve"> </w:t>
            </w:r>
            <w:r w:rsidRPr="00533C32">
              <w:rPr>
                <w:rFonts w:ascii="Verdana" w:hAnsi="Verdana"/>
                <w:sz w:val="16"/>
                <w:szCs w:val="16"/>
              </w:rPr>
              <w:t>zł</w:t>
            </w:r>
            <w:r w:rsidRPr="003B6142">
              <w:rPr>
                <w:rFonts w:ascii="Verdana" w:hAnsi="Verdana"/>
                <w:iCs/>
                <w:sz w:val="16"/>
                <w:szCs w:val="16"/>
              </w:rPr>
              <w:t xml:space="preserve"> </w:t>
            </w:r>
          </w:p>
        </w:tc>
      </w:tr>
    </w:tbl>
    <w:p w:rsidR="008571B0" w:rsidRPr="003B6142" w:rsidRDefault="008571B0" w:rsidP="008571B0">
      <w:pPr>
        <w:tabs>
          <w:tab w:val="left" w:pos="0"/>
        </w:tabs>
        <w:spacing w:before="240" w:after="240"/>
        <w:ind w:firstLine="142"/>
        <w:jc w:val="both"/>
        <w:rPr>
          <w:rFonts w:ascii="Verdana" w:hAnsi="Verdana"/>
          <w:iCs/>
          <w:sz w:val="18"/>
          <w:szCs w:val="18"/>
        </w:rPr>
      </w:pPr>
    </w:p>
    <w:p w:rsidR="008571B0" w:rsidRPr="003B6142" w:rsidRDefault="008571B0" w:rsidP="008571B0">
      <w:pPr>
        <w:tabs>
          <w:tab w:val="left" w:pos="0"/>
        </w:tabs>
        <w:spacing w:before="240" w:after="240"/>
        <w:ind w:firstLine="142"/>
        <w:jc w:val="both"/>
        <w:rPr>
          <w:rFonts w:ascii="Verdana" w:hAnsi="Verdana"/>
          <w:iCs/>
          <w:sz w:val="18"/>
          <w:szCs w:val="18"/>
        </w:rPr>
      </w:pPr>
    </w:p>
    <w:p w:rsidR="008571B0" w:rsidRPr="003B6142" w:rsidRDefault="008571B0" w:rsidP="008571B0">
      <w:pPr>
        <w:tabs>
          <w:tab w:val="left" w:pos="0"/>
        </w:tabs>
        <w:spacing w:before="240" w:after="240"/>
        <w:ind w:firstLine="142"/>
        <w:jc w:val="both"/>
        <w:rPr>
          <w:rFonts w:ascii="Verdana" w:hAnsi="Verdana"/>
          <w:iCs/>
          <w:sz w:val="18"/>
          <w:szCs w:val="18"/>
        </w:rPr>
      </w:pPr>
    </w:p>
    <w:p w:rsidR="008571B0" w:rsidRPr="003B6142" w:rsidRDefault="008571B0" w:rsidP="008571B0">
      <w:pPr>
        <w:tabs>
          <w:tab w:val="left" w:pos="0"/>
        </w:tabs>
        <w:spacing w:before="240" w:after="240"/>
        <w:ind w:firstLine="142"/>
        <w:jc w:val="both"/>
        <w:rPr>
          <w:rFonts w:ascii="Verdana" w:hAnsi="Verdana"/>
          <w:iCs/>
          <w:sz w:val="18"/>
          <w:szCs w:val="18"/>
        </w:rPr>
      </w:pPr>
    </w:p>
    <w:p w:rsidR="008571B0" w:rsidRPr="003B6142" w:rsidRDefault="008571B0" w:rsidP="008571B0">
      <w:pPr>
        <w:tabs>
          <w:tab w:val="left" w:pos="0"/>
        </w:tabs>
        <w:spacing w:before="240" w:after="240"/>
        <w:ind w:firstLine="142"/>
        <w:jc w:val="both"/>
        <w:rPr>
          <w:rFonts w:ascii="Verdana" w:hAnsi="Verdana"/>
          <w:iCs/>
          <w:sz w:val="18"/>
          <w:szCs w:val="18"/>
        </w:rPr>
      </w:pPr>
    </w:p>
    <w:p w:rsidR="008571B0" w:rsidRPr="003B6142" w:rsidRDefault="008571B0" w:rsidP="008571B0">
      <w:pPr>
        <w:tabs>
          <w:tab w:val="left" w:pos="0"/>
        </w:tabs>
        <w:spacing w:before="240" w:after="240"/>
        <w:ind w:firstLine="142"/>
        <w:jc w:val="both"/>
        <w:rPr>
          <w:rFonts w:ascii="Verdana" w:hAnsi="Verdana"/>
          <w:iCs/>
          <w:sz w:val="18"/>
          <w:szCs w:val="18"/>
        </w:rPr>
      </w:pPr>
    </w:p>
    <w:p w:rsidR="008571B0" w:rsidRPr="003B6142" w:rsidRDefault="008571B0" w:rsidP="008571B0">
      <w:pPr>
        <w:tabs>
          <w:tab w:val="left" w:pos="0"/>
        </w:tabs>
        <w:spacing w:before="240" w:after="240"/>
        <w:ind w:firstLine="142"/>
        <w:jc w:val="both"/>
        <w:rPr>
          <w:rFonts w:ascii="Verdana" w:hAnsi="Verdana"/>
          <w:iCs/>
          <w:sz w:val="18"/>
          <w:szCs w:val="18"/>
        </w:rPr>
      </w:pPr>
    </w:p>
    <w:p w:rsidR="008571B0" w:rsidRPr="003B6142" w:rsidRDefault="008571B0" w:rsidP="008571B0">
      <w:pPr>
        <w:tabs>
          <w:tab w:val="left" w:pos="0"/>
        </w:tabs>
        <w:spacing w:before="240" w:after="240"/>
        <w:ind w:firstLine="142"/>
        <w:jc w:val="both"/>
        <w:rPr>
          <w:rFonts w:ascii="Verdana" w:hAnsi="Verdana"/>
          <w:iCs/>
          <w:sz w:val="18"/>
          <w:szCs w:val="18"/>
        </w:rPr>
      </w:pPr>
    </w:p>
    <w:p w:rsidR="00D40CFF" w:rsidRDefault="008571B0" w:rsidP="008571B0">
      <w:pPr>
        <w:tabs>
          <w:tab w:val="left" w:pos="0"/>
        </w:tabs>
        <w:spacing w:before="240" w:after="240" w:line="240" w:lineRule="auto"/>
        <w:ind w:firstLine="142"/>
        <w:jc w:val="both"/>
      </w:pPr>
      <w:r w:rsidRPr="003B6142">
        <w:rPr>
          <w:rFonts w:ascii="Verdana" w:hAnsi="Verdana"/>
          <w:iCs/>
          <w:sz w:val="18"/>
          <w:szCs w:val="18"/>
        </w:rPr>
        <w:t xml:space="preserve">* </w:t>
      </w:r>
      <w:r w:rsidRPr="003B6142">
        <w:rPr>
          <w:rFonts w:ascii="Verdana" w:hAnsi="Verdana"/>
          <w:iCs/>
          <w:sz w:val="14"/>
          <w:szCs w:val="14"/>
        </w:rPr>
        <w:t xml:space="preserve">Dodatkowo kwotę </w:t>
      </w:r>
      <w:r w:rsidRPr="00533C32">
        <w:rPr>
          <w:rFonts w:ascii="Verdana" w:eastAsiaTheme="minorEastAsia" w:hAnsi="Verdana" w:cs="Verdana"/>
          <w:color w:val="000000"/>
          <w:sz w:val="14"/>
          <w:szCs w:val="14"/>
        </w:rPr>
        <w:t>1.996.136 zł</w:t>
      </w:r>
      <w:r w:rsidRPr="003B6142">
        <w:rPr>
          <w:rFonts w:ascii="Verdana" w:hAnsi="Verdana"/>
          <w:iCs/>
          <w:sz w:val="14"/>
          <w:szCs w:val="14"/>
        </w:rPr>
        <w:t xml:space="preserve"> na realizację zadań budżetu obywatelskiego ujęto w planach finansowych innych jednostek organizacyjnych, realizatorów tych zadań.</w:t>
      </w:r>
    </w:p>
    <w:p w:rsidR="005568C8" w:rsidRDefault="005568C8" w:rsidP="00D40CFF">
      <w:pPr>
        <w:sectPr w:rsidR="005568C8" w:rsidSect="00B023C1">
          <w:footerReference w:type="even" r:id="rId16"/>
          <w:type w:val="oddPage"/>
          <w:pgSz w:w="11906" w:h="16838"/>
          <w:pgMar w:top="1417" w:right="1417" w:bottom="1417" w:left="1417" w:header="708" w:footer="708" w:gutter="0"/>
          <w:cols w:space="708"/>
          <w:docGrid w:linePitch="360"/>
        </w:sectPr>
      </w:pPr>
    </w:p>
    <w:p w:rsidR="008E7C03" w:rsidRPr="0012041D" w:rsidRDefault="00102ED1" w:rsidP="00D40CFF">
      <w:pPr>
        <w:pStyle w:val="Nagwek1"/>
        <w:spacing w:before="11000"/>
      </w:pPr>
      <w:bookmarkStart w:id="4" w:name="_Toc224547506"/>
      <w:bookmarkStart w:id="5" w:name="_Toc224547708"/>
      <w:bookmarkStart w:id="6" w:name="_Toc224548660"/>
      <w:bookmarkStart w:id="7" w:name="_Toc122513048"/>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40CFF">
      <w:pPr>
        <w:pStyle w:val="Nagwek2"/>
        <w:spacing w:before="11000"/>
        <w:jc w:val="right"/>
      </w:pPr>
      <w:bookmarkStart w:id="8" w:name="_Toc122513049"/>
      <w:r>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22513050"/>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C3585A" w:rsidP="00BD646C">
      <w:pPr>
        <w:ind w:firstLine="6663"/>
        <w:rPr>
          <w:sz w:val="16"/>
          <w:szCs w:val="16"/>
        </w:rPr>
      </w:pPr>
      <w:r>
        <w:rPr>
          <w:sz w:val="16"/>
          <w:szCs w:val="16"/>
        </w:rPr>
        <w:t>Zestawienie</w:t>
      </w:r>
      <w:r w:rsidR="009A2236">
        <w:rPr>
          <w:sz w:val="16"/>
          <w:szCs w:val="16"/>
        </w:rPr>
        <w:t xml:space="preserve"> nr XVII</w:t>
      </w:r>
      <w:r w:rsidR="00500C7D">
        <w:rPr>
          <w:sz w:val="16"/>
          <w:szCs w:val="16"/>
        </w:rPr>
        <w:t>/1</w:t>
      </w:r>
    </w:p>
    <w:p w:rsidR="00BD646C" w:rsidRDefault="00BD646C" w:rsidP="00BD646C">
      <w:pPr>
        <w:ind w:firstLine="6663"/>
        <w:rPr>
          <w:sz w:val="16"/>
          <w:szCs w:val="16"/>
        </w:rPr>
      </w:pPr>
      <w:r>
        <w:rPr>
          <w:sz w:val="16"/>
          <w:szCs w:val="16"/>
        </w:rPr>
        <w:t>do uchwały nr LXXIV/2455/2022</w:t>
      </w:r>
    </w:p>
    <w:p w:rsidR="00BD646C" w:rsidRDefault="00BD646C" w:rsidP="00BD646C">
      <w:pPr>
        <w:ind w:firstLine="6663"/>
        <w:rPr>
          <w:sz w:val="16"/>
          <w:szCs w:val="16"/>
        </w:rPr>
      </w:pPr>
      <w:r>
        <w:rPr>
          <w:sz w:val="16"/>
          <w:szCs w:val="16"/>
        </w:rPr>
        <w:t>Rady m.st. Warszawy</w:t>
      </w:r>
    </w:p>
    <w:p w:rsidR="00BD646C" w:rsidRDefault="00BD646C" w:rsidP="00BD646C">
      <w:pPr>
        <w:ind w:firstLine="6663"/>
        <w:rPr>
          <w:sz w:val="16"/>
          <w:szCs w:val="16"/>
        </w:rPr>
      </w:pPr>
      <w:r>
        <w:rPr>
          <w:sz w:val="16"/>
          <w:szCs w:val="16"/>
        </w:rPr>
        <w:t>z 15 grudnia 2022 r.</w:t>
      </w:r>
    </w:p>
    <w:p w:rsidR="00500C7D" w:rsidRPr="00500C7D" w:rsidRDefault="00500C7D" w:rsidP="00500C7D">
      <w:pPr>
        <w:ind w:firstLine="7200"/>
        <w:rPr>
          <w:sz w:val="16"/>
          <w:szCs w:val="16"/>
        </w:rPr>
      </w:pPr>
    </w:p>
    <w:p w:rsidR="008E7C03" w:rsidRDefault="008E7C03" w:rsidP="008E7C03">
      <w:pPr>
        <w:pStyle w:val="Nagwek5"/>
      </w:pPr>
      <w:bookmarkStart w:id="13" w:name="_Toc224548662"/>
      <w:bookmarkStart w:id="14" w:name="_Toc122513051"/>
      <w:r>
        <w:t>A.1.</w:t>
      </w:r>
      <w:r>
        <w:tab/>
        <w:t>Dochody wg źródeł</w:t>
      </w:r>
      <w:bookmarkEnd w:id="13"/>
      <w:bookmarkEnd w:id="14"/>
    </w:p>
    <w:p w:rsidR="003B45E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8571B0" w:rsidRPr="008571B0" w:rsidTr="008571B0">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Kalkulacja środków przeznaczonych do dyspozycji Dzielnicy</w:t>
            </w:r>
          </w:p>
        </w:tc>
      </w:tr>
      <w:tr w:rsidR="008571B0" w:rsidRPr="008571B0" w:rsidTr="008571B0">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3</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8571B0" w:rsidRPr="008571B0" w:rsidRDefault="008571B0" w:rsidP="008571B0">
            <w:pPr>
              <w:spacing w:line="240" w:lineRule="auto"/>
              <w:jc w:val="right"/>
              <w:rPr>
                <w:b/>
                <w:bCs/>
                <w:sz w:val="12"/>
                <w:szCs w:val="12"/>
              </w:rPr>
            </w:pPr>
            <w:r w:rsidRPr="008571B0">
              <w:rPr>
                <w:b/>
                <w:bCs/>
                <w:sz w:val="12"/>
                <w:szCs w:val="12"/>
              </w:rPr>
              <w:t>322 372 000</w:t>
            </w:r>
          </w:p>
        </w:tc>
        <w:tc>
          <w:tcPr>
            <w:tcW w:w="1113" w:type="pct"/>
            <w:tcBorders>
              <w:top w:val="nil"/>
              <w:left w:val="nil"/>
              <w:bottom w:val="single" w:sz="4" w:space="0" w:color="auto"/>
              <w:right w:val="single" w:sz="4" w:space="0" w:color="auto"/>
            </w:tcBorders>
            <w:shd w:val="clear" w:color="000000" w:fill="B6D9E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1 029 678 775</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571B0" w:rsidRPr="008571B0" w:rsidRDefault="008571B0" w:rsidP="008571B0">
            <w:pPr>
              <w:spacing w:line="240" w:lineRule="auto"/>
              <w:rPr>
                <w:b/>
                <w:bCs/>
                <w:sz w:val="12"/>
                <w:szCs w:val="12"/>
              </w:rPr>
            </w:pPr>
            <w:r w:rsidRPr="008571B0">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197 197 000</w:t>
            </w:r>
          </w:p>
        </w:tc>
        <w:tc>
          <w:tcPr>
            <w:tcW w:w="1113" w:type="pct"/>
            <w:tcBorders>
              <w:top w:val="nil"/>
              <w:left w:val="nil"/>
              <w:bottom w:val="single" w:sz="4" w:space="0" w:color="auto"/>
              <w:right w:val="single" w:sz="4" w:space="0" w:color="auto"/>
            </w:tcBorders>
            <w:shd w:val="clear" w:color="000000" w:fill="B6D9E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159 559 600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sz w:val="12"/>
                <w:szCs w:val="12"/>
              </w:rPr>
            </w:pPr>
            <w:r w:rsidRPr="008571B0">
              <w:rPr>
                <w:b/>
                <w:bCs/>
                <w:sz w:val="12"/>
                <w:szCs w:val="12"/>
              </w:rPr>
              <w:t>197 197 000</w:t>
            </w:r>
          </w:p>
        </w:tc>
        <w:tc>
          <w:tcPr>
            <w:tcW w:w="1113"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sz w:val="12"/>
                <w:szCs w:val="12"/>
              </w:rPr>
            </w:pPr>
            <w:r w:rsidRPr="008571B0">
              <w:rPr>
                <w:b/>
                <w:bCs/>
                <w:sz w:val="12"/>
                <w:szCs w:val="12"/>
              </w:rPr>
              <w:t>159 559 600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1 500 000</w:t>
            </w:r>
          </w:p>
        </w:tc>
        <w:tc>
          <w:tcPr>
            <w:tcW w:w="1113" w:type="pct"/>
            <w:tcBorders>
              <w:top w:val="nil"/>
              <w:left w:val="nil"/>
              <w:bottom w:val="single" w:sz="4" w:space="0" w:color="auto"/>
              <w:right w:val="single" w:sz="4" w:space="0" w:color="auto"/>
            </w:tcBorders>
            <w:shd w:val="clear" w:color="000000" w:fill="FFFDC1"/>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1 500 000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1 500 000</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1 500 000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8571B0" w:rsidRPr="008571B0" w:rsidRDefault="008571B0" w:rsidP="008571B0">
            <w:pPr>
              <w:spacing w:line="240" w:lineRule="auto"/>
              <w:jc w:val="right"/>
              <w:rPr>
                <w:b/>
                <w:bCs/>
                <w:sz w:val="12"/>
                <w:szCs w:val="12"/>
              </w:rPr>
            </w:pPr>
            <w:r w:rsidRPr="008571B0">
              <w:rPr>
                <w:b/>
                <w:bCs/>
                <w:sz w:val="12"/>
                <w:szCs w:val="12"/>
              </w:rPr>
              <w:t>125 458 000</w:t>
            </w:r>
          </w:p>
        </w:tc>
        <w:tc>
          <w:tcPr>
            <w:tcW w:w="1113" w:type="pct"/>
            <w:tcBorders>
              <w:top w:val="nil"/>
              <w:left w:val="nil"/>
              <w:bottom w:val="single" w:sz="4" w:space="0" w:color="auto"/>
              <w:right w:val="single" w:sz="4" w:space="0" w:color="auto"/>
            </w:tcBorders>
            <w:shd w:val="clear" w:color="000000" w:fill="FFFDC1"/>
            <w:noWrap/>
            <w:vAlign w:val="center"/>
            <w:hideMark/>
          </w:tcPr>
          <w:p w:rsidR="008571B0" w:rsidRPr="008571B0" w:rsidRDefault="008571B0" w:rsidP="008571B0">
            <w:pPr>
              <w:spacing w:line="240" w:lineRule="auto"/>
              <w:jc w:val="right"/>
              <w:rPr>
                <w:b/>
                <w:bCs/>
                <w:sz w:val="12"/>
                <w:szCs w:val="12"/>
              </w:rPr>
            </w:pPr>
            <w:r w:rsidRPr="008571B0">
              <w:rPr>
                <w:b/>
                <w:bCs/>
                <w:sz w:val="12"/>
                <w:szCs w:val="12"/>
              </w:rPr>
              <w:t>87 820 600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630 000</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441 000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30 606 000</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21 424 200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94 222 000</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65 955 400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8571B0" w:rsidRPr="008571B0" w:rsidRDefault="008571B0" w:rsidP="008571B0">
            <w:pPr>
              <w:spacing w:line="240" w:lineRule="auto"/>
              <w:jc w:val="right"/>
              <w:rPr>
                <w:b/>
                <w:bCs/>
                <w:sz w:val="12"/>
                <w:szCs w:val="12"/>
              </w:rPr>
            </w:pPr>
            <w:r w:rsidRPr="008571B0">
              <w:rPr>
                <w:b/>
                <w:bCs/>
                <w:sz w:val="12"/>
                <w:szCs w:val="12"/>
              </w:rPr>
              <w:t>70 239 000</w:t>
            </w:r>
          </w:p>
        </w:tc>
        <w:tc>
          <w:tcPr>
            <w:tcW w:w="1113" w:type="pct"/>
            <w:tcBorders>
              <w:top w:val="nil"/>
              <w:left w:val="nil"/>
              <w:bottom w:val="single" w:sz="4" w:space="0" w:color="auto"/>
              <w:right w:val="single" w:sz="4" w:space="0" w:color="auto"/>
            </w:tcBorders>
            <w:shd w:val="clear" w:color="000000" w:fill="FFFDC1"/>
            <w:noWrap/>
            <w:vAlign w:val="center"/>
            <w:hideMark/>
          </w:tcPr>
          <w:p w:rsidR="008571B0" w:rsidRPr="008571B0" w:rsidRDefault="008571B0" w:rsidP="008571B0">
            <w:pPr>
              <w:spacing w:line="240" w:lineRule="auto"/>
              <w:jc w:val="right"/>
              <w:rPr>
                <w:b/>
                <w:bCs/>
                <w:sz w:val="12"/>
                <w:szCs w:val="12"/>
              </w:rPr>
            </w:pPr>
            <w:r w:rsidRPr="008571B0">
              <w:rPr>
                <w:b/>
                <w:bCs/>
                <w:sz w:val="12"/>
                <w:szCs w:val="12"/>
              </w:rPr>
              <w:t>70 239 000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2 539 000</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2 539 000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5 399 000</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5 399 000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1 354 000</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1 354 000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11 000</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11 000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488 000</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488 000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60 448 000</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60 448 000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571B0" w:rsidRPr="008571B0" w:rsidRDefault="008571B0" w:rsidP="008571B0">
            <w:pPr>
              <w:spacing w:line="240" w:lineRule="auto"/>
              <w:rPr>
                <w:b/>
                <w:bCs/>
                <w:sz w:val="12"/>
                <w:szCs w:val="12"/>
              </w:rPr>
            </w:pPr>
            <w:r w:rsidRPr="008571B0">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125 175 000</w:t>
            </w:r>
          </w:p>
        </w:tc>
        <w:tc>
          <w:tcPr>
            <w:tcW w:w="1113" w:type="pct"/>
            <w:tcBorders>
              <w:top w:val="nil"/>
              <w:left w:val="nil"/>
              <w:bottom w:val="single" w:sz="4" w:space="0" w:color="auto"/>
              <w:right w:val="single" w:sz="4" w:space="0" w:color="auto"/>
            </w:tcBorders>
            <w:shd w:val="clear" w:color="000000" w:fill="B6D9E6"/>
            <w:noWrap/>
            <w:vAlign w:val="center"/>
            <w:hideMark/>
          </w:tcPr>
          <w:p w:rsidR="008571B0" w:rsidRPr="008571B0" w:rsidRDefault="008571B0" w:rsidP="008571B0">
            <w:pPr>
              <w:spacing w:line="240" w:lineRule="auto"/>
              <w:jc w:val="right"/>
              <w:rPr>
                <w:b/>
                <w:bCs/>
                <w:sz w:val="12"/>
                <w:szCs w:val="12"/>
              </w:rPr>
            </w:pPr>
            <w:r w:rsidRPr="008571B0">
              <w:rPr>
                <w:b/>
                <w:bCs/>
                <w:sz w:val="12"/>
                <w:szCs w:val="12"/>
              </w:rPr>
              <w:t>87 622 500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sz w:val="12"/>
                <w:szCs w:val="12"/>
              </w:rPr>
            </w:pPr>
            <w:r w:rsidRPr="008571B0">
              <w:rPr>
                <w:b/>
                <w:bCs/>
                <w:sz w:val="12"/>
                <w:szCs w:val="12"/>
              </w:rPr>
              <w:t>125 175 000</w:t>
            </w:r>
          </w:p>
        </w:tc>
        <w:tc>
          <w:tcPr>
            <w:tcW w:w="1113"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sz w:val="12"/>
                <w:szCs w:val="12"/>
              </w:rPr>
            </w:pPr>
            <w:r w:rsidRPr="008571B0">
              <w:rPr>
                <w:b/>
                <w:bCs/>
                <w:sz w:val="12"/>
                <w:szCs w:val="12"/>
              </w:rPr>
              <w:t>87 622 500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8571B0" w:rsidRPr="008571B0" w:rsidRDefault="008571B0" w:rsidP="008571B0">
            <w:pPr>
              <w:spacing w:line="240" w:lineRule="auto"/>
              <w:jc w:val="right"/>
              <w:rPr>
                <w:b/>
                <w:bCs/>
                <w:sz w:val="12"/>
                <w:szCs w:val="12"/>
              </w:rPr>
            </w:pPr>
            <w:r w:rsidRPr="008571B0">
              <w:rPr>
                <w:b/>
                <w:bCs/>
                <w:sz w:val="12"/>
                <w:szCs w:val="12"/>
              </w:rPr>
              <w:t>123 175 000</w:t>
            </w:r>
          </w:p>
        </w:tc>
        <w:tc>
          <w:tcPr>
            <w:tcW w:w="1113" w:type="pct"/>
            <w:tcBorders>
              <w:top w:val="nil"/>
              <w:left w:val="nil"/>
              <w:bottom w:val="single" w:sz="4" w:space="0" w:color="auto"/>
              <w:right w:val="single" w:sz="4" w:space="0" w:color="auto"/>
            </w:tcBorders>
            <w:shd w:val="clear" w:color="000000" w:fill="FFFDC1"/>
            <w:noWrap/>
            <w:vAlign w:val="center"/>
            <w:hideMark/>
          </w:tcPr>
          <w:p w:rsidR="008571B0" w:rsidRPr="008571B0" w:rsidRDefault="008571B0" w:rsidP="008571B0">
            <w:pPr>
              <w:spacing w:line="240" w:lineRule="auto"/>
              <w:jc w:val="right"/>
              <w:rPr>
                <w:b/>
                <w:bCs/>
                <w:sz w:val="12"/>
                <w:szCs w:val="12"/>
              </w:rPr>
            </w:pPr>
            <w:r w:rsidRPr="008571B0">
              <w:rPr>
                <w:b/>
                <w:bCs/>
                <w:sz w:val="12"/>
                <w:szCs w:val="12"/>
              </w:rPr>
              <w:t>86 222 500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Wpływy ze sprzedaży pozostałych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123 175 000</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86 222 500</w:t>
            </w:r>
          </w:p>
        </w:tc>
      </w:tr>
      <w:tr w:rsidR="008571B0" w:rsidRPr="008571B0" w:rsidTr="008571B0">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8571B0" w:rsidRPr="008571B0" w:rsidRDefault="008571B0" w:rsidP="008571B0">
            <w:pPr>
              <w:spacing w:line="240" w:lineRule="auto"/>
              <w:jc w:val="right"/>
              <w:rPr>
                <w:b/>
                <w:bCs/>
                <w:sz w:val="12"/>
                <w:szCs w:val="12"/>
              </w:rPr>
            </w:pPr>
            <w:r w:rsidRPr="008571B0">
              <w:rPr>
                <w:b/>
                <w:bCs/>
                <w:sz w:val="12"/>
                <w:szCs w:val="12"/>
              </w:rPr>
              <w:t>2 000 000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1 400 000</w:t>
            </w:r>
          </w:p>
        </w:tc>
      </w:tr>
      <w:tr w:rsidR="008571B0" w:rsidRPr="008571B0" w:rsidTr="008571B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950 000</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665 000</w:t>
            </w:r>
          </w:p>
        </w:tc>
      </w:tr>
      <w:tr w:rsidR="008571B0" w:rsidRPr="008571B0" w:rsidTr="008571B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1 050 000</w:t>
            </w:r>
          </w:p>
        </w:tc>
        <w:tc>
          <w:tcPr>
            <w:tcW w:w="111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735 000</w:t>
            </w:r>
          </w:p>
        </w:tc>
      </w:tr>
      <w:tr w:rsidR="008571B0" w:rsidRPr="008571B0" w:rsidTr="008571B0">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571B0" w:rsidRPr="008571B0" w:rsidRDefault="008571B0" w:rsidP="008571B0">
            <w:pPr>
              <w:spacing w:line="240" w:lineRule="auto"/>
              <w:rPr>
                <w:b/>
                <w:bCs/>
                <w:sz w:val="12"/>
                <w:szCs w:val="12"/>
              </w:rPr>
            </w:pPr>
            <w:r w:rsidRPr="008571B0">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8571B0" w:rsidRPr="008571B0" w:rsidRDefault="008571B0" w:rsidP="008571B0">
            <w:pPr>
              <w:spacing w:line="240" w:lineRule="auto"/>
              <w:jc w:val="right"/>
              <w:rPr>
                <w:b/>
                <w:bCs/>
                <w:sz w:val="12"/>
                <w:szCs w:val="12"/>
              </w:rPr>
            </w:pPr>
            <w:r w:rsidRPr="008571B0">
              <w:rPr>
                <w:b/>
                <w:bCs/>
                <w:sz w:val="12"/>
                <w:szCs w:val="12"/>
              </w:rPr>
              <w:t>782 496 675</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C3585A" w:rsidP="00BD646C">
      <w:pPr>
        <w:ind w:firstLine="6663"/>
        <w:rPr>
          <w:sz w:val="16"/>
          <w:szCs w:val="16"/>
        </w:rPr>
      </w:pPr>
      <w:bookmarkStart w:id="15" w:name="_Toc224547509"/>
      <w:bookmarkStart w:id="16" w:name="_Toc224547711"/>
      <w:bookmarkStart w:id="17" w:name="_Toc224548663"/>
      <w:r>
        <w:rPr>
          <w:sz w:val="16"/>
          <w:szCs w:val="16"/>
        </w:rPr>
        <w:t>Zestawienie</w:t>
      </w:r>
      <w:r w:rsidR="009A2236">
        <w:rPr>
          <w:sz w:val="16"/>
          <w:szCs w:val="16"/>
        </w:rPr>
        <w:t xml:space="preserve"> nr XVII</w:t>
      </w:r>
      <w:r w:rsidR="005D1EC3">
        <w:rPr>
          <w:sz w:val="16"/>
          <w:szCs w:val="16"/>
        </w:rPr>
        <w:t>/1a</w:t>
      </w:r>
    </w:p>
    <w:p w:rsidR="00BD646C" w:rsidRDefault="00BD646C" w:rsidP="00BD646C">
      <w:pPr>
        <w:ind w:firstLine="6663"/>
        <w:rPr>
          <w:sz w:val="16"/>
          <w:szCs w:val="16"/>
        </w:rPr>
      </w:pPr>
      <w:r>
        <w:rPr>
          <w:sz w:val="16"/>
          <w:szCs w:val="16"/>
        </w:rPr>
        <w:t>do uchwały nr LXXIV/2455/2022</w:t>
      </w:r>
    </w:p>
    <w:p w:rsidR="00BD646C" w:rsidRDefault="00BD646C" w:rsidP="00BD646C">
      <w:pPr>
        <w:ind w:firstLine="6663"/>
        <w:rPr>
          <w:sz w:val="16"/>
          <w:szCs w:val="16"/>
        </w:rPr>
      </w:pPr>
      <w:r>
        <w:rPr>
          <w:sz w:val="16"/>
          <w:szCs w:val="16"/>
        </w:rPr>
        <w:t>Rady m.st. Warszawy</w:t>
      </w:r>
    </w:p>
    <w:p w:rsidR="00BD646C" w:rsidRDefault="00BD646C" w:rsidP="00BD646C">
      <w:pPr>
        <w:ind w:firstLine="6663"/>
        <w:rPr>
          <w:sz w:val="16"/>
          <w:szCs w:val="16"/>
        </w:rPr>
      </w:pPr>
      <w:r>
        <w:rPr>
          <w:sz w:val="16"/>
          <w:szCs w:val="16"/>
        </w:rPr>
        <w:t>z 15 grudnia 2022 r.</w:t>
      </w:r>
    </w:p>
    <w:p w:rsidR="005D1EC3" w:rsidRDefault="005D1EC3" w:rsidP="005D1EC3">
      <w:pPr>
        <w:ind w:firstLine="7200"/>
        <w:rPr>
          <w:sz w:val="16"/>
          <w:szCs w:val="16"/>
        </w:rPr>
      </w:pPr>
    </w:p>
    <w:p w:rsidR="008E7C03" w:rsidRDefault="008E7C03" w:rsidP="008E7C03">
      <w:pPr>
        <w:pStyle w:val="Nagwek5"/>
      </w:pPr>
      <w:bookmarkStart w:id="18" w:name="_Toc122513052"/>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8571B0" w:rsidRPr="008571B0" w:rsidTr="008571B0">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Kalkulacja środków przeznaczonych do dyspozycji Dzielnicy</w:t>
            </w:r>
          </w:p>
        </w:tc>
      </w:tr>
      <w:tr w:rsidR="008571B0" w:rsidRPr="008571B0" w:rsidTr="008571B0">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4</w:t>
            </w:r>
          </w:p>
        </w:tc>
      </w:tr>
      <w:tr w:rsidR="008571B0" w:rsidRPr="008571B0" w:rsidTr="008571B0">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ind w:firstLineChars="100" w:firstLine="120"/>
              <w:rPr>
                <w:b/>
                <w:bCs/>
                <w:sz w:val="12"/>
                <w:szCs w:val="12"/>
              </w:rPr>
            </w:pPr>
            <w:r w:rsidRPr="008571B0">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ind w:firstLineChars="100" w:firstLine="120"/>
              <w:rPr>
                <w:b/>
                <w:bCs/>
                <w:sz w:val="12"/>
                <w:szCs w:val="12"/>
              </w:rPr>
            </w:pPr>
            <w:r w:rsidRPr="008571B0">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322 372 000</w:t>
            </w:r>
          </w:p>
        </w:tc>
        <w:tc>
          <w:tcPr>
            <w:tcW w:w="1100"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1 029 678 775</w:t>
            </w:r>
          </w:p>
        </w:tc>
      </w:tr>
      <w:tr w:rsidR="008571B0" w:rsidRPr="008571B0" w:rsidTr="008571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ind w:firstLineChars="100" w:firstLine="120"/>
              <w:rPr>
                <w:sz w:val="12"/>
                <w:szCs w:val="12"/>
              </w:rPr>
            </w:pPr>
            <w:r w:rsidRPr="008571B0">
              <w:rPr>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0</w:t>
            </w:r>
          </w:p>
        </w:tc>
        <w:tc>
          <w:tcPr>
            <w:tcW w:w="110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2 600 000</w:t>
            </w:r>
          </w:p>
        </w:tc>
      </w:tr>
      <w:tr w:rsidR="008571B0" w:rsidRPr="008571B0" w:rsidTr="008571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ind w:firstLineChars="100" w:firstLine="120"/>
              <w:rPr>
                <w:sz w:val="12"/>
                <w:szCs w:val="12"/>
              </w:rPr>
            </w:pPr>
            <w:r w:rsidRPr="008571B0">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309 341 000</w:t>
            </w:r>
          </w:p>
        </w:tc>
        <w:tc>
          <w:tcPr>
            <w:tcW w:w="110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235 113 500</w:t>
            </w:r>
          </w:p>
        </w:tc>
      </w:tr>
      <w:tr w:rsidR="008571B0" w:rsidRPr="008571B0" w:rsidTr="008571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ind w:firstLineChars="100" w:firstLine="120"/>
              <w:rPr>
                <w:sz w:val="12"/>
                <w:szCs w:val="12"/>
              </w:rPr>
            </w:pPr>
            <w:r w:rsidRPr="008571B0">
              <w:rPr>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692 000</w:t>
            </w:r>
          </w:p>
        </w:tc>
        <w:tc>
          <w:tcPr>
            <w:tcW w:w="110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689 600</w:t>
            </w:r>
          </w:p>
        </w:tc>
      </w:tr>
      <w:tr w:rsidR="008571B0" w:rsidRPr="008571B0" w:rsidTr="008571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ind w:firstLineChars="100" w:firstLine="120"/>
              <w:rPr>
                <w:sz w:val="12"/>
                <w:szCs w:val="12"/>
              </w:rPr>
            </w:pPr>
            <w:r w:rsidRPr="008571B0">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r>
      <w:tr w:rsidR="008571B0" w:rsidRPr="008571B0" w:rsidTr="008571B0">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ind w:firstLineChars="100" w:firstLine="120"/>
              <w:rPr>
                <w:sz w:val="12"/>
                <w:szCs w:val="12"/>
              </w:rPr>
            </w:pPr>
            <w:r w:rsidRPr="008571B0">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1 500 000</w:t>
            </w:r>
          </w:p>
        </w:tc>
        <w:tc>
          <w:tcPr>
            <w:tcW w:w="110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1 500 000</w:t>
            </w:r>
          </w:p>
        </w:tc>
      </w:tr>
      <w:tr w:rsidR="008571B0" w:rsidRPr="008571B0" w:rsidTr="008571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ind w:firstLineChars="100" w:firstLine="120"/>
              <w:rPr>
                <w:sz w:val="12"/>
                <w:szCs w:val="12"/>
              </w:rPr>
            </w:pPr>
            <w:r w:rsidRPr="008571B0">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736 966 125</w:t>
            </w:r>
          </w:p>
        </w:tc>
      </w:tr>
      <w:tr w:rsidR="008571B0" w:rsidRPr="008571B0" w:rsidTr="008571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ind w:firstLineChars="100" w:firstLine="120"/>
              <w:rPr>
                <w:sz w:val="12"/>
                <w:szCs w:val="12"/>
              </w:rPr>
            </w:pPr>
            <w:r w:rsidRPr="008571B0">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220 000</w:t>
            </w:r>
          </w:p>
        </w:tc>
        <w:tc>
          <w:tcPr>
            <w:tcW w:w="110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9 531 649</w:t>
            </w:r>
          </w:p>
        </w:tc>
      </w:tr>
      <w:tr w:rsidR="008571B0" w:rsidRPr="008571B0" w:rsidTr="008571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ind w:firstLineChars="100" w:firstLine="120"/>
              <w:rPr>
                <w:sz w:val="12"/>
                <w:szCs w:val="12"/>
              </w:rPr>
            </w:pPr>
            <w:r w:rsidRPr="008571B0">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60 888</w:t>
            </w:r>
          </w:p>
        </w:tc>
      </w:tr>
      <w:tr w:rsidR="008571B0" w:rsidRPr="008571B0" w:rsidTr="008571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ind w:firstLineChars="100" w:firstLine="120"/>
              <w:rPr>
                <w:sz w:val="12"/>
                <w:szCs w:val="12"/>
              </w:rPr>
            </w:pPr>
            <w:r w:rsidRPr="008571B0">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2 535 000</w:t>
            </w:r>
          </w:p>
        </w:tc>
        <w:tc>
          <w:tcPr>
            <w:tcW w:w="110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10 985 632</w:t>
            </w:r>
          </w:p>
        </w:tc>
      </w:tr>
      <w:tr w:rsidR="008571B0" w:rsidRPr="008571B0" w:rsidTr="008571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ind w:firstLineChars="100" w:firstLine="120"/>
              <w:rPr>
                <w:sz w:val="12"/>
                <w:szCs w:val="12"/>
              </w:rPr>
            </w:pPr>
            <w:r w:rsidRPr="008571B0">
              <w:rPr>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9 000</w:t>
            </w:r>
          </w:p>
        </w:tc>
        <w:tc>
          <w:tcPr>
            <w:tcW w:w="110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9 000</w:t>
            </w:r>
          </w:p>
        </w:tc>
      </w:tr>
      <w:tr w:rsidR="008571B0" w:rsidRPr="008571B0" w:rsidTr="008571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ind w:firstLineChars="100" w:firstLine="120"/>
              <w:rPr>
                <w:sz w:val="12"/>
                <w:szCs w:val="12"/>
              </w:rPr>
            </w:pPr>
            <w:r w:rsidRPr="008571B0">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25 099 796</w:t>
            </w:r>
          </w:p>
        </w:tc>
      </w:tr>
      <w:tr w:rsidR="008571B0" w:rsidRPr="008571B0" w:rsidTr="008571B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ind w:firstLineChars="100" w:firstLine="120"/>
              <w:rPr>
                <w:sz w:val="12"/>
                <w:szCs w:val="12"/>
              </w:rPr>
            </w:pPr>
            <w:r w:rsidRPr="008571B0">
              <w:rPr>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8 075 000</w:t>
            </w:r>
          </w:p>
        </w:tc>
        <w:tc>
          <w:tcPr>
            <w:tcW w:w="110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7 115 000</w:t>
            </w:r>
          </w:p>
        </w:tc>
      </w:tr>
    </w:tbl>
    <w:p w:rsidR="008E7C03" w:rsidRDefault="008E7C03" w:rsidP="008E7C03"/>
    <w:p w:rsidR="008E7C03" w:rsidRDefault="008E7C03" w:rsidP="008E7C03"/>
    <w:p w:rsidR="00D40CFF" w:rsidRDefault="00D40CFF" w:rsidP="008E7C03">
      <w:pPr>
        <w:pStyle w:val="Nagwek4"/>
        <w:sectPr w:rsidR="00D40CFF"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22513053"/>
      <w:r>
        <w:t>B.</w:t>
      </w:r>
      <w:r>
        <w:tab/>
      </w:r>
      <w:r w:rsidR="0087422E">
        <w:t xml:space="preserve">PLAN </w:t>
      </w:r>
      <w:r>
        <w:t>WYDATK</w:t>
      </w:r>
      <w:r w:rsidR="0087422E">
        <w:t>ÓW</w:t>
      </w:r>
      <w:bookmarkEnd w:id="19"/>
    </w:p>
    <w:p w:rsidR="005D1EC3" w:rsidRDefault="00C3585A" w:rsidP="00BD646C">
      <w:pPr>
        <w:ind w:firstLine="6663"/>
        <w:rPr>
          <w:sz w:val="16"/>
          <w:szCs w:val="16"/>
        </w:rPr>
      </w:pPr>
      <w:r>
        <w:rPr>
          <w:sz w:val="16"/>
          <w:szCs w:val="16"/>
        </w:rPr>
        <w:t>Zestawienie</w:t>
      </w:r>
      <w:r w:rsidR="009A2236">
        <w:rPr>
          <w:sz w:val="16"/>
          <w:szCs w:val="16"/>
        </w:rPr>
        <w:t xml:space="preserve"> nr XVII</w:t>
      </w:r>
      <w:r w:rsidR="005D1EC3">
        <w:rPr>
          <w:sz w:val="16"/>
          <w:szCs w:val="16"/>
        </w:rPr>
        <w:t>/2</w:t>
      </w:r>
    </w:p>
    <w:p w:rsidR="00BD646C" w:rsidRDefault="00BD646C" w:rsidP="00BD646C">
      <w:pPr>
        <w:ind w:firstLine="6663"/>
        <w:rPr>
          <w:sz w:val="16"/>
          <w:szCs w:val="16"/>
        </w:rPr>
      </w:pPr>
      <w:r>
        <w:rPr>
          <w:sz w:val="16"/>
          <w:szCs w:val="16"/>
        </w:rPr>
        <w:t>do uchwały nr LXXIV/2455/2022</w:t>
      </w:r>
    </w:p>
    <w:p w:rsidR="00BD646C" w:rsidRDefault="00BD646C" w:rsidP="00BD646C">
      <w:pPr>
        <w:ind w:firstLine="6663"/>
        <w:rPr>
          <w:sz w:val="16"/>
          <w:szCs w:val="16"/>
        </w:rPr>
      </w:pPr>
      <w:r>
        <w:rPr>
          <w:sz w:val="16"/>
          <w:szCs w:val="16"/>
        </w:rPr>
        <w:t>Rady m.st. Warszawy</w:t>
      </w:r>
    </w:p>
    <w:p w:rsidR="00BD646C" w:rsidRDefault="00BD646C" w:rsidP="00BD646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8571B0" w:rsidRPr="008571B0" w:rsidTr="008571B0">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w tym Urząd</w:t>
            </w:r>
          </w:p>
        </w:tc>
      </w:tr>
      <w:tr w:rsidR="008571B0" w:rsidRPr="008571B0" w:rsidTr="008571B0">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5</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1 029 678 775</w:t>
            </w:r>
          </w:p>
        </w:tc>
        <w:tc>
          <w:tcPr>
            <w:tcW w:w="942"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sz w:val="12"/>
                <w:szCs w:val="12"/>
              </w:rPr>
            </w:pPr>
            <w:r w:rsidRPr="008571B0">
              <w:rPr>
                <w:b/>
                <w:bCs/>
                <w:sz w:val="12"/>
                <w:szCs w:val="12"/>
              </w:rPr>
              <w:t>404 877 458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818 341 623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208 421 396</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671 792 296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77 193 527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433 132 389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44 692 249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238 659 907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32 501 278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103 969 754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103 969 754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41 192 379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27 258 115</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1 387 194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211 337 152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196 456 062</w:t>
            </w:r>
          </w:p>
        </w:tc>
      </w:tr>
      <w:tr w:rsidR="008571B0" w:rsidRPr="008571B0" w:rsidTr="008571B0">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299 000</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299 000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299 000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299 000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299 000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299 000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299 000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299 000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299 000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299 000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299 000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299 000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299 000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299 000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299 000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299 000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15 745 982</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15 745 982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5 881 428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5 881 428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5 881 428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5 881 428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5 881 428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5 881 428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9 864 554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9 864 554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15 585 782</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15 585 782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5 721 228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5 721 228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5 721 228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5 721 228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5 721 228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5 721 228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9 864 554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9 864 554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70 000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90 200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90 200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90 200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90 200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90 200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90 200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90 200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90 200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292 706 332</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118 588 793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170 473 126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3 983 543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170 402 926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3 983 543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45 257 727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125 145 199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3 983 543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70 200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122 233 206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114 605 250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51 947 972</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51 947 972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51 877 772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45 167 987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6 709 785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70 200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128 991 001</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117 738 793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11 793 531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3 133 543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11 793 531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3 133 543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11 793 531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3 133 543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117 197 470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114 605 250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111 767 359</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850 000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106 731 623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850 000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106 731 623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850 000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89 740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106 641 883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850 000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5 035 736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538 792</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538 792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538 792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538 792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178 792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178 792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178 792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178 792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360 000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71004</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Plany zagospodarowania przestrzennego</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138 392</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138 392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138 392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138 392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138 392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138 392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138 392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138 392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400 400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400 400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400 400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400 400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40 400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40 400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40 400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40 400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360 000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62 442 752</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51 511 891</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61 525 952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50 595 091</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60 676 352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49 757 491</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50 343 628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40 867 478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10 332 724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8 890 013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849 600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837 600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916 800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916 800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781 899</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781 899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781 899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781 899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74 299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74 299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74 299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74 299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707 600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707 600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49 148 973</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49 148 973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48 232 173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48 232 173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48 102 173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48 102 173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40 844 978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40 844 978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7 257 195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7 257 195</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130 000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916 800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916 800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1 581 019</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1 581 019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1 581 019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1 581 019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1 581 019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1 581 019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22 500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22 500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1 558 519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1 558 519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10 930 861</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10 930 861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10 918 861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9 476 150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1 442 711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7 585</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7 585</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487 026 734</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118 657 766</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446 937 477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85 313 320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365 377 092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5 445 023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290 770 709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818 450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74 606 383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4 626 573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79 868 297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79 868 297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735 359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956 729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40 089 257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33 344 446</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131 355 823</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24 600 818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114 864 049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8 609 044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106 905 666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934 800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80 964 946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25 940 720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904 800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7 674 244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7 674 244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284 139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16 491 774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15 991 774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10 803 025</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633 769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10 803 025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633 769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10 169 256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9 394 065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775 191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633 769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633 769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98 766 175</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36 702 354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86 755 577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24 691 756</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62 550 928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604 800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50 714 267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11 836 661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604 800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24 086 956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24 086 956</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117 693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12 010 598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12 010 598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1 055 780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1 055 780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1 055 780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1 055 780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1 055 780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1 055 780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15 228 812</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15 228 812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15 228 812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13 939 097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1 289 715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2 082 800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2 082 800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2 082 800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2 082 800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2 082 800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2 082 800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2 082 800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2 082 800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56 631 648</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5 334 842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52 360 574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1 563 768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50 669 120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4 800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39 433 566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11 235 554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4 800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1 558 968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1 558 968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132 486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4 271 074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3 771 074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19 314 334</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19 314 334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19 314 334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19 314 334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19 314 334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19 314 334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5 492 390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1 100 000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5 492 390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1 100 000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4 392 390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3 878 447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513 943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1 100 000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1 100 000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94 623 805</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10 145 327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88 724 723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8 574 327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79 962 284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4 800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64 998 916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14 963 368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4 800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8 569 527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8 569 527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192 912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5 899 082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1 571 000</w:t>
            </w:r>
          </w:p>
        </w:tc>
      </w:tr>
      <w:tr w:rsidR="008571B0" w:rsidRPr="008571B0" w:rsidTr="008571B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3 585 623</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3 585 623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3 577 494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2 728 656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848 838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8 129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80142</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Ośrodki szkolenia, dokształcania i doskonalenia kadr</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1 416 729</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1 416 729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754 573</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754 573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754 573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754 573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754 573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754 573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754 573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754 573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10 112 794</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5 394 444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10 112 794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5 394 444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4 718 350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4 361 509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356 841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5 394 444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5 394 444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17 242 521</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6 696 921</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17 242 521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6 696 921</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10 545 600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10 051 138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494 462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6 696 921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6 696 921</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756 703</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248 660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756 703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248 660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508 043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472 043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36 000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248 660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248 660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12 884 240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3 504 694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12 884 240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3 504 694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9 379 546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8 990 579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388 967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3 504 694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3 504 694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4 918 959</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1 088 450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4 918 959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1 088 450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3 932 230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1 058 450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843 480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788 450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3 088 750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270 000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956 729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3 505 137</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3 444 249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3 505 137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3 444 249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517 137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456 249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286 390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245 200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230 747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211 049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2 988 000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2 988 000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3 444 249</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3 444 249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3 444 249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3 444 249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456 249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456 249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245 200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245 200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211 049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211 049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2 988 000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2 988 000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10 048</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10 048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10 048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10 048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50 840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50 840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50 840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41 190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9 650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36 744 350</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4 072 532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36 744 350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4 072 532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24 707 102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21 142 434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3 564 668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11 947 248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3 982 532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1 674 254</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1 674 254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1 669 504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1 259 585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409 919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4 750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93 700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93 700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93 700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93 700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286 300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286 300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286 300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286 300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2 468 718</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2 468 718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2 218 718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3 982 532</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3 982 532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3 982 532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3 982 532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3 982 532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3 982 532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3 947 103</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3 947 103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3 947 103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22 569 252</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22 569 252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22 407 598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19 882 849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2 524 749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161 654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1 614 416</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1 614 416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1 614 416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18 075</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18 075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18 075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90 000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866 304</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209 267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866 304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209 267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292 955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85 267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292 955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85 267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124 000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124 000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18 884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430 465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866 304</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209 267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866 304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209 267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292 955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85 267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292 955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85 267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124 000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124 000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18 884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430 465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21 082 564</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1 213 014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21 082 564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1 213 014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15 028 228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262 283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12 045 050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181 030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2 983 178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81 253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950 731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950 731</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5 103 605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840 490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534 164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840 490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534 164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306 326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286 326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534 164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534 164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8 769 924</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8 769 924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8 748 741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7 269 515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1 479 226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21 183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4 758 262</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4 758 262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4 749 190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3 647 079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1 102 111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9 072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166 567</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166 567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166 567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166 567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166 567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166 567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1 207 260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357 260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1 207 260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357 260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957 260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107 260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768 360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107 260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188 900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250 000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4 380 000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4 380 000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4 380 000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693 350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693 350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693 350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51 253</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51 253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51 253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51 253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51 253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51 253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51 253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51 253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215 458</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103 770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215 458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103 770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215 458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103 770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73 770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73 770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141 688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51 219 037</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49 881 966</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26 436 867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25 099 796</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3 989 384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2 661 813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3 449 751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2 393 391</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539 633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268 422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22 447 483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22 437 983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24 782 170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24 782 170</w:t>
            </w:r>
          </w:p>
        </w:tc>
      </w:tr>
      <w:tr w:rsidR="008571B0" w:rsidRPr="008571B0" w:rsidTr="008571B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24 829 951</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24 829 951</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24 829 951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24 829 951</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2 391 968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2 391 968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2 391 968</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2 391 968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22 437 983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22 437 983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1 423</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1 423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1 423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1 423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1 423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1 423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1 423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1 423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1 337 071</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1 337 071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1 327 571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1 056 360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271 211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9 500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268 422</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268 422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268 422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268 422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268 422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268 422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268 422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268 422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24 782 170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24 782 170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24 782 170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24 782 170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8 871 528</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8 363 205</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3 186 283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3 186 283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3 186 283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3 186 283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19 200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19 200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3 167 083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3 167 083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5 685 245</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5 176 922</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205 737</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205 737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205 737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205 737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205 737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205 737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205 737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205 737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326 209</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326 209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326 209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326 209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326 209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326 209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326 209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326 209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834 000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834 000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834 000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834 000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834 000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834 000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834 000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834 000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40 000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15 000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15 000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15 000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15 000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3 048 488</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2 741 415</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276 337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276 337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276 337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276 337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19 200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19 200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257 137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257 137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2 772 151</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2 465 078</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459 000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459 000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459 000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459 000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459 000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459 000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459 000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459 000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3 943 094</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3 741 844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1 030 000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1 030 000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1 030 000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1 030 000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1 030 000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1 030 000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2 913 094</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2 711 844</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27 372 229</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27 372 229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19 606 309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19 606 309</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587 583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587 583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587 583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587 583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19 018 726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19 018 726</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7 765 920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7 765 920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837 583</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837 583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837 583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837 583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487 583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487 583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487 583</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487 583</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350 000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6 860 270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6 860 270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6 822 500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6 822 500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6 822 500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6 822 500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37 770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37 770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11 846 226</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11 846 226</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11 846 226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11 846 226</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11 846 226</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11 846 226</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7 828 150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7 828 150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7 728 150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7 728 150</w:t>
            </w:r>
          </w:p>
        </w:tc>
      </w:tr>
      <w:tr w:rsidR="008571B0" w:rsidRPr="008571B0" w:rsidTr="008571B0">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2 761 000</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2 761 000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2 761 000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2 761 000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2 761 000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2 761 000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2 761 000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2 761 000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2 761 000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2 761 000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2 761 000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2 761 000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2 761 000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2 761 000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2 761 000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2 761 000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18 489 449</w:t>
            </w:r>
          </w:p>
        </w:tc>
        <w:tc>
          <w:tcPr>
            <w:tcW w:w="94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2 210 187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18 489 449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2 210 187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17 899 449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1 640 187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9 817 500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167 500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8 081 949</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1 472 687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570 000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570 000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420 000</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420 000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420 000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420 000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420 000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420 000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420 000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420 000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16 279 262</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16 279 262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16 259 262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9 650 000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6 609 262</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1 790 187</w:t>
            </w:r>
          </w:p>
        </w:tc>
        <w:tc>
          <w:tcPr>
            <w:tcW w:w="94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1 790 187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1 790 187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1 790 187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1 220 187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1 220 187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167 500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167 500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1 052 687</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1 052 687</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570 000</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570 000</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ind w:firstLineChars="100" w:firstLine="120"/>
              <w:rPr>
                <w:sz w:val="12"/>
                <w:szCs w:val="12"/>
              </w:rPr>
            </w:pPr>
            <w:r w:rsidRPr="008571B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bl>
    <w:p w:rsidR="00785F6C" w:rsidRDefault="00785F6C" w:rsidP="00D40CFF"/>
    <w:p w:rsidR="00B378F4" w:rsidRDefault="00B378F4" w:rsidP="00D40CFF">
      <w:pPr>
        <w:sectPr w:rsidR="00B378F4" w:rsidSect="008E7C03">
          <w:type w:val="oddPage"/>
          <w:pgSz w:w="11906" w:h="16838"/>
          <w:pgMar w:top="1417" w:right="1417" w:bottom="1417" w:left="1417" w:header="708" w:footer="708" w:gutter="0"/>
          <w:cols w:space="708"/>
          <w:docGrid w:linePitch="360"/>
        </w:sectPr>
      </w:pPr>
    </w:p>
    <w:p w:rsidR="00F56775" w:rsidRPr="0091095A" w:rsidRDefault="00F56775" w:rsidP="008E7C03">
      <w:pPr>
        <w:jc w:val="right"/>
        <w:rPr>
          <w:sz w:val="4"/>
          <w:szCs w:val="4"/>
        </w:rPr>
      </w:pPr>
    </w:p>
    <w:p w:rsidR="006D2A59" w:rsidRDefault="006D2A59" w:rsidP="006D2A59">
      <w:pPr>
        <w:pStyle w:val="Nagwek4"/>
      </w:pPr>
      <w:bookmarkStart w:id="20" w:name="_Toc122513054"/>
      <w:r>
        <w:t>C.</w:t>
      </w:r>
      <w:r>
        <w:tab/>
        <w:t>SPIS ZADAŃ INWESTYCYJNYCH</w:t>
      </w:r>
      <w:bookmarkEnd w:id="20"/>
    </w:p>
    <w:p w:rsidR="006D2A59" w:rsidRDefault="00C3585A" w:rsidP="00BD646C">
      <w:pPr>
        <w:ind w:firstLine="6663"/>
        <w:rPr>
          <w:sz w:val="16"/>
          <w:szCs w:val="16"/>
        </w:rPr>
      </w:pPr>
      <w:r>
        <w:rPr>
          <w:sz w:val="16"/>
          <w:szCs w:val="16"/>
        </w:rPr>
        <w:t>Zestawienie</w:t>
      </w:r>
      <w:r w:rsidR="009A2236">
        <w:rPr>
          <w:sz w:val="16"/>
          <w:szCs w:val="16"/>
        </w:rPr>
        <w:t xml:space="preserve"> nr XVII</w:t>
      </w:r>
      <w:r w:rsidR="006D2A59">
        <w:rPr>
          <w:sz w:val="16"/>
          <w:szCs w:val="16"/>
        </w:rPr>
        <w:t>/3</w:t>
      </w:r>
    </w:p>
    <w:p w:rsidR="00BD646C" w:rsidRDefault="00BD646C" w:rsidP="00BD646C">
      <w:pPr>
        <w:ind w:firstLine="6663"/>
        <w:rPr>
          <w:sz w:val="16"/>
          <w:szCs w:val="16"/>
        </w:rPr>
      </w:pPr>
      <w:r>
        <w:rPr>
          <w:sz w:val="16"/>
          <w:szCs w:val="16"/>
        </w:rPr>
        <w:t>do uchwały nr LXXIV/2455/2022</w:t>
      </w:r>
    </w:p>
    <w:p w:rsidR="00BD646C" w:rsidRDefault="00BD646C" w:rsidP="00BD646C">
      <w:pPr>
        <w:ind w:firstLine="6663"/>
        <w:rPr>
          <w:sz w:val="16"/>
          <w:szCs w:val="16"/>
        </w:rPr>
      </w:pPr>
      <w:r>
        <w:rPr>
          <w:sz w:val="16"/>
          <w:szCs w:val="16"/>
        </w:rPr>
        <w:t>Rady m.st. Warszawy</w:t>
      </w:r>
    </w:p>
    <w:p w:rsidR="00BD646C" w:rsidRDefault="00BD646C" w:rsidP="00BD646C">
      <w:pPr>
        <w:ind w:firstLine="6663"/>
        <w:rPr>
          <w:sz w:val="16"/>
          <w:szCs w:val="16"/>
        </w:rPr>
      </w:pPr>
      <w:r>
        <w:rPr>
          <w:sz w:val="16"/>
          <w:szCs w:val="16"/>
        </w:rPr>
        <w:t>z 15 grudnia 2022 r.</w:t>
      </w:r>
    </w:p>
    <w:p w:rsidR="006D2A59" w:rsidRPr="00500C7D" w:rsidRDefault="006D2A59" w:rsidP="006D2A59">
      <w:pPr>
        <w:ind w:firstLine="7200"/>
        <w:rPr>
          <w:sz w:val="16"/>
          <w:szCs w:val="16"/>
        </w:rPr>
      </w:pPr>
    </w:p>
    <w:p w:rsidR="006D2A59" w:rsidRDefault="006D2A59" w:rsidP="006D2A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8571B0" w:rsidRPr="008571B0" w:rsidTr="008571B0">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 xml:space="preserve">Rok </w:t>
            </w:r>
            <w:r w:rsidRPr="008571B0">
              <w:rPr>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 xml:space="preserve">Rok </w:t>
            </w:r>
            <w:r w:rsidRPr="008571B0">
              <w:rPr>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Plan</w:t>
            </w:r>
          </w:p>
        </w:tc>
      </w:tr>
      <w:tr w:rsidR="008571B0" w:rsidRPr="008571B0" w:rsidTr="008571B0">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7</w:t>
            </w:r>
          </w:p>
        </w:tc>
      </w:tr>
      <w:tr w:rsidR="008571B0" w:rsidRPr="008571B0" w:rsidTr="008571B0">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ind w:firstLineChars="100" w:firstLine="120"/>
              <w:rPr>
                <w:b/>
                <w:bCs/>
                <w:sz w:val="12"/>
                <w:szCs w:val="12"/>
              </w:rPr>
            </w:pPr>
            <w:r w:rsidRPr="008571B0">
              <w:rPr>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ind w:firstLineChars="100" w:firstLine="120"/>
              <w:rPr>
                <w:b/>
                <w:bCs/>
                <w:sz w:val="12"/>
                <w:szCs w:val="12"/>
              </w:rPr>
            </w:pPr>
            <w:r w:rsidRPr="008571B0">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ind w:firstLineChars="100" w:firstLine="120"/>
              <w:rPr>
                <w:b/>
                <w:bCs/>
                <w:sz w:val="12"/>
                <w:szCs w:val="12"/>
              </w:rPr>
            </w:pPr>
            <w:r w:rsidRPr="008571B0">
              <w:rPr>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sz w:val="12"/>
                <w:szCs w:val="12"/>
              </w:rPr>
            </w:pPr>
            <w:r w:rsidRPr="008571B0">
              <w:rPr>
                <w:b/>
                <w:bCs/>
                <w:sz w:val="12"/>
                <w:szCs w:val="12"/>
              </w:rPr>
              <w:t>211 337 152</w:t>
            </w:r>
          </w:p>
        </w:tc>
      </w:tr>
      <w:tr w:rsidR="008571B0" w:rsidRPr="008571B0" w:rsidTr="008571B0">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9 864 554</w:t>
            </w:r>
          </w:p>
        </w:tc>
      </w:tr>
      <w:tr w:rsidR="008571B0" w:rsidRPr="008571B0" w:rsidTr="008571B0">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9 864 554</w:t>
            </w:r>
          </w:p>
        </w:tc>
      </w:tr>
      <w:tr w:rsidR="008571B0" w:rsidRPr="008571B0" w:rsidTr="008571B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Pozyskanie nieruchomości pod inwestycje</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2 246</w:t>
            </w:r>
          </w:p>
        </w:tc>
      </w:tr>
      <w:tr w:rsidR="008571B0" w:rsidRPr="008571B0" w:rsidTr="008571B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Budowa drogi ul. Karlińskiego - rozliczenie z deweloperami</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583 302</w:t>
            </w:r>
          </w:p>
        </w:tc>
      </w:tr>
      <w:tr w:rsidR="008571B0" w:rsidRPr="008571B0" w:rsidTr="008571B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Modernizacja ulic na terenie Dzielnicy Wola</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6 300 000</w:t>
            </w:r>
          </w:p>
        </w:tc>
      </w:tr>
      <w:tr w:rsidR="008571B0" w:rsidRPr="008571B0" w:rsidTr="008571B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Budowa ul. Pańskiej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537 579</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Budowa drogi ul. 41 KD-D oraz 43 KD-D (rejon ul. Kolejowej)-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2 441 427</w:t>
            </w:r>
          </w:p>
        </w:tc>
      </w:tr>
      <w:tr w:rsidR="008571B0" w:rsidRPr="008571B0" w:rsidTr="008571B0">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122 233 206</w:t>
            </w:r>
          </w:p>
        </w:tc>
      </w:tr>
      <w:tr w:rsidR="008571B0" w:rsidRPr="008571B0" w:rsidTr="008571B0">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117 197 470</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Przebudowa oraz budowa nowych altan śmietnikowych</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283 000</w:t>
            </w:r>
          </w:p>
        </w:tc>
      </w:tr>
      <w:tr w:rsidR="008571B0" w:rsidRPr="008571B0" w:rsidTr="008571B0">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Modernizacja wraz z zagospodarowaniem terenu podwórek zlokalizowanych między ul. Czorsztyńską, al. Prymasa Tysiąclecia, ul. Obozową oraz ul. Deotymy</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60 000</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Nabycie nakładów poniesionych przez dzierżawcę na nieruchomości przy ul. Stawki 40</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114 605 250</w:t>
            </w:r>
          </w:p>
        </w:tc>
      </w:tr>
      <w:tr w:rsidR="008571B0" w:rsidRPr="008571B0" w:rsidTr="008571B0">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Rozbetonowanie powierzchni nieprzepuszczalnej  i  zamienienie  jej na biologicznie czynną - al. "Solidarności" 129/131 (ul. Ogrodowa 8)</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112 900</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Rozbetonowanie powierzchni nieprzepuszczalnej  i  zamienienie  jej na biologicznie czynną - ul. Staszica 14-18</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123 770</w:t>
            </w:r>
          </w:p>
        </w:tc>
      </w:tr>
      <w:tr w:rsidR="008571B0" w:rsidRPr="008571B0" w:rsidTr="008571B0">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Rozbetonowanie powierzchni nieprzepuszczalnej  i  zamienienie  jej na biologicznie czynną - ul. Płocka 53-53A, ul. Agawy 12 - ul. Płocka 55</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248 284</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Rozbetonowanie powierzchni nieprzepuszczalnej  i  zamienienie  jej na biologicznie czynną - ul. Redutowa 41-43</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291 534</w:t>
            </w:r>
          </w:p>
        </w:tc>
      </w:tr>
      <w:tr w:rsidR="008571B0" w:rsidRPr="008571B0" w:rsidTr="008571B0">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Rozbetonowanie powierzchni nieprzepuszczalnej  i  zamienienie  jej na biologicznie czynną - ul. Batalionu AK "Parasol" 4-8 i 12-14</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576 622</w:t>
            </w:r>
          </w:p>
        </w:tc>
      </w:tr>
      <w:tr w:rsidR="008571B0" w:rsidRPr="008571B0" w:rsidTr="008571B0">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Rozbetonowanie powierzchni nieprzepuszczalnej  i  zamienienie  jej na biologicznie czynną - ul. Olbrachta 13, 13A, 13B,15, 15A, 15B, 17, 17A, 17B</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836 110</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Zwiększenie powierzchni biologicznie czynnej poprzez usunięcie nawierzchni bitumicznej z terenu przy ul. Nowolipie 31</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60 000</w:t>
            </w:r>
          </w:p>
        </w:tc>
      </w:tr>
      <w:tr w:rsidR="008571B0" w:rsidRPr="008571B0" w:rsidTr="008571B0">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70007</w:t>
            </w:r>
          </w:p>
        </w:tc>
        <w:tc>
          <w:tcPr>
            <w:tcW w:w="148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Gospodarowanie mieszkaniowym zasobem gminy</w:t>
            </w:r>
          </w:p>
        </w:tc>
        <w:tc>
          <w:tcPr>
            <w:tcW w:w="56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5 035 736</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Modernizacja budynku przy ul. Grzybowskiej 47</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938 789</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Modernizacja budynku przy ul. Grzybowskiej 47A</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938 789</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Termomodernizacja  budynku przy ul. Żelaznej 64</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130 360</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Wymiana kotła na paliwo stałe w budynku przy ul. Wolskiej 60</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65 560</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Doposażenia w windy komunalnych budynków mieszkalnych</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2 962 238</w:t>
            </w:r>
          </w:p>
        </w:tc>
      </w:tr>
      <w:tr w:rsidR="008571B0" w:rsidRPr="008571B0" w:rsidTr="008571B0">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916 800</w:t>
            </w:r>
          </w:p>
        </w:tc>
      </w:tr>
      <w:tr w:rsidR="008571B0" w:rsidRPr="008571B0" w:rsidTr="008571B0">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916 800</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Modernizacja siedziby Urzędu Dzielnicy przy ul. Młynarskiej 16 na potrzeby Urzędu Stanu Cywilnego</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916 800</w:t>
            </w:r>
          </w:p>
        </w:tc>
      </w:tr>
      <w:tr w:rsidR="008571B0" w:rsidRPr="008571B0" w:rsidTr="008571B0">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40 089 257</w:t>
            </w:r>
          </w:p>
        </w:tc>
      </w:tr>
      <w:tr w:rsidR="008571B0" w:rsidRPr="008571B0" w:rsidTr="008571B0">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16 491 774</w:t>
            </w:r>
          </w:p>
        </w:tc>
      </w:tr>
      <w:tr w:rsidR="008571B0" w:rsidRPr="008571B0" w:rsidTr="008571B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Budowa szkoły podstawowej  w rejonie ul. Jana Kazimierza</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20 000</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Termomodernizacja budynku Szkoły Podstawowej nr 222 im. Jana Brzechwy przy ul. Esperanto 7A</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1 487 604</w:t>
            </w:r>
          </w:p>
        </w:tc>
      </w:tr>
      <w:tr w:rsidR="008571B0" w:rsidRPr="008571B0" w:rsidTr="008571B0">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Dostosowanie budynku przy ul. Żytniej 40 do potrzeb funkcjonowania w nim dwóch placówek: Szkoły Podstawowej  nr 166 i filii Szkoły Podstawowej Specjalnej nr 147</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10 000 000</w:t>
            </w:r>
          </w:p>
        </w:tc>
      </w:tr>
      <w:tr w:rsidR="008571B0" w:rsidRPr="008571B0" w:rsidTr="008571B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Rozbudowa Szkoły Podstawowej nr 132 przy ul. Grabowskiej 1</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3 445 218</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Wyposażenie w alternatywne źródła zasilania Szkoły Podstawowej nr 26 przy ul. Miedzianej 8</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200 000</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Wyposażenie w alternatywne źródła zasilania Szkoły Podstawowej nr 388 przy ul. Deotymy 25/33</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300 000</w:t>
            </w:r>
          </w:p>
        </w:tc>
      </w:tr>
      <w:tr w:rsidR="008571B0" w:rsidRPr="008571B0" w:rsidTr="008571B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Termomodernizacja Szkoły Podstawowej nr 386 przy ul. Grenady16</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968 952</w:t>
            </w:r>
          </w:p>
        </w:tc>
      </w:tr>
      <w:tr w:rsidR="008571B0" w:rsidRPr="008571B0" w:rsidTr="008571B0">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BO warto dbać o Wole - remont chodników,  nasadzenia  drzew  i zieleni, nowe ławki, śmietniki, nowe aktywności kulturalne oraz sportowe, w tym:</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70 000</w:t>
            </w:r>
          </w:p>
        </w:tc>
      </w:tr>
      <w:tr w:rsidR="008571B0" w:rsidRPr="008571B0" w:rsidTr="008571B0">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BO warto dbać o Wole - remont chodników, nasadzenia   drzew  i zieleni, nowe ławki, śmietniki, nowe aktywności kulturalne oraz sportowe - część II</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70 000</w:t>
            </w:r>
          </w:p>
        </w:tc>
      </w:tr>
      <w:tr w:rsidR="008571B0" w:rsidRPr="008571B0" w:rsidTr="008571B0">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12 010 598</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Rozbudowa Przedszkola nr 74 przy ul. Wolskiej 79 wraz z modernizacją istniejącego budynku</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2 368 833</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Termomodernizacja budynku Przedszkola nr 118 z Oddziałami Integracyjnymi przy ul. Nowolipie 31A</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1 084 430</w:t>
            </w:r>
          </w:p>
        </w:tc>
      </w:tr>
      <w:tr w:rsidR="008571B0" w:rsidRPr="008571B0" w:rsidTr="008571B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Termomodernizacja budynku Przedszkola nr 273 przy ul. J. Olbrachta 28</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1 162 125</w:t>
            </w:r>
          </w:p>
        </w:tc>
      </w:tr>
      <w:tr w:rsidR="008571B0" w:rsidRPr="008571B0" w:rsidTr="008571B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Budowa przedszkola przy ul. Burakowskiej</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5 895 210</w:t>
            </w:r>
          </w:p>
        </w:tc>
      </w:tr>
      <w:tr w:rsidR="008571B0" w:rsidRPr="008571B0" w:rsidTr="008571B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Termomodernizacja budynku Przedszkola nr 289  przy ul. Twardej 60A</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1 500 000</w:t>
            </w:r>
          </w:p>
        </w:tc>
      </w:tr>
      <w:tr w:rsidR="008571B0" w:rsidRPr="008571B0" w:rsidTr="008571B0">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80115</w:t>
            </w:r>
          </w:p>
        </w:tc>
        <w:tc>
          <w:tcPr>
            <w:tcW w:w="148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Technika</w:t>
            </w:r>
          </w:p>
        </w:tc>
        <w:tc>
          <w:tcPr>
            <w:tcW w:w="56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4 271 074</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Termomodernizacja budynku Zespołu Szkół nr 32 im. K.K Baczyńskiego przy ul. Ożarowskiej 71</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132 713</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Termomodernizacja budynku Zespołu Szkół im. Michała Konarskiego przy ul. Okopowej 55A</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3 528 361</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Modernizacja budynku Zespołu Szkół nr 7 przy ul. Chłodnej 36/46</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500 000</w:t>
            </w:r>
          </w:p>
        </w:tc>
      </w:tr>
      <w:tr w:rsidR="008571B0" w:rsidRPr="008571B0" w:rsidTr="008571B0">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BO warto dbać o Wole - remont chodników,  nasadzenia  drzew  i zieleni, nowe ławki, śmietniki, nowe aktywności kulturalne oraz sportowe, w tym:  i zieleni, nowe ławki, śmietniki, nowe aktywności kulturalne oraz sportowe, w tym:</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110 000</w:t>
            </w:r>
          </w:p>
        </w:tc>
      </w:tr>
      <w:tr w:rsidR="008571B0" w:rsidRPr="008571B0" w:rsidTr="008571B0">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BO warto dbać o Wole - remont chodników, nasadzenia   drzew  i zieleni, nowe ławki, śmietniki, nowe aktywności kulturalne oraz sportowe - część I</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110 000</w:t>
            </w:r>
          </w:p>
        </w:tc>
      </w:tr>
      <w:tr w:rsidR="008571B0" w:rsidRPr="008571B0" w:rsidTr="008571B0">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5 899 082</w:t>
            </w:r>
          </w:p>
        </w:tc>
      </w:tr>
      <w:tr w:rsidR="008571B0" w:rsidRPr="008571B0" w:rsidTr="008571B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Zagospodarowanie terenu przy XII Liceum Ogólnokształcącym przy ul. Siennej 53</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71 000</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Modernizacja budynku Liceum Ogólnokształcącego nr 3  przy ul. Rogalińskiej 2</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3 128 082</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Modernizacja budynku Liceum Ogólnokształcącego nr 30 przy ul. Wolność 13</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1 200 000</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Oddymianie w XXXIII Liceum Ogólnokształcącym Dwujęzycznym im. M. Kopernika przy ul. J. Bema 76</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1 500 000</w:t>
            </w:r>
          </w:p>
        </w:tc>
      </w:tr>
      <w:tr w:rsidR="008571B0" w:rsidRPr="008571B0" w:rsidTr="008571B0">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80142</w:t>
            </w:r>
          </w:p>
        </w:tc>
        <w:tc>
          <w:tcPr>
            <w:tcW w:w="148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Ośrodki szkolenia, dokształcania i doskonalenia kadr</w:t>
            </w:r>
          </w:p>
        </w:tc>
        <w:tc>
          <w:tcPr>
            <w:tcW w:w="56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1 416 729</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Modernizacja lokalu przy ul. Złotej 60 na potrzeby Centrum Innowacji Edukacyjno-Społecznych i Szkoleń</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1 416 729</w:t>
            </w:r>
          </w:p>
        </w:tc>
      </w:tr>
      <w:tr w:rsidR="008571B0" w:rsidRPr="008571B0" w:rsidTr="008571B0">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24 782 170</w:t>
            </w:r>
          </w:p>
        </w:tc>
      </w:tr>
      <w:tr w:rsidR="008571B0" w:rsidRPr="008571B0" w:rsidTr="008571B0">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24 782 170</w:t>
            </w:r>
          </w:p>
        </w:tc>
      </w:tr>
      <w:tr w:rsidR="008571B0" w:rsidRPr="008571B0" w:rsidTr="008571B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Budowa żłobka przy ul. Kasprzaka 1/3</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14 333 578</w:t>
            </w:r>
          </w:p>
        </w:tc>
      </w:tr>
      <w:tr w:rsidR="008571B0" w:rsidRPr="008571B0" w:rsidTr="008571B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Budowa żłobka przy ul. Ludwiki 2/4</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10 448 592</w:t>
            </w:r>
          </w:p>
        </w:tc>
      </w:tr>
      <w:tr w:rsidR="008571B0" w:rsidRPr="008571B0" w:rsidTr="008571B0">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5 685 245</w:t>
            </w:r>
          </w:p>
        </w:tc>
      </w:tr>
      <w:tr w:rsidR="008571B0" w:rsidRPr="008571B0" w:rsidTr="008571B0">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2 772 151</w:t>
            </w:r>
          </w:p>
        </w:tc>
      </w:tr>
      <w:tr w:rsidR="008571B0" w:rsidRPr="008571B0" w:rsidTr="008571B0">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Doświetlenie niebezpiecznych przejść dla pieszych na drogach dojścia do placówek oświatowych wraz z modernizacją istniejącego oświetlenia</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547 838</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Przebudowa i modernizacja oświetlenia ulicznego w pasach drogowych dróg gminnych</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1 917 240</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Wykonanie instalacji oświetlenia zewnętrznego w rejonie nieruchomości Wolska 105/107, al. Prymasa Tysiąclecia</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153 397</w:t>
            </w:r>
          </w:p>
        </w:tc>
      </w:tr>
      <w:tr w:rsidR="008571B0" w:rsidRPr="008571B0" w:rsidTr="008571B0">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Wykonanie instalacji oświetlenia zewnętrznego w rejonie nieruchomości Jana Olbrachta 3, ul. Batalionu AK  "Parasol"</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76 838</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Wykonanie instalacji oświetlenia zewnętrznego w rejonie nieruchomości Ciołka 18-22, ul. J. Brożka 2ab</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76 838</w:t>
            </w:r>
          </w:p>
        </w:tc>
      </w:tr>
      <w:tr w:rsidR="008571B0" w:rsidRPr="008571B0" w:rsidTr="008571B0">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2 913 094</w:t>
            </w:r>
          </w:p>
        </w:tc>
      </w:tr>
      <w:tr w:rsidR="008571B0" w:rsidRPr="008571B0" w:rsidTr="008571B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Nowa przestrzeń sportowo-rekreacyjna w wolskim Parku im. gen. J. Sowińskiego</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509 179</w:t>
            </w:r>
          </w:p>
        </w:tc>
      </w:tr>
      <w:tr w:rsidR="008571B0" w:rsidRPr="008571B0" w:rsidTr="008571B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Renowacja wrotkowiska w parku Edwarda Szymańskiego na Woli w Warszawie</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1 132 665</w:t>
            </w:r>
          </w:p>
        </w:tc>
      </w:tr>
      <w:tr w:rsidR="008571B0" w:rsidRPr="008571B0" w:rsidTr="008571B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Drzewa i poidełka dla Woli - BO warto!</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1 070 000</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Nowe drogi i łączniki rowerowe na Woli</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201 250</w:t>
            </w:r>
          </w:p>
        </w:tc>
      </w:tr>
      <w:tr w:rsidR="008571B0" w:rsidRPr="008571B0" w:rsidTr="008571B0">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7 765 920</w:t>
            </w:r>
          </w:p>
        </w:tc>
      </w:tr>
      <w:tr w:rsidR="008571B0" w:rsidRPr="008571B0" w:rsidTr="008571B0">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37 770</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Budowa siedziby Wolskiego Centrum Kultury  przy ul. Elekcyjnej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37 770</w:t>
            </w:r>
          </w:p>
        </w:tc>
      </w:tr>
      <w:tr w:rsidR="008571B0" w:rsidRPr="008571B0" w:rsidTr="008571B0">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92195</w:t>
            </w:r>
          </w:p>
        </w:tc>
        <w:tc>
          <w:tcPr>
            <w:tcW w:w="1482"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7 728 150</w:t>
            </w:r>
          </w:p>
        </w:tc>
      </w:tr>
      <w:tr w:rsidR="008571B0" w:rsidRPr="008571B0" w:rsidTr="008571B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Modernizacja amfiteatru w Parku Sowińskiego przy ul. Elekcyjnej 17 (Wolskie Centrum Kultury)</w:t>
            </w:r>
          </w:p>
        </w:tc>
        <w:tc>
          <w:tcPr>
            <w:tcW w:w="561"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7 728 150</w:t>
            </w:r>
          </w:p>
        </w:tc>
      </w:tr>
    </w:tbl>
    <w:p w:rsidR="003B45E3" w:rsidRDefault="003B45E3" w:rsidP="00D40CFF"/>
    <w:p w:rsidR="00B378F4" w:rsidRDefault="00B378F4" w:rsidP="00D40CFF"/>
    <w:p w:rsidR="00D40CFF" w:rsidRDefault="00D40CFF" w:rsidP="00D40CFF">
      <w:pPr>
        <w:sectPr w:rsidR="00D40CFF" w:rsidSect="008E7C03">
          <w:type w:val="oddPage"/>
          <w:pgSz w:w="11906" w:h="16838"/>
          <w:pgMar w:top="1417" w:right="1417" w:bottom="1417" w:left="1417" w:header="708" w:footer="708" w:gutter="0"/>
          <w:cols w:space="708"/>
          <w:docGrid w:linePitch="360"/>
        </w:sectPr>
      </w:pPr>
    </w:p>
    <w:p w:rsidR="008E7C03" w:rsidRDefault="00A04276" w:rsidP="008E7C03">
      <w:pPr>
        <w:pStyle w:val="Nagwek4"/>
      </w:pPr>
      <w:bookmarkStart w:id="21" w:name="_Toc122513055"/>
      <w:r>
        <w:t>D</w:t>
      </w:r>
      <w:r w:rsidR="008E7C03">
        <w:t>.</w:t>
      </w:r>
      <w:r w:rsidR="008E7C03">
        <w:tab/>
      </w:r>
      <w:r w:rsidR="00C3585A">
        <w:t xml:space="preserve">PLAN DOCHODÓW GROMADZONYCH NA WYDZIELONYCH RACHUNKACH JEDNOSTEK BUDŻETOWYCH PROWADZĄCYCH DZIAŁALNOŚĆ OKREŚLONĄ W USTAWIE </w:t>
      </w:r>
      <w:r w:rsidR="00777DE4">
        <w:t>PRAWO OŚWIATOWE</w:t>
      </w:r>
      <w:r w:rsidR="00C3585A">
        <w:t xml:space="preserve"> I WYDATKÓW NIMI FINANSOWANYCH</w:t>
      </w:r>
      <w:bookmarkEnd w:id="21"/>
    </w:p>
    <w:p w:rsidR="005D1EC3" w:rsidRDefault="00C3585A" w:rsidP="00BD646C">
      <w:pPr>
        <w:ind w:firstLine="6663"/>
        <w:rPr>
          <w:sz w:val="16"/>
          <w:szCs w:val="16"/>
        </w:rPr>
      </w:pPr>
      <w:bookmarkStart w:id="22" w:name="_Toc224548664"/>
      <w:r>
        <w:rPr>
          <w:sz w:val="16"/>
          <w:szCs w:val="16"/>
        </w:rPr>
        <w:t>Zestawienie</w:t>
      </w:r>
      <w:r w:rsidR="009A2236">
        <w:rPr>
          <w:sz w:val="16"/>
          <w:szCs w:val="16"/>
        </w:rPr>
        <w:t xml:space="preserve"> nr XVII</w:t>
      </w:r>
      <w:r w:rsidR="005D1EC3">
        <w:rPr>
          <w:sz w:val="16"/>
          <w:szCs w:val="16"/>
        </w:rPr>
        <w:t>/</w:t>
      </w:r>
      <w:r w:rsidR="005C099A">
        <w:rPr>
          <w:sz w:val="16"/>
          <w:szCs w:val="16"/>
        </w:rPr>
        <w:t>5</w:t>
      </w:r>
    </w:p>
    <w:p w:rsidR="00BD646C" w:rsidRDefault="00BD646C" w:rsidP="00BD646C">
      <w:pPr>
        <w:ind w:firstLine="6663"/>
        <w:rPr>
          <w:sz w:val="16"/>
          <w:szCs w:val="16"/>
        </w:rPr>
      </w:pPr>
      <w:r>
        <w:rPr>
          <w:sz w:val="16"/>
          <w:szCs w:val="16"/>
        </w:rPr>
        <w:t>do uchwały nr LXXIV/2455/2022</w:t>
      </w:r>
    </w:p>
    <w:p w:rsidR="00BD646C" w:rsidRDefault="00BD646C" w:rsidP="00BD646C">
      <w:pPr>
        <w:ind w:firstLine="6663"/>
        <w:rPr>
          <w:sz w:val="16"/>
          <w:szCs w:val="16"/>
        </w:rPr>
      </w:pPr>
      <w:r>
        <w:rPr>
          <w:sz w:val="16"/>
          <w:szCs w:val="16"/>
        </w:rPr>
        <w:t>Rady m.st. Warszawy</w:t>
      </w:r>
    </w:p>
    <w:p w:rsidR="00BD646C" w:rsidRDefault="00BD646C" w:rsidP="00BD646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216159" w:rsidRDefault="00A04276" w:rsidP="00216159">
      <w:pPr>
        <w:pStyle w:val="Nagwek5"/>
      </w:pPr>
      <w:bookmarkStart w:id="23" w:name="_Toc122513056"/>
      <w:bookmarkEnd w:id="22"/>
      <w:r>
        <w:t>D</w:t>
      </w:r>
      <w:r w:rsidR="00216159">
        <w:t>.</w:t>
      </w:r>
      <w:r w:rsidR="009A2236">
        <w:t>1</w:t>
      </w:r>
      <w:r w:rsidR="00216159">
        <w:t>.</w:t>
      </w:r>
      <w:r w:rsidR="00216159">
        <w:tab/>
        <w:t>Oświata i wychowanie</w:t>
      </w:r>
      <w:bookmarkEnd w:id="23"/>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A53A3" w:rsidRPr="00CA53A3" w:rsidTr="00CA53A3">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Plan</w:t>
            </w:r>
          </w:p>
        </w:tc>
      </w:tr>
      <w:tr w:rsidR="00CA53A3" w:rsidRPr="00CA53A3" w:rsidTr="00CA53A3">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r>
      <w:tr w:rsidR="00CA53A3" w:rsidRPr="00CA53A3" w:rsidTr="00CA53A3">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3</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18 098 850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18 098 850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18 098 850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18 098 850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18 098 850</w:t>
            </w:r>
          </w:p>
        </w:tc>
      </w:tr>
    </w:tbl>
    <w:p w:rsidR="00216159" w:rsidRDefault="00216159" w:rsidP="00216159"/>
    <w:p w:rsidR="008E7C03" w:rsidRDefault="00216159" w:rsidP="008E7C03">
      <w:r>
        <w:br w:type="page"/>
      </w:r>
    </w:p>
    <w:p w:rsidR="005D1EC3" w:rsidRDefault="00C3585A" w:rsidP="00BD646C">
      <w:pPr>
        <w:ind w:firstLine="6663"/>
        <w:rPr>
          <w:sz w:val="16"/>
          <w:szCs w:val="16"/>
        </w:rPr>
      </w:pPr>
      <w:bookmarkStart w:id="24" w:name="_Toc224548665"/>
      <w:r>
        <w:rPr>
          <w:sz w:val="16"/>
          <w:szCs w:val="16"/>
        </w:rPr>
        <w:t>Zestawienie</w:t>
      </w:r>
      <w:r w:rsidR="009A2236">
        <w:rPr>
          <w:sz w:val="16"/>
          <w:szCs w:val="16"/>
        </w:rPr>
        <w:t xml:space="preserve"> nr XVII</w:t>
      </w:r>
      <w:r w:rsidR="005D1EC3">
        <w:rPr>
          <w:sz w:val="16"/>
          <w:szCs w:val="16"/>
        </w:rPr>
        <w:t>/</w:t>
      </w:r>
      <w:r w:rsidR="005C099A">
        <w:rPr>
          <w:sz w:val="16"/>
          <w:szCs w:val="16"/>
        </w:rPr>
        <w:t>5</w:t>
      </w:r>
    </w:p>
    <w:p w:rsidR="00BD646C" w:rsidRDefault="00BD646C" w:rsidP="00BD646C">
      <w:pPr>
        <w:ind w:firstLine="6663"/>
        <w:rPr>
          <w:sz w:val="16"/>
          <w:szCs w:val="16"/>
        </w:rPr>
      </w:pPr>
      <w:r>
        <w:rPr>
          <w:sz w:val="16"/>
          <w:szCs w:val="16"/>
        </w:rPr>
        <w:t>do uchwały nr LXXIV/2455/2022</w:t>
      </w:r>
    </w:p>
    <w:p w:rsidR="00BD646C" w:rsidRDefault="00BD646C" w:rsidP="00BD646C">
      <w:pPr>
        <w:ind w:firstLine="6663"/>
        <w:rPr>
          <w:sz w:val="16"/>
          <w:szCs w:val="16"/>
        </w:rPr>
      </w:pPr>
      <w:r>
        <w:rPr>
          <w:sz w:val="16"/>
          <w:szCs w:val="16"/>
        </w:rPr>
        <w:t>Rady m.st. Warszawy</w:t>
      </w:r>
    </w:p>
    <w:p w:rsidR="005D1EC3" w:rsidRPr="00500C7D" w:rsidRDefault="00BD646C" w:rsidP="001B5F65">
      <w:pPr>
        <w:ind w:firstLine="6663"/>
        <w:rPr>
          <w:sz w:val="16"/>
          <w:szCs w:val="16"/>
        </w:rPr>
      </w:pPr>
      <w:r>
        <w:rPr>
          <w:sz w:val="16"/>
          <w:szCs w:val="16"/>
        </w:rPr>
        <w:t>z 15 grudnia 2022 r.</w:t>
      </w:r>
    </w:p>
    <w:p w:rsidR="008E7C03" w:rsidRDefault="00A04276" w:rsidP="008E7C03">
      <w:pPr>
        <w:pStyle w:val="Nagwek6"/>
      </w:pPr>
      <w:bookmarkStart w:id="25" w:name="_Toc122513057"/>
      <w:r>
        <w:t>D</w:t>
      </w:r>
      <w:r w:rsidR="008E7C03">
        <w:t>.</w:t>
      </w:r>
      <w:r w:rsidR="009A2236">
        <w:t>1</w:t>
      </w:r>
      <w:r w:rsidR="008E7C03">
        <w:t>.1.</w:t>
      </w:r>
      <w:r w:rsidR="008E7C03">
        <w:tab/>
      </w:r>
      <w:r w:rsidR="00C3585A">
        <w:t>S</w:t>
      </w:r>
      <w:r w:rsidR="008E7C03">
        <w:t>zk</w:t>
      </w:r>
      <w:r w:rsidR="00C3585A">
        <w:t>o</w:t>
      </w:r>
      <w:r w:rsidR="008E7C03">
        <w:t>ł</w:t>
      </w:r>
      <w:r w:rsidR="00C3585A">
        <w:t>y</w:t>
      </w:r>
      <w:r w:rsidR="008E7C03">
        <w:t xml:space="preserve"> podstawow</w:t>
      </w:r>
      <w:bookmarkEnd w:id="24"/>
      <w:r w:rsidR="00C3585A">
        <w:t>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A53A3" w:rsidRPr="00CA53A3" w:rsidTr="00CA53A3">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Plan</w:t>
            </w:r>
          </w:p>
        </w:tc>
      </w:tr>
      <w:tr w:rsidR="00CA53A3" w:rsidRPr="00CA53A3" w:rsidTr="00CA53A3">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r>
      <w:tr w:rsidR="00CA53A3" w:rsidRPr="00CA53A3" w:rsidTr="00CA53A3">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3</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4 400 000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4 400 000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4 400 000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4 400 000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4 400 000</w:t>
            </w:r>
          </w:p>
        </w:tc>
      </w:tr>
    </w:tbl>
    <w:p w:rsidR="008E7C03" w:rsidRDefault="008E7C03" w:rsidP="008E7C03"/>
    <w:p w:rsidR="008E7C03" w:rsidRDefault="008E7C03" w:rsidP="008E7C03">
      <w:r>
        <w:br w:type="page"/>
      </w:r>
    </w:p>
    <w:p w:rsidR="005D1EC3" w:rsidRDefault="00C3585A" w:rsidP="00BD646C">
      <w:pPr>
        <w:ind w:firstLine="6663"/>
        <w:rPr>
          <w:sz w:val="16"/>
          <w:szCs w:val="16"/>
        </w:rPr>
      </w:pPr>
      <w:bookmarkStart w:id="26" w:name="_Toc224548666"/>
      <w:r>
        <w:rPr>
          <w:sz w:val="16"/>
          <w:szCs w:val="16"/>
        </w:rPr>
        <w:t>Zestawienie</w:t>
      </w:r>
      <w:r w:rsidR="009A2236">
        <w:rPr>
          <w:sz w:val="16"/>
          <w:szCs w:val="16"/>
        </w:rPr>
        <w:t xml:space="preserve"> nr XVII</w:t>
      </w:r>
      <w:r w:rsidR="005D1EC3">
        <w:rPr>
          <w:sz w:val="16"/>
          <w:szCs w:val="16"/>
        </w:rPr>
        <w:t>/</w:t>
      </w:r>
      <w:r w:rsidR="005C099A">
        <w:rPr>
          <w:sz w:val="16"/>
          <w:szCs w:val="16"/>
        </w:rPr>
        <w:t>5</w:t>
      </w:r>
    </w:p>
    <w:p w:rsidR="00BD646C" w:rsidRDefault="00BD646C" w:rsidP="00BD646C">
      <w:pPr>
        <w:ind w:firstLine="6663"/>
        <w:rPr>
          <w:sz w:val="16"/>
          <w:szCs w:val="16"/>
        </w:rPr>
      </w:pPr>
      <w:r>
        <w:rPr>
          <w:sz w:val="16"/>
          <w:szCs w:val="16"/>
        </w:rPr>
        <w:t>do uchwały nr LXXIV/2455/2022</w:t>
      </w:r>
    </w:p>
    <w:p w:rsidR="00BD646C" w:rsidRDefault="00BD646C" w:rsidP="00BD646C">
      <w:pPr>
        <w:ind w:firstLine="6663"/>
        <w:rPr>
          <w:sz w:val="16"/>
          <w:szCs w:val="16"/>
        </w:rPr>
      </w:pPr>
      <w:r>
        <w:rPr>
          <w:sz w:val="16"/>
          <w:szCs w:val="16"/>
        </w:rPr>
        <w:t>Rady m.st. Warszawy</w:t>
      </w:r>
    </w:p>
    <w:p w:rsidR="00BD646C" w:rsidRDefault="00BD646C" w:rsidP="00BD646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A04276" w:rsidP="008E7C03">
      <w:pPr>
        <w:pStyle w:val="Nagwek6"/>
      </w:pPr>
      <w:bookmarkStart w:id="27" w:name="_Toc122513058"/>
      <w:r>
        <w:t>D</w:t>
      </w:r>
      <w:r w:rsidR="008E7C03">
        <w:t>.</w:t>
      </w:r>
      <w:r w:rsidR="009A2236">
        <w:t>1</w:t>
      </w:r>
      <w:r w:rsidR="008E7C03">
        <w:t>.2.</w:t>
      </w:r>
      <w:r w:rsidR="008E7C03">
        <w:tab/>
      </w:r>
      <w:r w:rsidR="00C3585A">
        <w:t>P</w:t>
      </w:r>
      <w:r w:rsidR="008E7C03">
        <w:t>rzedszkol</w:t>
      </w:r>
      <w:r w:rsidR="00C3585A">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A53A3" w:rsidRPr="00CA53A3" w:rsidTr="00CA53A3">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Plan</w:t>
            </w:r>
          </w:p>
        </w:tc>
      </w:tr>
      <w:tr w:rsidR="00CA53A3" w:rsidRPr="00CA53A3" w:rsidTr="00CA53A3">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r>
      <w:tr w:rsidR="00CA53A3" w:rsidRPr="00CA53A3" w:rsidTr="00CA53A3">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3</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7 904 150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7 904 150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7 904 150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7 904 150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7 904 150</w:t>
            </w:r>
          </w:p>
        </w:tc>
      </w:tr>
    </w:tbl>
    <w:p w:rsidR="008E7C03" w:rsidRDefault="008E7C03" w:rsidP="008E7C03"/>
    <w:p w:rsidR="00216159" w:rsidRDefault="008E7C03" w:rsidP="00216159">
      <w:r>
        <w:br w:type="page"/>
      </w:r>
    </w:p>
    <w:p w:rsidR="001F1C17" w:rsidRDefault="00C3585A" w:rsidP="00BD646C">
      <w:pPr>
        <w:ind w:firstLine="6663"/>
        <w:rPr>
          <w:sz w:val="16"/>
          <w:szCs w:val="16"/>
        </w:rPr>
      </w:pPr>
      <w:r>
        <w:rPr>
          <w:sz w:val="16"/>
          <w:szCs w:val="16"/>
        </w:rPr>
        <w:t>Zestawienie</w:t>
      </w:r>
      <w:r w:rsidR="009A2236">
        <w:rPr>
          <w:sz w:val="16"/>
          <w:szCs w:val="16"/>
        </w:rPr>
        <w:t xml:space="preserve"> nr XVII</w:t>
      </w:r>
      <w:r w:rsidR="001F1C17">
        <w:rPr>
          <w:sz w:val="16"/>
          <w:szCs w:val="16"/>
        </w:rPr>
        <w:t>/</w:t>
      </w:r>
      <w:r w:rsidR="005C099A">
        <w:rPr>
          <w:sz w:val="16"/>
          <w:szCs w:val="16"/>
        </w:rPr>
        <w:t>5</w:t>
      </w:r>
    </w:p>
    <w:p w:rsidR="00BD646C" w:rsidRDefault="00BD646C" w:rsidP="00BD646C">
      <w:pPr>
        <w:ind w:firstLine="6663"/>
        <w:rPr>
          <w:sz w:val="16"/>
          <w:szCs w:val="16"/>
        </w:rPr>
      </w:pPr>
      <w:r>
        <w:rPr>
          <w:sz w:val="16"/>
          <w:szCs w:val="16"/>
        </w:rPr>
        <w:t>do uchwały nr LXXIV/2455/2022</w:t>
      </w:r>
    </w:p>
    <w:p w:rsidR="00BD646C" w:rsidRDefault="00BD646C" w:rsidP="00BD646C">
      <w:pPr>
        <w:ind w:firstLine="6663"/>
        <w:rPr>
          <w:sz w:val="16"/>
          <w:szCs w:val="16"/>
        </w:rPr>
      </w:pPr>
      <w:r>
        <w:rPr>
          <w:sz w:val="16"/>
          <w:szCs w:val="16"/>
        </w:rPr>
        <w:t>Rady m.st. Warszawy</w:t>
      </w:r>
    </w:p>
    <w:p w:rsidR="00BD646C" w:rsidRDefault="00BD646C" w:rsidP="00BD646C">
      <w:pPr>
        <w:ind w:firstLine="6663"/>
        <w:rPr>
          <w:sz w:val="16"/>
          <w:szCs w:val="16"/>
        </w:rPr>
      </w:pPr>
      <w:r>
        <w:rPr>
          <w:sz w:val="16"/>
          <w:szCs w:val="16"/>
        </w:rPr>
        <w:t>z 15 grudnia 2022 r.</w:t>
      </w:r>
    </w:p>
    <w:p w:rsidR="001F1C17" w:rsidRPr="00500C7D" w:rsidRDefault="001F1C17" w:rsidP="001F1C17">
      <w:pPr>
        <w:ind w:firstLine="7200"/>
        <w:rPr>
          <w:sz w:val="16"/>
          <w:szCs w:val="16"/>
        </w:rPr>
      </w:pPr>
    </w:p>
    <w:p w:rsidR="001F1C17" w:rsidRDefault="00A04276" w:rsidP="001F1C17">
      <w:pPr>
        <w:pStyle w:val="Nagwek6"/>
      </w:pPr>
      <w:bookmarkStart w:id="28" w:name="_Toc122513059"/>
      <w:r>
        <w:t>D</w:t>
      </w:r>
      <w:r w:rsidR="001F1C17">
        <w:t>.</w:t>
      </w:r>
      <w:r w:rsidR="009A2236">
        <w:t>1</w:t>
      </w:r>
      <w:r w:rsidR="001F1C17">
        <w:t>.</w:t>
      </w:r>
      <w:r w:rsidR="009A2236">
        <w:t>3</w:t>
      </w:r>
      <w:r w:rsidR="001F1C17">
        <w:t>.</w:t>
      </w:r>
      <w:r w:rsidR="001F1C17">
        <w:tab/>
      </w:r>
      <w:r w:rsidR="00F95754">
        <w:t>Technika</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A53A3" w:rsidRPr="00CA53A3" w:rsidTr="00CA53A3">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Plan</w:t>
            </w:r>
          </w:p>
        </w:tc>
      </w:tr>
      <w:tr w:rsidR="00CA53A3" w:rsidRPr="00CA53A3" w:rsidTr="00CA53A3">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r>
      <w:tr w:rsidR="00CA53A3" w:rsidRPr="00CA53A3" w:rsidTr="00CA53A3">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3</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3 409 000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3 409 000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3 409 000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3 409 000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3 409 000</w:t>
            </w:r>
          </w:p>
        </w:tc>
      </w:tr>
    </w:tbl>
    <w:p w:rsidR="001F1C17" w:rsidRDefault="001F1C17" w:rsidP="001F1C17"/>
    <w:p w:rsidR="001F1C17" w:rsidRDefault="001F1C17" w:rsidP="001F1C17">
      <w:r>
        <w:br w:type="page"/>
      </w:r>
    </w:p>
    <w:p w:rsidR="001F1C17" w:rsidRDefault="00C3585A" w:rsidP="00BD646C">
      <w:pPr>
        <w:ind w:firstLine="6663"/>
        <w:rPr>
          <w:sz w:val="16"/>
          <w:szCs w:val="16"/>
        </w:rPr>
      </w:pPr>
      <w:r>
        <w:rPr>
          <w:sz w:val="16"/>
          <w:szCs w:val="16"/>
        </w:rPr>
        <w:t>Zestawienie</w:t>
      </w:r>
      <w:r w:rsidR="009A2236">
        <w:rPr>
          <w:sz w:val="16"/>
          <w:szCs w:val="16"/>
        </w:rPr>
        <w:t xml:space="preserve"> nr XVII</w:t>
      </w:r>
      <w:r w:rsidR="001F1C17">
        <w:rPr>
          <w:sz w:val="16"/>
          <w:szCs w:val="16"/>
        </w:rPr>
        <w:t>/</w:t>
      </w:r>
      <w:r w:rsidR="005C099A">
        <w:rPr>
          <w:sz w:val="16"/>
          <w:szCs w:val="16"/>
        </w:rPr>
        <w:t>5</w:t>
      </w:r>
    </w:p>
    <w:p w:rsidR="00BD646C" w:rsidRDefault="00BD646C" w:rsidP="00BD646C">
      <w:pPr>
        <w:ind w:firstLine="6663"/>
        <w:rPr>
          <w:sz w:val="16"/>
          <w:szCs w:val="16"/>
        </w:rPr>
      </w:pPr>
      <w:r>
        <w:rPr>
          <w:sz w:val="16"/>
          <w:szCs w:val="16"/>
        </w:rPr>
        <w:t>do uchwały nr LXXIV/2455/2022</w:t>
      </w:r>
    </w:p>
    <w:p w:rsidR="00BD646C" w:rsidRDefault="00BD646C" w:rsidP="00BD646C">
      <w:pPr>
        <w:ind w:firstLine="6663"/>
        <w:rPr>
          <w:sz w:val="16"/>
          <w:szCs w:val="16"/>
        </w:rPr>
      </w:pPr>
      <w:r>
        <w:rPr>
          <w:sz w:val="16"/>
          <w:szCs w:val="16"/>
        </w:rPr>
        <w:t>Rady m.st. Warszawy</w:t>
      </w:r>
    </w:p>
    <w:p w:rsidR="00BD646C" w:rsidRDefault="00BD646C" w:rsidP="00BD646C">
      <w:pPr>
        <w:ind w:firstLine="6663"/>
        <w:rPr>
          <w:sz w:val="16"/>
          <w:szCs w:val="16"/>
        </w:rPr>
      </w:pPr>
      <w:r>
        <w:rPr>
          <w:sz w:val="16"/>
          <w:szCs w:val="16"/>
        </w:rPr>
        <w:t>z 15 grudnia 2022 r.</w:t>
      </w:r>
    </w:p>
    <w:p w:rsidR="001F1C17" w:rsidRDefault="00A04276" w:rsidP="001F1C17">
      <w:pPr>
        <w:pStyle w:val="Nagwek6"/>
      </w:pPr>
      <w:bookmarkStart w:id="29" w:name="_Toc122513060"/>
      <w:r>
        <w:t>D</w:t>
      </w:r>
      <w:r w:rsidR="001F1C17">
        <w:t>.</w:t>
      </w:r>
      <w:r w:rsidR="009A2236">
        <w:t>1</w:t>
      </w:r>
      <w:r w:rsidR="001F1C17">
        <w:t>.</w:t>
      </w:r>
      <w:r w:rsidR="009A2236">
        <w:t>4</w:t>
      </w:r>
      <w:r w:rsidR="001F1C17">
        <w:t>.</w:t>
      </w:r>
      <w:r w:rsidR="001F1C17">
        <w:tab/>
      </w:r>
      <w:r w:rsidR="00C3585A">
        <w:t>L</w:t>
      </w:r>
      <w:r w:rsidR="001F1C17">
        <w:t>ice</w:t>
      </w:r>
      <w:r w:rsidR="00C3585A">
        <w:t>a</w:t>
      </w:r>
      <w:r w:rsidR="001F1C17">
        <w:t xml:space="preserve"> ogólnokształcąc</w:t>
      </w:r>
      <w:r w:rsidR="00C3585A">
        <w:t>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A53A3" w:rsidRPr="00CA53A3" w:rsidTr="00CA53A3">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Plan</w:t>
            </w:r>
          </w:p>
        </w:tc>
      </w:tr>
      <w:tr w:rsidR="00CA53A3" w:rsidRPr="00CA53A3" w:rsidTr="00CA53A3">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r>
      <w:tr w:rsidR="00CA53A3" w:rsidRPr="00CA53A3" w:rsidTr="00CA53A3">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3</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1 975 700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1 975 700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1 975 700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1 975 700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1 975 700</w:t>
            </w:r>
          </w:p>
        </w:tc>
      </w:tr>
    </w:tbl>
    <w:p w:rsidR="001F1C17" w:rsidRDefault="001F1C17" w:rsidP="001F1C17"/>
    <w:p w:rsidR="00216159" w:rsidRDefault="001F1C17" w:rsidP="00216159">
      <w:r>
        <w:br w:type="page"/>
      </w:r>
    </w:p>
    <w:p w:rsidR="00216159" w:rsidRDefault="00C3585A" w:rsidP="00BD646C">
      <w:pPr>
        <w:ind w:firstLine="6663"/>
        <w:rPr>
          <w:sz w:val="16"/>
          <w:szCs w:val="16"/>
        </w:rPr>
      </w:pPr>
      <w:r>
        <w:rPr>
          <w:sz w:val="16"/>
          <w:szCs w:val="16"/>
        </w:rPr>
        <w:t>Zestawienie</w:t>
      </w:r>
      <w:r w:rsidR="009A2236">
        <w:rPr>
          <w:sz w:val="16"/>
          <w:szCs w:val="16"/>
        </w:rPr>
        <w:t xml:space="preserve"> nr XVII</w:t>
      </w:r>
      <w:r w:rsidR="00216159">
        <w:rPr>
          <w:sz w:val="16"/>
          <w:szCs w:val="16"/>
        </w:rPr>
        <w:t>/</w:t>
      </w:r>
      <w:r w:rsidR="005C099A">
        <w:rPr>
          <w:sz w:val="16"/>
          <w:szCs w:val="16"/>
        </w:rPr>
        <w:t>5</w:t>
      </w:r>
    </w:p>
    <w:p w:rsidR="00BD646C" w:rsidRDefault="00BD646C" w:rsidP="00BD646C">
      <w:pPr>
        <w:ind w:firstLine="6663"/>
        <w:rPr>
          <w:sz w:val="16"/>
          <w:szCs w:val="16"/>
        </w:rPr>
      </w:pPr>
      <w:r>
        <w:rPr>
          <w:sz w:val="16"/>
          <w:szCs w:val="16"/>
        </w:rPr>
        <w:t>do uchwały nr LXXIV/2455/2022</w:t>
      </w:r>
    </w:p>
    <w:p w:rsidR="00BD646C" w:rsidRDefault="00BD646C" w:rsidP="00BD646C">
      <w:pPr>
        <w:ind w:firstLine="6663"/>
        <w:rPr>
          <w:sz w:val="16"/>
          <w:szCs w:val="16"/>
        </w:rPr>
      </w:pPr>
      <w:r>
        <w:rPr>
          <w:sz w:val="16"/>
          <w:szCs w:val="16"/>
        </w:rPr>
        <w:t>Rady m.st. Warszawy</w:t>
      </w:r>
    </w:p>
    <w:p w:rsidR="00BD646C" w:rsidRDefault="00BD646C" w:rsidP="00BD646C">
      <w:pPr>
        <w:ind w:firstLine="6663"/>
        <w:rPr>
          <w:sz w:val="16"/>
          <w:szCs w:val="16"/>
        </w:rPr>
      </w:pPr>
      <w:r>
        <w:rPr>
          <w:sz w:val="16"/>
          <w:szCs w:val="16"/>
        </w:rPr>
        <w:t>z 15 grudnia 2022 r.</w:t>
      </w:r>
    </w:p>
    <w:p w:rsidR="00216159" w:rsidRPr="00500C7D" w:rsidRDefault="00216159" w:rsidP="00216159">
      <w:pPr>
        <w:ind w:firstLine="7200"/>
        <w:rPr>
          <w:sz w:val="16"/>
          <w:szCs w:val="16"/>
        </w:rPr>
      </w:pPr>
    </w:p>
    <w:p w:rsidR="00216159" w:rsidRDefault="00A04276" w:rsidP="00216159">
      <w:pPr>
        <w:pStyle w:val="Nagwek6"/>
      </w:pPr>
      <w:bookmarkStart w:id="30" w:name="_Toc122513061"/>
      <w:r>
        <w:t>D</w:t>
      </w:r>
      <w:r w:rsidR="00216159">
        <w:t>.</w:t>
      </w:r>
      <w:r w:rsidR="009A2236">
        <w:t>1</w:t>
      </w:r>
      <w:r w:rsidR="00216159">
        <w:t>.</w:t>
      </w:r>
      <w:r w:rsidR="009A2236">
        <w:t>5</w:t>
      </w:r>
      <w:r w:rsidR="00216159">
        <w:t>.</w:t>
      </w:r>
      <w:r w:rsidR="00216159">
        <w:tab/>
      </w:r>
      <w:r w:rsidR="00FD7A90">
        <w:t>Placówki</w:t>
      </w:r>
      <w:r w:rsidR="00F95754">
        <w:t xml:space="preserve"> kształcenia ustawicznego i </w:t>
      </w:r>
      <w:r w:rsidR="00FD7A90">
        <w:t>centra kształcenia</w:t>
      </w:r>
      <w:r w:rsidR="00F95754">
        <w:t xml:space="preserve"> zawodowego</w:t>
      </w:r>
      <w:bookmarkEnd w:id="30"/>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A53A3" w:rsidRPr="00CA53A3" w:rsidTr="00CA53A3">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Plan</w:t>
            </w:r>
          </w:p>
        </w:tc>
      </w:tr>
      <w:tr w:rsidR="00CA53A3" w:rsidRPr="00CA53A3" w:rsidTr="00CA53A3">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r>
      <w:tr w:rsidR="00CA53A3" w:rsidRPr="00CA53A3" w:rsidTr="00CA53A3">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3</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410 000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410 000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410 000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410 000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410 000</w:t>
            </w:r>
          </w:p>
        </w:tc>
      </w:tr>
    </w:tbl>
    <w:p w:rsidR="005C1A55" w:rsidRDefault="005C1A55" w:rsidP="00216159"/>
    <w:p w:rsidR="005C1A55" w:rsidRDefault="005C1A55">
      <w:pPr>
        <w:spacing w:line="240" w:lineRule="auto"/>
      </w:pPr>
      <w:r>
        <w:br w:type="page"/>
      </w:r>
    </w:p>
    <w:p w:rsidR="005D1EC3" w:rsidRDefault="00C3585A" w:rsidP="00BD646C">
      <w:pPr>
        <w:ind w:firstLine="6663"/>
        <w:rPr>
          <w:sz w:val="16"/>
          <w:szCs w:val="16"/>
        </w:rPr>
      </w:pPr>
      <w:r>
        <w:rPr>
          <w:sz w:val="16"/>
          <w:szCs w:val="16"/>
        </w:rPr>
        <w:t>Zestawienie</w:t>
      </w:r>
      <w:r w:rsidR="009A2236">
        <w:rPr>
          <w:sz w:val="16"/>
          <w:szCs w:val="16"/>
        </w:rPr>
        <w:t xml:space="preserve"> nr XVII</w:t>
      </w:r>
      <w:r w:rsidR="005D1EC3">
        <w:rPr>
          <w:sz w:val="16"/>
          <w:szCs w:val="16"/>
        </w:rPr>
        <w:t>/</w:t>
      </w:r>
      <w:r w:rsidR="005C099A">
        <w:rPr>
          <w:sz w:val="16"/>
          <w:szCs w:val="16"/>
        </w:rPr>
        <w:t>5</w:t>
      </w:r>
    </w:p>
    <w:p w:rsidR="00BD646C" w:rsidRDefault="00BD646C" w:rsidP="00BD646C">
      <w:pPr>
        <w:ind w:firstLine="6663"/>
        <w:rPr>
          <w:sz w:val="16"/>
          <w:szCs w:val="16"/>
        </w:rPr>
      </w:pPr>
      <w:r>
        <w:rPr>
          <w:sz w:val="16"/>
          <w:szCs w:val="16"/>
        </w:rPr>
        <w:t>do uchwały nr LXXIV/2455/2022</w:t>
      </w:r>
    </w:p>
    <w:p w:rsidR="00BD646C" w:rsidRDefault="00BD646C" w:rsidP="00BD646C">
      <w:pPr>
        <w:ind w:firstLine="6663"/>
        <w:rPr>
          <w:sz w:val="16"/>
          <w:szCs w:val="16"/>
        </w:rPr>
      </w:pPr>
      <w:r>
        <w:rPr>
          <w:sz w:val="16"/>
          <w:szCs w:val="16"/>
        </w:rPr>
        <w:t>Rady m.st. Warszawy</w:t>
      </w:r>
    </w:p>
    <w:p w:rsidR="00BD646C" w:rsidRDefault="00BD646C" w:rsidP="00BD646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Pr="00B54AF4" w:rsidRDefault="00A04276" w:rsidP="008E7C03">
      <w:pPr>
        <w:pStyle w:val="Nagwek5"/>
      </w:pPr>
      <w:bookmarkStart w:id="31" w:name="_Toc122513062"/>
      <w:r>
        <w:t>D</w:t>
      </w:r>
      <w:r w:rsidR="008E7C03">
        <w:t>.</w:t>
      </w:r>
      <w:r w:rsidR="00C76A20">
        <w:t>2</w:t>
      </w:r>
      <w:r w:rsidR="008E7C03">
        <w:t>.</w:t>
      </w:r>
      <w:r w:rsidR="008E7C03">
        <w:tab/>
      </w:r>
      <w:r w:rsidR="00840981">
        <w:t>Edukacyjna opieka wychowawcza</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A53A3" w:rsidRPr="00CA53A3" w:rsidTr="00CA53A3">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Plan</w:t>
            </w:r>
          </w:p>
        </w:tc>
      </w:tr>
      <w:tr w:rsidR="00CA53A3" w:rsidRPr="00CA53A3" w:rsidTr="00CA53A3">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r>
      <w:tr w:rsidR="00CA53A3" w:rsidRPr="00CA53A3" w:rsidTr="00CA53A3">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3</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1 273 000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1 273 000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1 273 000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1 273 000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1 273 000</w:t>
            </w:r>
          </w:p>
        </w:tc>
      </w:tr>
    </w:tbl>
    <w:p w:rsidR="00244161" w:rsidRDefault="00244161" w:rsidP="00900DE3"/>
    <w:p w:rsidR="00244161" w:rsidRDefault="00244161" w:rsidP="00244161">
      <w:r>
        <w:br w:type="page"/>
      </w:r>
    </w:p>
    <w:p w:rsidR="00244161" w:rsidRDefault="00244161" w:rsidP="00BD646C">
      <w:pPr>
        <w:ind w:firstLine="6663"/>
        <w:rPr>
          <w:sz w:val="16"/>
          <w:szCs w:val="16"/>
        </w:rPr>
      </w:pPr>
      <w:r>
        <w:rPr>
          <w:sz w:val="16"/>
          <w:szCs w:val="16"/>
        </w:rPr>
        <w:t>Zestawienie nr XVII/5</w:t>
      </w:r>
    </w:p>
    <w:p w:rsidR="00BD646C" w:rsidRDefault="00BD646C" w:rsidP="00BD646C">
      <w:pPr>
        <w:ind w:firstLine="6663"/>
        <w:rPr>
          <w:sz w:val="16"/>
          <w:szCs w:val="16"/>
        </w:rPr>
      </w:pPr>
      <w:r>
        <w:rPr>
          <w:sz w:val="16"/>
          <w:szCs w:val="16"/>
        </w:rPr>
        <w:t>do uchwały nr LXXIV/2455/2022</w:t>
      </w:r>
    </w:p>
    <w:p w:rsidR="00BD646C" w:rsidRDefault="00BD646C" w:rsidP="00BD646C">
      <w:pPr>
        <w:ind w:firstLine="6663"/>
        <w:rPr>
          <w:sz w:val="16"/>
          <w:szCs w:val="16"/>
        </w:rPr>
      </w:pPr>
      <w:r>
        <w:rPr>
          <w:sz w:val="16"/>
          <w:szCs w:val="16"/>
        </w:rPr>
        <w:t>Rady m.st. Warszawy</w:t>
      </w:r>
    </w:p>
    <w:p w:rsidR="00BD646C" w:rsidRDefault="00BD646C" w:rsidP="00BD646C">
      <w:pPr>
        <w:ind w:firstLine="6663"/>
        <w:rPr>
          <w:sz w:val="16"/>
          <w:szCs w:val="16"/>
        </w:rPr>
      </w:pPr>
      <w:r>
        <w:rPr>
          <w:sz w:val="16"/>
          <w:szCs w:val="16"/>
        </w:rPr>
        <w:t>z 15 grudnia 2022 r.</w:t>
      </w:r>
    </w:p>
    <w:p w:rsidR="00244161" w:rsidRPr="00500C7D" w:rsidRDefault="00244161" w:rsidP="00244161">
      <w:pPr>
        <w:ind w:firstLine="7200"/>
        <w:rPr>
          <w:sz w:val="16"/>
          <w:szCs w:val="16"/>
        </w:rPr>
      </w:pPr>
    </w:p>
    <w:p w:rsidR="00244161" w:rsidRPr="00C643E1" w:rsidRDefault="00A04276" w:rsidP="00C643E1">
      <w:pPr>
        <w:pStyle w:val="Nagwek6"/>
      </w:pPr>
      <w:bookmarkStart w:id="32" w:name="_Toc122513063"/>
      <w:r>
        <w:t>D</w:t>
      </w:r>
      <w:r w:rsidR="00244161" w:rsidRPr="00C643E1">
        <w:t>.2.1.</w:t>
      </w:r>
      <w:r w:rsidR="00244161" w:rsidRPr="00C643E1">
        <w:tab/>
        <w:t>Poradnie psychologiczno-pedagogiczne, w tym poradnie specjalistyczne</w:t>
      </w:r>
      <w:bookmarkEnd w:id="32"/>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A53A3" w:rsidRPr="00CA53A3" w:rsidTr="00CA53A3">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Plan</w:t>
            </w:r>
          </w:p>
        </w:tc>
      </w:tr>
      <w:tr w:rsidR="00CA53A3" w:rsidRPr="00CA53A3" w:rsidTr="00CA53A3">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r>
      <w:tr w:rsidR="00CA53A3" w:rsidRPr="00CA53A3" w:rsidTr="00CA53A3">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3</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1 023 000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1 023 000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1 023 000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1 023 000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1 023 000</w:t>
            </w:r>
          </w:p>
        </w:tc>
      </w:tr>
    </w:tbl>
    <w:p w:rsidR="00244161" w:rsidRDefault="00244161" w:rsidP="00900DE3"/>
    <w:p w:rsidR="00244161" w:rsidRDefault="00244161" w:rsidP="00244161">
      <w:r>
        <w:br w:type="page"/>
      </w:r>
    </w:p>
    <w:p w:rsidR="00244161" w:rsidRDefault="00244161" w:rsidP="00BD646C">
      <w:pPr>
        <w:ind w:firstLine="6663"/>
        <w:rPr>
          <w:sz w:val="16"/>
          <w:szCs w:val="16"/>
        </w:rPr>
      </w:pPr>
      <w:r>
        <w:rPr>
          <w:sz w:val="16"/>
          <w:szCs w:val="16"/>
        </w:rPr>
        <w:t>Zestawienie nr XVII/5</w:t>
      </w:r>
    </w:p>
    <w:p w:rsidR="00BD646C" w:rsidRDefault="00BD646C" w:rsidP="00BD646C">
      <w:pPr>
        <w:ind w:firstLine="6663"/>
        <w:rPr>
          <w:sz w:val="16"/>
          <w:szCs w:val="16"/>
        </w:rPr>
      </w:pPr>
      <w:r>
        <w:rPr>
          <w:sz w:val="16"/>
          <w:szCs w:val="16"/>
        </w:rPr>
        <w:t>do uchwały nr LXXIV/2455/2022</w:t>
      </w:r>
    </w:p>
    <w:p w:rsidR="00BD646C" w:rsidRDefault="00BD646C" w:rsidP="00BD646C">
      <w:pPr>
        <w:ind w:firstLine="6663"/>
        <w:rPr>
          <w:sz w:val="16"/>
          <w:szCs w:val="16"/>
        </w:rPr>
      </w:pPr>
      <w:r>
        <w:rPr>
          <w:sz w:val="16"/>
          <w:szCs w:val="16"/>
        </w:rPr>
        <w:t>Rady m.st. Warszawy</w:t>
      </w:r>
    </w:p>
    <w:p w:rsidR="00BD646C" w:rsidRDefault="00BD646C" w:rsidP="00BD646C">
      <w:pPr>
        <w:ind w:firstLine="6663"/>
        <w:rPr>
          <w:sz w:val="16"/>
          <w:szCs w:val="16"/>
        </w:rPr>
      </w:pPr>
      <w:r>
        <w:rPr>
          <w:sz w:val="16"/>
          <w:szCs w:val="16"/>
        </w:rPr>
        <w:t>z 15 grudnia 2022 r.</w:t>
      </w:r>
    </w:p>
    <w:p w:rsidR="00244161" w:rsidRPr="00C643E1" w:rsidRDefault="00A04276" w:rsidP="00C643E1">
      <w:pPr>
        <w:pStyle w:val="Nagwek6"/>
      </w:pPr>
      <w:bookmarkStart w:id="33" w:name="_Toc122513064"/>
      <w:r>
        <w:t>D</w:t>
      </w:r>
      <w:r w:rsidR="00244161" w:rsidRPr="00C643E1">
        <w:t>.2.2.</w:t>
      </w:r>
      <w:r w:rsidR="00244161" w:rsidRPr="00C643E1">
        <w:tab/>
        <w:t xml:space="preserve"> Placówki wychowania pozaszkolnego</w:t>
      </w:r>
      <w:bookmarkEnd w:id="33"/>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A53A3" w:rsidRPr="00CA53A3" w:rsidTr="00CA53A3">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53A3" w:rsidRPr="00CA53A3" w:rsidRDefault="00CA53A3" w:rsidP="00CA53A3">
            <w:pPr>
              <w:spacing w:line="240" w:lineRule="auto"/>
              <w:jc w:val="center"/>
              <w:rPr>
                <w:rFonts w:ascii="Arial CE" w:hAnsi="Arial CE" w:cs="Arial CE"/>
                <w:b/>
                <w:bCs/>
                <w:sz w:val="14"/>
                <w:szCs w:val="14"/>
              </w:rPr>
            </w:pPr>
            <w:r w:rsidRPr="00CA53A3">
              <w:rPr>
                <w:rFonts w:ascii="Arial CE" w:hAnsi="Arial CE" w:cs="Arial CE"/>
                <w:b/>
                <w:bCs/>
                <w:sz w:val="14"/>
                <w:szCs w:val="14"/>
              </w:rPr>
              <w:t>Plan</w:t>
            </w:r>
          </w:p>
        </w:tc>
      </w:tr>
      <w:tr w:rsidR="00CA53A3" w:rsidRPr="00CA53A3" w:rsidTr="00CA53A3">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A53A3" w:rsidRPr="00CA53A3" w:rsidRDefault="00CA53A3" w:rsidP="00CA53A3">
            <w:pPr>
              <w:spacing w:line="240" w:lineRule="auto"/>
              <w:rPr>
                <w:rFonts w:ascii="Arial CE" w:hAnsi="Arial CE" w:cs="Arial CE"/>
                <w:b/>
                <w:bCs/>
                <w:sz w:val="14"/>
                <w:szCs w:val="14"/>
              </w:rPr>
            </w:pPr>
          </w:p>
        </w:tc>
      </w:tr>
      <w:tr w:rsidR="00CA53A3" w:rsidRPr="00CA53A3" w:rsidTr="00CA53A3">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3</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250 000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250 000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250 000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250 000</w:t>
            </w:r>
          </w:p>
        </w:tc>
      </w:tr>
      <w:tr w:rsidR="00CA53A3" w:rsidRPr="00CA53A3" w:rsidTr="00CA53A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center"/>
              <w:rPr>
                <w:rFonts w:ascii="Arial CE" w:hAnsi="Arial CE" w:cs="Arial CE"/>
                <w:sz w:val="12"/>
                <w:szCs w:val="12"/>
              </w:rPr>
            </w:pPr>
            <w:r w:rsidRPr="00CA53A3">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A53A3" w:rsidRPr="00CA53A3" w:rsidRDefault="00CA53A3" w:rsidP="00CA53A3">
            <w:pPr>
              <w:spacing w:line="240" w:lineRule="auto"/>
              <w:ind w:firstLineChars="100" w:firstLine="120"/>
              <w:rPr>
                <w:rFonts w:ascii="Arial CE" w:hAnsi="Arial CE" w:cs="Arial CE"/>
                <w:sz w:val="12"/>
                <w:szCs w:val="12"/>
              </w:rPr>
            </w:pPr>
            <w:r w:rsidRPr="00CA53A3">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A53A3" w:rsidRPr="00CA53A3" w:rsidRDefault="00CA53A3" w:rsidP="00CA53A3">
            <w:pPr>
              <w:spacing w:line="240" w:lineRule="auto"/>
              <w:jc w:val="right"/>
              <w:rPr>
                <w:rFonts w:ascii="Arial CE" w:hAnsi="Arial CE" w:cs="Arial CE"/>
                <w:sz w:val="12"/>
                <w:szCs w:val="12"/>
              </w:rPr>
            </w:pPr>
            <w:r w:rsidRPr="00CA53A3">
              <w:rPr>
                <w:rFonts w:ascii="Arial CE" w:hAnsi="Arial CE" w:cs="Arial CE"/>
                <w:sz w:val="12"/>
                <w:szCs w:val="12"/>
              </w:rPr>
              <w:t>0</w:t>
            </w:r>
          </w:p>
        </w:tc>
      </w:tr>
      <w:tr w:rsidR="00CA53A3" w:rsidRPr="00CA53A3" w:rsidTr="00CA53A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rPr>
                <w:rFonts w:ascii="Arial CE" w:hAnsi="Arial CE" w:cs="Arial CE"/>
                <w:b/>
                <w:bCs/>
                <w:sz w:val="12"/>
                <w:szCs w:val="12"/>
              </w:rPr>
            </w:pPr>
            <w:r w:rsidRPr="00CA53A3">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0</w:t>
            </w:r>
          </w:p>
        </w:tc>
      </w:tr>
      <w:tr w:rsidR="00CA53A3" w:rsidRPr="00CA53A3" w:rsidTr="00CA53A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center"/>
              <w:rPr>
                <w:rFonts w:ascii="Arial CE" w:hAnsi="Arial CE" w:cs="Arial CE"/>
                <w:b/>
                <w:bCs/>
                <w:sz w:val="12"/>
                <w:szCs w:val="12"/>
              </w:rPr>
            </w:pPr>
            <w:r w:rsidRPr="00CA53A3">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A53A3" w:rsidRPr="00CA53A3" w:rsidRDefault="00CA53A3" w:rsidP="00CA53A3">
            <w:pPr>
              <w:spacing w:line="240" w:lineRule="auto"/>
              <w:jc w:val="right"/>
              <w:rPr>
                <w:rFonts w:ascii="Arial CE" w:hAnsi="Arial CE" w:cs="Arial CE"/>
                <w:b/>
                <w:bCs/>
                <w:sz w:val="12"/>
                <w:szCs w:val="12"/>
              </w:rPr>
            </w:pPr>
            <w:r w:rsidRPr="00CA53A3">
              <w:rPr>
                <w:rFonts w:ascii="Arial CE" w:hAnsi="Arial CE" w:cs="Arial CE"/>
                <w:b/>
                <w:bCs/>
                <w:sz w:val="12"/>
                <w:szCs w:val="12"/>
              </w:rPr>
              <w:t>250 000</w:t>
            </w:r>
          </w:p>
        </w:tc>
      </w:tr>
    </w:tbl>
    <w:p w:rsidR="00900DE3" w:rsidRDefault="00900DE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D40CFF">
      <w:pPr>
        <w:pStyle w:val="Nagwek2"/>
        <w:spacing w:before="11000"/>
        <w:jc w:val="right"/>
      </w:pPr>
      <w:bookmarkStart w:id="34" w:name="_Toc122513065"/>
      <w:r>
        <w:t>2.2</w:t>
      </w:r>
      <w:r w:rsidRPr="0012041D">
        <w:t>.</w:t>
      </w:r>
      <w:r w:rsidRPr="0012041D">
        <w:tab/>
      </w:r>
      <w:r>
        <w:t>Informacje uzupełniające</w:t>
      </w:r>
      <w:bookmarkEnd w:id="34"/>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91095A">
      <w:pPr>
        <w:pStyle w:val="Nagwek3"/>
        <w:spacing w:line="240" w:lineRule="auto"/>
      </w:pPr>
      <w:bookmarkStart w:id="35" w:name="_Toc122513066"/>
      <w:r>
        <w:t>2.2.1. Plan wydatków na zadania z zakresu administracji rządowej i innych zadań zleconych ustawami</w:t>
      </w:r>
      <w:bookmarkEnd w:id="35"/>
    </w:p>
    <w:p w:rsidR="00B93701"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8571B0" w:rsidRPr="008571B0" w:rsidTr="008571B0">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571B0" w:rsidRPr="008571B0" w:rsidRDefault="008571B0" w:rsidP="008571B0">
            <w:pPr>
              <w:spacing w:line="240" w:lineRule="auto"/>
              <w:jc w:val="center"/>
              <w:rPr>
                <w:b/>
                <w:bCs/>
                <w:sz w:val="14"/>
                <w:szCs w:val="14"/>
              </w:rPr>
            </w:pPr>
            <w:r w:rsidRPr="008571B0">
              <w:rPr>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8571B0" w:rsidRPr="008571B0" w:rsidRDefault="008571B0" w:rsidP="008571B0">
            <w:pPr>
              <w:spacing w:line="240" w:lineRule="auto"/>
              <w:jc w:val="center"/>
              <w:rPr>
                <w:b/>
                <w:bCs/>
                <w:sz w:val="14"/>
                <w:szCs w:val="14"/>
              </w:rPr>
            </w:pPr>
            <w:r w:rsidRPr="008571B0">
              <w:rPr>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8571B0" w:rsidRPr="008571B0" w:rsidRDefault="008571B0" w:rsidP="008571B0">
            <w:pPr>
              <w:spacing w:line="240" w:lineRule="auto"/>
              <w:jc w:val="center"/>
              <w:rPr>
                <w:b/>
                <w:bCs/>
                <w:sz w:val="14"/>
                <w:szCs w:val="14"/>
              </w:rPr>
            </w:pPr>
            <w:r w:rsidRPr="008571B0">
              <w:rPr>
                <w:b/>
                <w:bCs/>
                <w:sz w:val="14"/>
                <w:szCs w:val="14"/>
              </w:rPr>
              <w:t>Plan</w:t>
            </w:r>
          </w:p>
        </w:tc>
      </w:tr>
      <w:tr w:rsidR="008571B0" w:rsidRPr="008571B0" w:rsidTr="008571B0">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4</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sz w:val="12"/>
                <w:szCs w:val="12"/>
              </w:rPr>
            </w:pPr>
            <w:r w:rsidRPr="008571B0">
              <w:rPr>
                <w:b/>
                <w:bCs/>
                <w:sz w:val="12"/>
                <w:szCs w:val="12"/>
              </w:rPr>
              <w:t>26 247 058</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26 247 058</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3 774 583</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3 230 712</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543 871</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22 472 475</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7 585</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7 585</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7 585</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60 888</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60 888</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60 888</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41 190</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19 698</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10 048</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10 048</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10 048</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10 048</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50 840</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50 840</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50 840</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41 190</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9 650</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1 078 789</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1 078 789</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1 044 297</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796 131</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248 166</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34 492</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1 047 600</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1 047 600</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1 044 100</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796 131</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247 969</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3 500</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13 114</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13 114</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197</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197</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12 917</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18 075</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18 075</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18 075</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25 099 796</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25 099 796</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2 661 813</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2 393 391</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268 422</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22 437 983</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24 829 951</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24 829 951</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2 391 968</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2 391 968</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22 437 983</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85503</w:t>
            </w:r>
          </w:p>
        </w:tc>
        <w:tc>
          <w:tcPr>
            <w:tcW w:w="26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Karta Dużej Rodziny</w:t>
            </w:r>
          </w:p>
        </w:tc>
        <w:tc>
          <w:tcPr>
            <w:tcW w:w="142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1 423</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1 423</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1 423</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1 423</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268 422</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268 422</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268 422</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268 422</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bl>
    <w:p w:rsidR="008462AF" w:rsidRDefault="008462AF" w:rsidP="00D40CFF"/>
    <w:p w:rsidR="00BD2DE2" w:rsidRPr="008462AF" w:rsidRDefault="00BD2DE2" w:rsidP="00D40CFF">
      <w:pPr>
        <w:sectPr w:rsidR="00BD2DE2" w:rsidRPr="008462AF" w:rsidSect="008462AF">
          <w:footerReference w:type="default" r:id="rId18"/>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6" w:name="_Toc122513067"/>
      <w:r>
        <w:t>2.2.</w:t>
      </w:r>
      <w:r w:rsidR="00F633C8">
        <w:t>2</w:t>
      </w:r>
      <w:r>
        <w:t>. Wydatki na projekty realizowane ze środków pochodzących z Unii Europejskiej i środków pochodzących z innych źródeł zagranicznych – wyciąg dla dzielnicy</w:t>
      </w:r>
      <w:bookmarkEnd w:id="36"/>
    </w:p>
    <w:p w:rsidR="00C43FE9" w:rsidRDefault="00C43FE9" w:rsidP="00C43FE9">
      <w:pPr>
        <w:jc w:val="right"/>
        <w:rPr>
          <w:sz w:val="16"/>
          <w:szCs w:val="16"/>
        </w:rPr>
      </w:pPr>
      <w:r w:rsidRPr="00FA7CCC">
        <w:rPr>
          <w:sz w:val="16"/>
          <w:szCs w:val="16"/>
        </w:rPr>
        <w:t>[zł]</w:t>
      </w:r>
    </w:p>
    <w:tbl>
      <w:tblPr>
        <w:tblW w:w="14210" w:type="dxa"/>
        <w:tblCellMar>
          <w:left w:w="70" w:type="dxa"/>
          <w:right w:w="70" w:type="dxa"/>
        </w:tblCellMar>
        <w:tblLook w:val="04A0" w:firstRow="1" w:lastRow="0" w:firstColumn="1" w:lastColumn="0" w:noHBand="0" w:noVBand="1"/>
      </w:tblPr>
      <w:tblGrid>
        <w:gridCol w:w="3397"/>
        <w:gridCol w:w="467"/>
        <w:gridCol w:w="708"/>
        <w:gridCol w:w="2794"/>
        <w:gridCol w:w="1337"/>
        <w:gridCol w:w="1338"/>
        <w:gridCol w:w="1336"/>
        <w:gridCol w:w="1335"/>
        <w:gridCol w:w="1498"/>
      </w:tblGrid>
      <w:tr w:rsidR="008571B0" w:rsidRPr="008571B0" w:rsidTr="008571B0">
        <w:trPr>
          <w:trHeight w:val="300"/>
          <w:tblHeader/>
        </w:trPr>
        <w:tc>
          <w:tcPr>
            <w:tcW w:w="3397" w:type="dxa"/>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rFonts w:ascii="Arial CE" w:hAnsi="Arial CE" w:cs="Arial CE"/>
                <w:b/>
                <w:bCs/>
                <w:sz w:val="14"/>
                <w:szCs w:val="14"/>
              </w:rPr>
            </w:pPr>
            <w:r w:rsidRPr="008571B0">
              <w:rPr>
                <w:rFonts w:ascii="Arial CE" w:hAnsi="Arial CE" w:cs="Arial CE"/>
                <w:b/>
                <w:bCs/>
                <w:sz w:val="14"/>
                <w:szCs w:val="14"/>
              </w:rPr>
              <w:t>Nazwa projektu</w:t>
            </w:r>
          </w:p>
        </w:tc>
        <w:tc>
          <w:tcPr>
            <w:tcW w:w="1175" w:type="dxa"/>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571B0" w:rsidRPr="008571B0" w:rsidRDefault="008571B0" w:rsidP="00082693">
            <w:pPr>
              <w:spacing w:line="240" w:lineRule="auto"/>
              <w:jc w:val="center"/>
              <w:rPr>
                <w:rFonts w:ascii="Arial CE" w:hAnsi="Arial CE" w:cs="Arial CE"/>
                <w:b/>
                <w:bCs/>
                <w:sz w:val="14"/>
                <w:szCs w:val="14"/>
              </w:rPr>
            </w:pPr>
            <w:r w:rsidRPr="008571B0">
              <w:rPr>
                <w:rFonts w:ascii="Arial CE" w:hAnsi="Arial CE" w:cs="Arial CE"/>
                <w:b/>
                <w:bCs/>
                <w:sz w:val="14"/>
                <w:szCs w:val="14"/>
              </w:rPr>
              <w:t xml:space="preserve">Klasyfikacja </w:t>
            </w:r>
            <w:r w:rsidRPr="008571B0">
              <w:rPr>
                <w:rFonts w:ascii="Arial CE" w:hAnsi="Arial CE" w:cs="Arial CE"/>
                <w:b/>
                <w:bCs/>
                <w:sz w:val="14"/>
                <w:szCs w:val="14"/>
              </w:rPr>
              <w:br/>
              <w:t>(dział, rozdział)</w:t>
            </w:r>
          </w:p>
        </w:tc>
        <w:tc>
          <w:tcPr>
            <w:tcW w:w="2794" w:type="dxa"/>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571B0" w:rsidRPr="008571B0" w:rsidRDefault="008571B0" w:rsidP="008571B0">
            <w:pPr>
              <w:spacing w:line="240" w:lineRule="auto"/>
              <w:jc w:val="center"/>
              <w:rPr>
                <w:rFonts w:ascii="Arial CE" w:hAnsi="Arial CE" w:cs="Arial CE"/>
                <w:b/>
                <w:bCs/>
                <w:sz w:val="14"/>
                <w:szCs w:val="14"/>
              </w:rPr>
            </w:pPr>
            <w:r w:rsidRPr="008571B0">
              <w:rPr>
                <w:rFonts w:ascii="Arial CE" w:hAnsi="Arial CE" w:cs="Arial CE"/>
                <w:b/>
                <w:bCs/>
                <w:sz w:val="14"/>
                <w:szCs w:val="14"/>
              </w:rPr>
              <w:t>Wyszczególnienie</w:t>
            </w:r>
          </w:p>
        </w:tc>
        <w:tc>
          <w:tcPr>
            <w:tcW w:w="1337" w:type="dxa"/>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rFonts w:ascii="Arial CE" w:hAnsi="Arial CE" w:cs="Arial CE"/>
                <w:b/>
                <w:bCs/>
                <w:sz w:val="14"/>
                <w:szCs w:val="14"/>
              </w:rPr>
            </w:pPr>
            <w:r w:rsidRPr="008571B0">
              <w:rPr>
                <w:rFonts w:ascii="Arial CE" w:hAnsi="Arial CE" w:cs="Arial CE"/>
                <w:b/>
                <w:bCs/>
                <w:sz w:val="14"/>
                <w:szCs w:val="14"/>
              </w:rPr>
              <w:t>Wydatki w roku budżetowym</w:t>
            </w:r>
          </w:p>
        </w:tc>
        <w:tc>
          <w:tcPr>
            <w:tcW w:w="5507" w:type="dxa"/>
            <w:gridSpan w:val="4"/>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rPr>
                <w:rFonts w:ascii="Arial CE" w:hAnsi="Arial CE" w:cs="Arial CE"/>
                <w:b/>
                <w:bCs/>
                <w:sz w:val="14"/>
                <w:szCs w:val="14"/>
              </w:rPr>
            </w:pPr>
            <w:r w:rsidRPr="008571B0">
              <w:rPr>
                <w:rFonts w:ascii="Arial CE" w:hAnsi="Arial CE" w:cs="Arial CE"/>
                <w:b/>
                <w:bCs/>
                <w:sz w:val="14"/>
                <w:szCs w:val="14"/>
              </w:rPr>
              <w:t>w tym:</w:t>
            </w:r>
          </w:p>
        </w:tc>
      </w:tr>
      <w:tr w:rsidR="008571B0" w:rsidRPr="008571B0" w:rsidTr="008571B0">
        <w:trPr>
          <w:trHeight w:val="300"/>
          <w:tblHeader/>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8571B0" w:rsidRPr="008571B0" w:rsidRDefault="008571B0" w:rsidP="008571B0">
            <w:pPr>
              <w:spacing w:line="240" w:lineRule="auto"/>
              <w:rPr>
                <w:rFonts w:ascii="Arial CE" w:hAnsi="Arial CE" w:cs="Arial CE"/>
                <w:b/>
                <w:bCs/>
                <w:sz w:val="14"/>
                <w:szCs w:val="14"/>
              </w:rPr>
            </w:pPr>
          </w:p>
        </w:tc>
        <w:tc>
          <w:tcPr>
            <w:tcW w:w="1175" w:type="dxa"/>
            <w:gridSpan w:val="2"/>
            <w:vMerge/>
            <w:tcBorders>
              <w:top w:val="single" w:sz="4" w:space="0" w:color="auto"/>
              <w:left w:val="single" w:sz="4" w:space="0" w:color="auto"/>
              <w:bottom w:val="single" w:sz="4" w:space="0" w:color="auto"/>
              <w:right w:val="single" w:sz="4" w:space="0" w:color="auto"/>
            </w:tcBorders>
            <w:vAlign w:val="center"/>
            <w:hideMark/>
          </w:tcPr>
          <w:p w:rsidR="008571B0" w:rsidRPr="008571B0" w:rsidRDefault="008571B0" w:rsidP="00082693">
            <w:pPr>
              <w:spacing w:line="240" w:lineRule="auto"/>
              <w:jc w:val="center"/>
              <w:rPr>
                <w:rFonts w:ascii="Arial CE" w:hAnsi="Arial CE" w:cs="Arial CE"/>
                <w:b/>
                <w:bCs/>
                <w:sz w:val="14"/>
                <w:szCs w:val="14"/>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8571B0" w:rsidRPr="008571B0" w:rsidRDefault="008571B0" w:rsidP="008571B0">
            <w:pPr>
              <w:spacing w:line="240" w:lineRule="auto"/>
              <w:rPr>
                <w:rFonts w:ascii="Arial CE" w:hAnsi="Arial CE" w:cs="Arial CE"/>
                <w:b/>
                <w:bCs/>
                <w:sz w:val="14"/>
                <w:szCs w:val="1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8571B0" w:rsidRPr="008571B0" w:rsidRDefault="008571B0" w:rsidP="008571B0">
            <w:pPr>
              <w:spacing w:line="240" w:lineRule="auto"/>
              <w:rPr>
                <w:rFonts w:ascii="Arial CE" w:hAnsi="Arial CE" w:cs="Arial CE"/>
                <w:b/>
                <w:bCs/>
                <w:sz w:val="14"/>
                <w:szCs w:val="14"/>
              </w:rPr>
            </w:pPr>
          </w:p>
        </w:tc>
        <w:tc>
          <w:tcPr>
            <w:tcW w:w="1338" w:type="dxa"/>
            <w:vMerge w:val="restart"/>
            <w:tcBorders>
              <w:top w:val="nil"/>
              <w:left w:val="single" w:sz="4" w:space="0" w:color="auto"/>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rFonts w:ascii="Arial CE" w:hAnsi="Arial CE" w:cs="Arial CE"/>
                <w:b/>
                <w:bCs/>
                <w:sz w:val="14"/>
                <w:szCs w:val="14"/>
              </w:rPr>
            </w:pPr>
            <w:r w:rsidRPr="008571B0">
              <w:rPr>
                <w:rFonts w:ascii="Arial CE" w:hAnsi="Arial CE" w:cs="Arial CE"/>
                <w:b/>
                <w:bCs/>
                <w:sz w:val="14"/>
                <w:szCs w:val="14"/>
              </w:rPr>
              <w:t xml:space="preserve">Łącznie </w:t>
            </w:r>
            <w:r w:rsidRPr="008571B0">
              <w:rPr>
                <w:rFonts w:ascii="Arial CE" w:hAnsi="Arial CE" w:cs="Arial CE"/>
                <w:b/>
                <w:bCs/>
                <w:sz w:val="14"/>
                <w:szCs w:val="14"/>
              </w:rPr>
              <w:br/>
              <w:t>wydatki na programy UE</w:t>
            </w:r>
            <w:r w:rsidRPr="008571B0">
              <w:rPr>
                <w:rFonts w:ascii="Arial CE" w:hAnsi="Arial CE" w:cs="Arial CE"/>
                <w:b/>
                <w:bCs/>
                <w:sz w:val="14"/>
                <w:szCs w:val="14"/>
              </w:rPr>
              <w:br/>
              <w:t>(wydatki kwalifikowalne)</w:t>
            </w:r>
          </w:p>
        </w:tc>
        <w:tc>
          <w:tcPr>
            <w:tcW w:w="1336" w:type="dxa"/>
            <w:tcBorders>
              <w:top w:val="nil"/>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rPr>
                <w:rFonts w:ascii="Arial CE" w:hAnsi="Arial CE" w:cs="Arial CE"/>
                <w:b/>
                <w:bCs/>
                <w:sz w:val="14"/>
                <w:szCs w:val="14"/>
              </w:rPr>
            </w:pPr>
            <w:r w:rsidRPr="008571B0">
              <w:rPr>
                <w:rFonts w:ascii="Arial CE" w:hAnsi="Arial CE" w:cs="Arial CE"/>
                <w:b/>
                <w:bCs/>
                <w:sz w:val="14"/>
                <w:szCs w:val="14"/>
              </w:rPr>
              <w:t>w tym</w:t>
            </w:r>
          </w:p>
        </w:tc>
        <w:tc>
          <w:tcPr>
            <w:tcW w:w="1335" w:type="dxa"/>
            <w:tcBorders>
              <w:top w:val="nil"/>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rPr>
                <w:rFonts w:ascii="Arial CE" w:hAnsi="Arial CE" w:cs="Arial CE"/>
                <w:b/>
                <w:bCs/>
                <w:sz w:val="14"/>
                <w:szCs w:val="14"/>
              </w:rPr>
            </w:pPr>
            <w:r w:rsidRPr="008571B0">
              <w:rPr>
                <w:rFonts w:ascii="Arial CE" w:hAnsi="Arial CE" w:cs="Arial CE"/>
                <w:b/>
                <w:bCs/>
                <w:sz w:val="14"/>
                <w:szCs w:val="14"/>
              </w:rPr>
              <w:t> </w:t>
            </w:r>
          </w:p>
        </w:tc>
        <w:tc>
          <w:tcPr>
            <w:tcW w:w="1498" w:type="dxa"/>
            <w:vMerge w:val="restart"/>
            <w:tcBorders>
              <w:top w:val="nil"/>
              <w:left w:val="single" w:sz="4" w:space="0" w:color="auto"/>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rFonts w:ascii="Arial CE" w:hAnsi="Arial CE" w:cs="Arial CE"/>
                <w:b/>
                <w:bCs/>
                <w:sz w:val="14"/>
                <w:szCs w:val="14"/>
              </w:rPr>
            </w:pPr>
            <w:r w:rsidRPr="008571B0">
              <w:rPr>
                <w:rFonts w:ascii="Arial CE" w:hAnsi="Arial CE" w:cs="Arial CE"/>
                <w:b/>
                <w:bCs/>
                <w:sz w:val="14"/>
                <w:szCs w:val="14"/>
              </w:rPr>
              <w:t>Wydatki niekwalifikowalne</w:t>
            </w:r>
          </w:p>
        </w:tc>
      </w:tr>
      <w:tr w:rsidR="008571B0" w:rsidRPr="008571B0" w:rsidTr="008571B0">
        <w:trPr>
          <w:trHeight w:val="798"/>
          <w:tblHeader/>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8571B0" w:rsidRPr="008571B0" w:rsidRDefault="008571B0" w:rsidP="008571B0">
            <w:pPr>
              <w:spacing w:line="240" w:lineRule="auto"/>
              <w:rPr>
                <w:rFonts w:ascii="Arial CE" w:hAnsi="Arial CE" w:cs="Arial CE"/>
                <w:b/>
                <w:bCs/>
                <w:sz w:val="14"/>
                <w:szCs w:val="14"/>
              </w:rPr>
            </w:pPr>
          </w:p>
        </w:tc>
        <w:tc>
          <w:tcPr>
            <w:tcW w:w="467" w:type="dxa"/>
            <w:tcBorders>
              <w:top w:val="nil"/>
              <w:left w:val="nil"/>
              <w:bottom w:val="single" w:sz="4" w:space="0" w:color="auto"/>
              <w:right w:val="single" w:sz="4" w:space="0" w:color="auto"/>
            </w:tcBorders>
            <w:shd w:val="clear" w:color="000000" w:fill="8DB0DB"/>
            <w:vAlign w:val="center"/>
            <w:hideMark/>
          </w:tcPr>
          <w:p w:rsidR="008571B0" w:rsidRPr="008571B0" w:rsidRDefault="008571B0" w:rsidP="00082693">
            <w:pPr>
              <w:spacing w:line="240" w:lineRule="auto"/>
              <w:jc w:val="center"/>
              <w:rPr>
                <w:rFonts w:ascii="Arial CE" w:hAnsi="Arial CE" w:cs="Arial CE"/>
                <w:b/>
                <w:bCs/>
                <w:sz w:val="14"/>
                <w:szCs w:val="14"/>
              </w:rPr>
            </w:pPr>
            <w:r w:rsidRPr="008571B0">
              <w:rPr>
                <w:rFonts w:ascii="Arial CE" w:hAnsi="Arial CE" w:cs="Arial CE"/>
                <w:b/>
                <w:bCs/>
                <w:sz w:val="14"/>
                <w:szCs w:val="14"/>
              </w:rPr>
              <w:t>Dział</w:t>
            </w:r>
          </w:p>
        </w:tc>
        <w:tc>
          <w:tcPr>
            <w:tcW w:w="708" w:type="dxa"/>
            <w:tcBorders>
              <w:top w:val="nil"/>
              <w:left w:val="nil"/>
              <w:bottom w:val="single" w:sz="4" w:space="0" w:color="auto"/>
              <w:right w:val="single" w:sz="4" w:space="0" w:color="auto"/>
            </w:tcBorders>
            <w:shd w:val="clear" w:color="000000" w:fill="8DB0DB"/>
            <w:vAlign w:val="center"/>
            <w:hideMark/>
          </w:tcPr>
          <w:p w:rsidR="008571B0" w:rsidRPr="008571B0" w:rsidRDefault="008571B0" w:rsidP="00082693">
            <w:pPr>
              <w:spacing w:line="240" w:lineRule="auto"/>
              <w:jc w:val="center"/>
              <w:rPr>
                <w:rFonts w:ascii="Arial CE" w:hAnsi="Arial CE" w:cs="Arial CE"/>
                <w:b/>
                <w:bCs/>
                <w:sz w:val="14"/>
                <w:szCs w:val="14"/>
              </w:rPr>
            </w:pPr>
            <w:r w:rsidRPr="008571B0">
              <w:rPr>
                <w:rFonts w:ascii="Arial CE" w:hAnsi="Arial CE" w:cs="Arial CE"/>
                <w:b/>
                <w:bCs/>
                <w:sz w:val="14"/>
                <w:szCs w:val="14"/>
              </w:rPr>
              <w:t>Rozdział</w:t>
            </w: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8571B0" w:rsidRPr="008571B0" w:rsidRDefault="008571B0" w:rsidP="008571B0">
            <w:pPr>
              <w:spacing w:line="240" w:lineRule="auto"/>
              <w:rPr>
                <w:rFonts w:ascii="Arial CE" w:hAnsi="Arial CE" w:cs="Arial CE"/>
                <w:b/>
                <w:bCs/>
                <w:sz w:val="14"/>
                <w:szCs w:val="1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8571B0" w:rsidRPr="008571B0" w:rsidRDefault="008571B0" w:rsidP="008571B0">
            <w:pPr>
              <w:spacing w:line="240" w:lineRule="auto"/>
              <w:rPr>
                <w:rFonts w:ascii="Arial CE" w:hAnsi="Arial CE" w:cs="Arial CE"/>
                <w:b/>
                <w:bCs/>
                <w:sz w:val="14"/>
                <w:szCs w:val="14"/>
              </w:rPr>
            </w:pPr>
          </w:p>
        </w:tc>
        <w:tc>
          <w:tcPr>
            <w:tcW w:w="1338" w:type="dxa"/>
            <w:vMerge/>
            <w:tcBorders>
              <w:top w:val="nil"/>
              <w:left w:val="single" w:sz="4" w:space="0" w:color="auto"/>
              <w:bottom w:val="single" w:sz="4" w:space="0" w:color="auto"/>
              <w:right w:val="single" w:sz="4" w:space="0" w:color="auto"/>
            </w:tcBorders>
            <w:vAlign w:val="center"/>
            <w:hideMark/>
          </w:tcPr>
          <w:p w:rsidR="008571B0" w:rsidRPr="008571B0" w:rsidRDefault="008571B0" w:rsidP="008571B0">
            <w:pPr>
              <w:spacing w:line="240" w:lineRule="auto"/>
              <w:rPr>
                <w:rFonts w:ascii="Arial CE" w:hAnsi="Arial CE" w:cs="Arial CE"/>
                <w:b/>
                <w:bCs/>
                <w:sz w:val="14"/>
                <w:szCs w:val="14"/>
              </w:rPr>
            </w:pPr>
          </w:p>
        </w:tc>
        <w:tc>
          <w:tcPr>
            <w:tcW w:w="1336" w:type="dxa"/>
            <w:tcBorders>
              <w:top w:val="nil"/>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rFonts w:ascii="Arial CE" w:hAnsi="Arial CE" w:cs="Arial CE"/>
                <w:b/>
                <w:bCs/>
                <w:sz w:val="14"/>
                <w:szCs w:val="14"/>
              </w:rPr>
            </w:pPr>
            <w:r w:rsidRPr="008571B0">
              <w:rPr>
                <w:rFonts w:ascii="Arial CE" w:hAnsi="Arial CE" w:cs="Arial CE"/>
                <w:b/>
                <w:bCs/>
                <w:sz w:val="14"/>
                <w:szCs w:val="14"/>
              </w:rPr>
              <w:t xml:space="preserve">Środki z budżetu krajowego </w:t>
            </w:r>
          </w:p>
        </w:tc>
        <w:tc>
          <w:tcPr>
            <w:tcW w:w="1335" w:type="dxa"/>
            <w:tcBorders>
              <w:top w:val="nil"/>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rFonts w:ascii="Arial CE" w:hAnsi="Arial CE" w:cs="Arial CE"/>
                <w:b/>
                <w:bCs/>
                <w:sz w:val="14"/>
                <w:szCs w:val="14"/>
              </w:rPr>
            </w:pPr>
            <w:r w:rsidRPr="008571B0">
              <w:rPr>
                <w:rFonts w:ascii="Arial CE" w:hAnsi="Arial CE" w:cs="Arial CE"/>
                <w:b/>
                <w:bCs/>
                <w:sz w:val="14"/>
                <w:szCs w:val="14"/>
              </w:rPr>
              <w:t>Środki z budżetu UE</w:t>
            </w:r>
          </w:p>
        </w:tc>
        <w:tc>
          <w:tcPr>
            <w:tcW w:w="1498" w:type="dxa"/>
            <w:vMerge/>
            <w:tcBorders>
              <w:top w:val="nil"/>
              <w:left w:val="single" w:sz="4" w:space="0" w:color="auto"/>
              <w:bottom w:val="single" w:sz="4" w:space="0" w:color="auto"/>
              <w:right w:val="single" w:sz="4" w:space="0" w:color="auto"/>
            </w:tcBorders>
            <w:vAlign w:val="center"/>
            <w:hideMark/>
          </w:tcPr>
          <w:p w:rsidR="008571B0" w:rsidRPr="008571B0" w:rsidRDefault="008571B0" w:rsidP="008571B0">
            <w:pPr>
              <w:spacing w:line="240" w:lineRule="auto"/>
              <w:rPr>
                <w:rFonts w:ascii="Arial CE" w:hAnsi="Arial CE" w:cs="Arial CE"/>
                <w:b/>
                <w:bCs/>
                <w:sz w:val="14"/>
                <w:szCs w:val="14"/>
              </w:rPr>
            </w:pPr>
          </w:p>
        </w:tc>
      </w:tr>
      <w:tr w:rsidR="008571B0" w:rsidRPr="008571B0" w:rsidTr="008571B0">
        <w:trPr>
          <w:trHeight w:val="204"/>
          <w:tblHead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1</w:t>
            </w:r>
          </w:p>
        </w:tc>
        <w:tc>
          <w:tcPr>
            <w:tcW w:w="467" w:type="dxa"/>
            <w:tcBorders>
              <w:top w:val="nil"/>
              <w:left w:val="nil"/>
              <w:bottom w:val="single" w:sz="4" w:space="0" w:color="auto"/>
              <w:right w:val="single" w:sz="4" w:space="0" w:color="auto"/>
            </w:tcBorders>
            <w:shd w:val="clear" w:color="auto" w:fill="auto"/>
            <w:noWrap/>
            <w:vAlign w:val="center"/>
            <w:hideMark/>
          </w:tcPr>
          <w:p w:rsidR="008571B0" w:rsidRPr="008571B0" w:rsidRDefault="008571B0" w:rsidP="00082693">
            <w:pPr>
              <w:spacing w:line="240" w:lineRule="auto"/>
              <w:jc w:val="center"/>
              <w:rPr>
                <w:sz w:val="12"/>
                <w:szCs w:val="12"/>
              </w:rPr>
            </w:pPr>
            <w:r w:rsidRPr="008571B0">
              <w:rPr>
                <w:sz w:val="12"/>
                <w:szCs w:val="12"/>
              </w:rPr>
              <w:t>2</w:t>
            </w:r>
          </w:p>
        </w:tc>
        <w:tc>
          <w:tcPr>
            <w:tcW w:w="708" w:type="dxa"/>
            <w:tcBorders>
              <w:top w:val="nil"/>
              <w:left w:val="nil"/>
              <w:bottom w:val="single" w:sz="4" w:space="0" w:color="auto"/>
              <w:right w:val="single" w:sz="4" w:space="0" w:color="auto"/>
            </w:tcBorders>
            <w:shd w:val="clear" w:color="auto" w:fill="auto"/>
            <w:noWrap/>
            <w:vAlign w:val="center"/>
            <w:hideMark/>
          </w:tcPr>
          <w:p w:rsidR="008571B0" w:rsidRPr="008571B0" w:rsidRDefault="008571B0" w:rsidP="00082693">
            <w:pPr>
              <w:spacing w:line="240" w:lineRule="auto"/>
              <w:jc w:val="center"/>
              <w:rPr>
                <w:sz w:val="12"/>
                <w:szCs w:val="12"/>
              </w:rPr>
            </w:pPr>
            <w:r w:rsidRPr="008571B0">
              <w:rPr>
                <w:sz w:val="12"/>
                <w:szCs w:val="12"/>
              </w:rPr>
              <w:t>3</w:t>
            </w:r>
          </w:p>
        </w:tc>
        <w:tc>
          <w:tcPr>
            <w:tcW w:w="2794" w:type="dxa"/>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4</w:t>
            </w:r>
          </w:p>
        </w:tc>
        <w:tc>
          <w:tcPr>
            <w:tcW w:w="1337" w:type="dxa"/>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5</w:t>
            </w:r>
          </w:p>
        </w:tc>
        <w:tc>
          <w:tcPr>
            <w:tcW w:w="1338" w:type="dxa"/>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6</w:t>
            </w:r>
          </w:p>
        </w:tc>
        <w:tc>
          <w:tcPr>
            <w:tcW w:w="1336" w:type="dxa"/>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7</w:t>
            </w:r>
          </w:p>
        </w:tc>
        <w:tc>
          <w:tcPr>
            <w:tcW w:w="1335" w:type="dxa"/>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8</w:t>
            </w:r>
          </w:p>
        </w:tc>
        <w:tc>
          <w:tcPr>
            <w:tcW w:w="1498" w:type="dxa"/>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9</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2 356 146</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2 135 572</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325 449</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1 810 123</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220 574</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1 387 194</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1 387 194</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100 935</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1 286 259</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968 952</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748 378</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224 514</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523 864</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220 574</w:t>
            </w:r>
          </w:p>
        </w:tc>
      </w:tr>
      <w:tr w:rsidR="008571B0" w:rsidRPr="008571B0" w:rsidTr="008571B0">
        <w:trPr>
          <w:trHeight w:val="441"/>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Warszawa Talentów - rozwój doradztwa zawodowego w szkołach podstawowych m.st.</w:t>
            </w:r>
            <w:r>
              <w:rPr>
                <w:b/>
                <w:bCs/>
                <w:sz w:val="12"/>
                <w:szCs w:val="12"/>
              </w:rPr>
              <w:t xml:space="preserve"> </w:t>
            </w:r>
            <w:r w:rsidRPr="008571B0">
              <w:rPr>
                <w:b/>
                <w:bCs/>
                <w:sz w:val="12"/>
                <w:szCs w:val="12"/>
              </w:rPr>
              <w:t>Warszawy</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9 000</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9 000</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9 000</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9 000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9 000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9 000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r w:rsidRPr="008571B0">
              <w:rPr>
                <w:b/>
                <w:bCs/>
                <w:sz w:val="12"/>
                <w:szCs w:val="12"/>
              </w:rPr>
              <w:t>801</w:t>
            </w: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Oświata i wychowanie</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9 000</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9 000</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9 000</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9 000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9 000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9 000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r w:rsidRPr="008571B0">
              <w:rPr>
                <w:b/>
                <w:bCs/>
                <w:sz w:val="12"/>
                <w:szCs w:val="12"/>
              </w:rPr>
              <w:t>80195</w:t>
            </w:r>
          </w:p>
        </w:tc>
        <w:tc>
          <w:tcPr>
            <w:tcW w:w="2794"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133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9 000</w:t>
            </w:r>
          </w:p>
        </w:tc>
        <w:tc>
          <w:tcPr>
            <w:tcW w:w="133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9 000</w:t>
            </w:r>
          </w:p>
        </w:tc>
        <w:tc>
          <w:tcPr>
            <w:tcW w:w="1336"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9 000</w:t>
            </w:r>
          </w:p>
        </w:tc>
        <w:tc>
          <w:tcPr>
            <w:tcW w:w="149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9 000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9 000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9 000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468"/>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Miasto z sercem - wsparcie i aktywacja seniorów</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2 250</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2 250</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2 250</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2 250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2 250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2 250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r w:rsidRPr="008571B0">
              <w:rPr>
                <w:b/>
                <w:bCs/>
                <w:sz w:val="12"/>
                <w:szCs w:val="12"/>
              </w:rPr>
              <w:t>853</w:t>
            </w: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Pozostałe zadania w zakresie polityki społecznej</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2 250</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2 250</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2 250</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2 250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2 250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2 250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r w:rsidRPr="008571B0">
              <w:rPr>
                <w:b/>
                <w:bCs/>
                <w:sz w:val="12"/>
                <w:szCs w:val="12"/>
              </w:rPr>
              <w:t>85395</w:t>
            </w:r>
          </w:p>
        </w:tc>
        <w:tc>
          <w:tcPr>
            <w:tcW w:w="2794"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133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2 250</w:t>
            </w:r>
          </w:p>
        </w:tc>
        <w:tc>
          <w:tcPr>
            <w:tcW w:w="133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2 250</w:t>
            </w:r>
          </w:p>
        </w:tc>
        <w:tc>
          <w:tcPr>
            <w:tcW w:w="1336"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2 250</w:t>
            </w:r>
          </w:p>
        </w:tc>
        <w:tc>
          <w:tcPr>
            <w:tcW w:w="149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2 250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2 250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2 250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Aktywni na Woli</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414 215</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414 215</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100 935</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313 280</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414 215</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414 215</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100 935</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313 280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r w:rsidRPr="008571B0">
              <w:rPr>
                <w:b/>
                <w:bCs/>
                <w:sz w:val="12"/>
                <w:szCs w:val="12"/>
              </w:rPr>
              <w:t>853</w:t>
            </w: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Pozostałe zadania w zakresie polityki społecznej</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414 215</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414 215</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100 935</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313 280</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414 215</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414 215</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100 935</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313 280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r w:rsidRPr="008571B0">
              <w:rPr>
                <w:b/>
                <w:bCs/>
                <w:sz w:val="12"/>
                <w:szCs w:val="12"/>
              </w:rPr>
              <w:t>85395</w:t>
            </w:r>
          </w:p>
        </w:tc>
        <w:tc>
          <w:tcPr>
            <w:tcW w:w="2794"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133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414 215</w:t>
            </w:r>
          </w:p>
        </w:tc>
        <w:tc>
          <w:tcPr>
            <w:tcW w:w="133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414 215</w:t>
            </w:r>
          </w:p>
        </w:tc>
        <w:tc>
          <w:tcPr>
            <w:tcW w:w="1336"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100 935</w:t>
            </w:r>
          </w:p>
        </w:tc>
        <w:tc>
          <w:tcPr>
            <w:tcW w:w="1335"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313 280</w:t>
            </w:r>
          </w:p>
        </w:tc>
        <w:tc>
          <w:tcPr>
            <w:tcW w:w="149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414 215</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414 215</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100 935</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313 280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737"/>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Warszawski Zintegrowany Model wsparcia środowiskowego osób dorosłych z niepełnosprawnością intelektualną - testowanie i</w:t>
            </w:r>
            <w:r>
              <w:rPr>
                <w:b/>
                <w:bCs/>
                <w:sz w:val="12"/>
                <w:szCs w:val="12"/>
              </w:rPr>
              <w:t xml:space="preserve"> </w:t>
            </w:r>
            <w:r w:rsidRPr="008571B0">
              <w:rPr>
                <w:b/>
                <w:bCs/>
                <w:sz w:val="12"/>
                <w:szCs w:val="12"/>
              </w:rPr>
              <w:t>wdrażanie modelu</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14 000</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14 000</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14 000</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14 000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14 000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14 000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r w:rsidRPr="008571B0">
              <w:rPr>
                <w:b/>
                <w:bCs/>
                <w:sz w:val="12"/>
                <w:szCs w:val="12"/>
              </w:rPr>
              <w:t>853</w:t>
            </w: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Pozostałe zadania w zakresie polityki społecznej</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14 000</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14 000</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14 000</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14 000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14 000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14 000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r w:rsidRPr="008571B0">
              <w:rPr>
                <w:b/>
                <w:bCs/>
                <w:sz w:val="12"/>
                <w:szCs w:val="12"/>
              </w:rPr>
              <w:t>85395</w:t>
            </w:r>
          </w:p>
        </w:tc>
        <w:tc>
          <w:tcPr>
            <w:tcW w:w="2794"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133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14 000</w:t>
            </w:r>
          </w:p>
        </w:tc>
        <w:tc>
          <w:tcPr>
            <w:tcW w:w="133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14 000</w:t>
            </w:r>
          </w:p>
        </w:tc>
        <w:tc>
          <w:tcPr>
            <w:tcW w:w="1336"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14 000</w:t>
            </w:r>
          </w:p>
        </w:tc>
        <w:tc>
          <w:tcPr>
            <w:tcW w:w="149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14 000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14 000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14 000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476"/>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CLIL! START Uczymy w języku angielskim nie tylko na zajęciach języka angielskiego</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92 068</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92 068</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92 068</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92 068</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92 068</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92 068</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r w:rsidRPr="008571B0">
              <w:rPr>
                <w:b/>
                <w:bCs/>
                <w:sz w:val="12"/>
                <w:szCs w:val="12"/>
              </w:rPr>
              <w:t>801</w:t>
            </w: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Oświata i wychowanie</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92 068</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92 068</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92 068</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92 068</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92 068</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92 068</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r w:rsidRPr="008571B0">
              <w:rPr>
                <w:b/>
                <w:bCs/>
                <w:sz w:val="12"/>
                <w:szCs w:val="12"/>
              </w:rPr>
              <w:t>80195</w:t>
            </w:r>
          </w:p>
        </w:tc>
        <w:tc>
          <w:tcPr>
            <w:tcW w:w="2794"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133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92 068</w:t>
            </w:r>
          </w:p>
        </w:tc>
        <w:tc>
          <w:tcPr>
            <w:tcW w:w="133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92 068</w:t>
            </w:r>
          </w:p>
        </w:tc>
        <w:tc>
          <w:tcPr>
            <w:tcW w:w="1336"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92 068</w:t>
            </w:r>
          </w:p>
        </w:tc>
        <w:tc>
          <w:tcPr>
            <w:tcW w:w="149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92 068</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92 068</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92 068</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400"/>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Aktywna Edukacja Outdoorowa - wdrażanie doświadczeń Leśnych</w:t>
            </w:r>
            <w:r>
              <w:rPr>
                <w:b/>
                <w:bCs/>
                <w:sz w:val="12"/>
                <w:szCs w:val="12"/>
              </w:rPr>
              <w:t xml:space="preserve"> </w:t>
            </w:r>
            <w:r w:rsidRPr="008571B0">
              <w:rPr>
                <w:b/>
                <w:bCs/>
                <w:sz w:val="12"/>
                <w:szCs w:val="12"/>
              </w:rPr>
              <w:t>Szkół</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3 000</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3 000</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3 000</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3 000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3 000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3 000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r w:rsidRPr="008571B0">
              <w:rPr>
                <w:b/>
                <w:bCs/>
                <w:sz w:val="12"/>
                <w:szCs w:val="12"/>
              </w:rPr>
              <w:t>801</w:t>
            </w: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Oświata i wychowanie</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3 000</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3 000</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3 000</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3 000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3 000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3 000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r w:rsidRPr="008571B0">
              <w:rPr>
                <w:b/>
                <w:bCs/>
                <w:sz w:val="12"/>
                <w:szCs w:val="12"/>
              </w:rPr>
              <w:t>80195</w:t>
            </w:r>
          </w:p>
        </w:tc>
        <w:tc>
          <w:tcPr>
            <w:tcW w:w="2794"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133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3 000</w:t>
            </w:r>
          </w:p>
        </w:tc>
        <w:tc>
          <w:tcPr>
            <w:tcW w:w="133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3 000</w:t>
            </w:r>
          </w:p>
        </w:tc>
        <w:tc>
          <w:tcPr>
            <w:tcW w:w="1336"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3 000</w:t>
            </w:r>
          </w:p>
        </w:tc>
        <w:tc>
          <w:tcPr>
            <w:tcW w:w="149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3 000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3 000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3 000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686"/>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"Rozwój kompetencji kluczowych, w tym umiejętności społecznych, językowych i TIK, kluczem do sukcesu edukacyjnego"</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93 360</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93 360</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93 360</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93 360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93 360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93 360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r w:rsidRPr="008571B0">
              <w:rPr>
                <w:b/>
                <w:bCs/>
                <w:sz w:val="12"/>
                <w:szCs w:val="12"/>
              </w:rPr>
              <w:t>801</w:t>
            </w: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Oświata i wychowanie</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93 360</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93 360</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93 360</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93 360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93 360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93 360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r w:rsidRPr="008571B0">
              <w:rPr>
                <w:b/>
                <w:bCs/>
                <w:sz w:val="12"/>
                <w:szCs w:val="12"/>
              </w:rPr>
              <w:t>80195</w:t>
            </w:r>
          </w:p>
        </w:tc>
        <w:tc>
          <w:tcPr>
            <w:tcW w:w="2794"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133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93 360</w:t>
            </w:r>
          </w:p>
        </w:tc>
        <w:tc>
          <w:tcPr>
            <w:tcW w:w="133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93 360</w:t>
            </w:r>
          </w:p>
        </w:tc>
        <w:tc>
          <w:tcPr>
            <w:tcW w:w="1336"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93 360</w:t>
            </w:r>
          </w:p>
        </w:tc>
        <w:tc>
          <w:tcPr>
            <w:tcW w:w="149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93 360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93 360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93 360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312"/>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Architekci konkursowi</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273 071</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273 071</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273 071</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273 071</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273 071</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273 071</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r w:rsidRPr="008571B0">
              <w:rPr>
                <w:b/>
                <w:bCs/>
                <w:sz w:val="12"/>
                <w:szCs w:val="12"/>
              </w:rPr>
              <w:t>801</w:t>
            </w: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Oświata i wychowanie</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273 071</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273 071</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273 071</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273 071</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273 071</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273 071</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r w:rsidRPr="008571B0">
              <w:rPr>
                <w:b/>
                <w:bCs/>
                <w:sz w:val="12"/>
                <w:szCs w:val="12"/>
              </w:rPr>
              <w:t>80195</w:t>
            </w:r>
          </w:p>
        </w:tc>
        <w:tc>
          <w:tcPr>
            <w:tcW w:w="2794"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133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273 071</w:t>
            </w:r>
          </w:p>
        </w:tc>
        <w:tc>
          <w:tcPr>
            <w:tcW w:w="133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273 071</w:t>
            </w:r>
          </w:p>
        </w:tc>
        <w:tc>
          <w:tcPr>
            <w:tcW w:w="1336"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273 071</w:t>
            </w:r>
          </w:p>
        </w:tc>
        <w:tc>
          <w:tcPr>
            <w:tcW w:w="149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273 071</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273 071</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273 071</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541"/>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Doskonalenie kompetencji zawodowych uczniów poprzez udział w zagranicznych praktykach zawodowych</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213 150</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213 150</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213 150</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213 150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213 150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213 150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r w:rsidRPr="008571B0">
              <w:rPr>
                <w:b/>
                <w:bCs/>
                <w:sz w:val="12"/>
                <w:szCs w:val="12"/>
              </w:rPr>
              <w:t>801</w:t>
            </w: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Oświata i wychowanie</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213 150</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213 150</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213 150</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213 150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213 150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213 150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r w:rsidRPr="008571B0">
              <w:rPr>
                <w:b/>
                <w:bCs/>
                <w:sz w:val="12"/>
                <w:szCs w:val="12"/>
              </w:rPr>
              <w:t>80195</w:t>
            </w:r>
          </w:p>
        </w:tc>
        <w:tc>
          <w:tcPr>
            <w:tcW w:w="2794"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133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213 150</w:t>
            </w:r>
          </w:p>
        </w:tc>
        <w:tc>
          <w:tcPr>
            <w:tcW w:w="133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213 150</w:t>
            </w:r>
          </w:p>
        </w:tc>
        <w:tc>
          <w:tcPr>
            <w:tcW w:w="1336"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213 150</w:t>
            </w:r>
          </w:p>
        </w:tc>
        <w:tc>
          <w:tcPr>
            <w:tcW w:w="149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213 150</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213 150</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213 150</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312"/>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Staże zawodowe uczniów Technikum</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139 605</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139 605</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139 605</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139 605</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139 605</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139 605</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r w:rsidRPr="008571B0">
              <w:rPr>
                <w:b/>
                <w:bCs/>
                <w:sz w:val="12"/>
                <w:szCs w:val="12"/>
              </w:rPr>
              <w:t>801</w:t>
            </w: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Oświata i wychowanie</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139 605</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139 605</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139 605</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139 605</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139 605</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139 605</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r w:rsidRPr="008571B0">
              <w:rPr>
                <w:b/>
                <w:bCs/>
                <w:sz w:val="12"/>
                <w:szCs w:val="12"/>
              </w:rPr>
              <w:t>80195</w:t>
            </w:r>
          </w:p>
        </w:tc>
        <w:tc>
          <w:tcPr>
            <w:tcW w:w="2794"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133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139 605</w:t>
            </w:r>
          </w:p>
        </w:tc>
        <w:tc>
          <w:tcPr>
            <w:tcW w:w="133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139 605</w:t>
            </w:r>
          </w:p>
        </w:tc>
        <w:tc>
          <w:tcPr>
            <w:tcW w:w="1336"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139 605</w:t>
            </w:r>
          </w:p>
        </w:tc>
        <w:tc>
          <w:tcPr>
            <w:tcW w:w="149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139 605</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139 605</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139 605</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312"/>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Ekologiczni Globtroterzy</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133 475</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133 475</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133 475</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133 475</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133 475</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133 475</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r w:rsidRPr="008571B0">
              <w:rPr>
                <w:b/>
                <w:bCs/>
                <w:sz w:val="12"/>
                <w:szCs w:val="12"/>
              </w:rPr>
              <w:t>801</w:t>
            </w: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Oświata i wychowanie</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133 475</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133 475</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133 475</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133 475</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133 475</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133 475</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r w:rsidRPr="008571B0">
              <w:rPr>
                <w:b/>
                <w:bCs/>
                <w:sz w:val="12"/>
                <w:szCs w:val="12"/>
              </w:rPr>
              <w:t>80195</w:t>
            </w:r>
          </w:p>
        </w:tc>
        <w:tc>
          <w:tcPr>
            <w:tcW w:w="2794"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133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133 475</w:t>
            </w:r>
          </w:p>
        </w:tc>
        <w:tc>
          <w:tcPr>
            <w:tcW w:w="133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133 475</w:t>
            </w:r>
          </w:p>
        </w:tc>
        <w:tc>
          <w:tcPr>
            <w:tcW w:w="1336"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c>
          <w:tcPr>
            <w:tcW w:w="1335"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133 475</w:t>
            </w:r>
          </w:p>
        </w:tc>
        <w:tc>
          <w:tcPr>
            <w:tcW w:w="149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133 475</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133 475</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133 475</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610"/>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Poprawa efektywności energetycznej wybranych budynków szkolnych na terenie m.st. Warszawy - zakres 1</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968 952</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748 378</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224 514</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523 864</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220 574</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968 952</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748 378</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224 514</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523 864</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220 574</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r w:rsidRPr="008571B0">
              <w:rPr>
                <w:b/>
                <w:bCs/>
                <w:sz w:val="12"/>
                <w:szCs w:val="12"/>
              </w:rPr>
              <w:t>801</w:t>
            </w:r>
          </w:p>
        </w:tc>
        <w:tc>
          <w:tcPr>
            <w:tcW w:w="70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082693">
            <w:pPr>
              <w:spacing w:line="240" w:lineRule="auto"/>
              <w:jc w:val="center"/>
              <w:rPr>
                <w:b/>
                <w:bCs/>
                <w:sz w:val="12"/>
                <w:szCs w:val="12"/>
              </w:rPr>
            </w:pPr>
          </w:p>
        </w:tc>
        <w:tc>
          <w:tcPr>
            <w:tcW w:w="2794"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Oświata i wychowanie</w:t>
            </w:r>
          </w:p>
        </w:tc>
        <w:tc>
          <w:tcPr>
            <w:tcW w:w="1337"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968 952</w:t>
            </w:r>
          </w:p>
        </w:tc>
        <w:tc>
          <w:tcPr>
            <w:tcW w:w="133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748 378</w:t>
            </w:r>
          </w:p>
        </w:tc>
        <w:tc>
          <w:tcPr>
            <w:tcW w:w="1336"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224 514</w:t>
            </w:r>
          </w:p>
        </w:tc>
        <w:tc>
          <w:tcPr>
            <w:tcW w:w="1335"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523 864</w:t>
            </w:r>
          </w:p>
        </w:tc>
        <w:tc>
          <w:tcPr>
            <w:tcW w:w="1498" w:type="dxa"/>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220 574</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968 952</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748 378</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224 514</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523 864</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220 574</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46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p>
        </w:tc>
        <w:tc>
          <w:tcPr>
            <w:tcW w:w="70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082693">
            <w:pPr>
              <w:spacing w:line="240" w:lineRule="auto"/>
              <w:jc w:val="center"/>
              <w:rPr>
                <w:b/>
                <w:bCs/>
                <w:sz w:val="12"/>
                <w:szCs w:val="12"/>
              </w:rPr>
            </w:pPr>
            <w:r w:rsidRPr="008571B0">
              <w:rPr>
                <w:b/>
                <w:bCs/>
                <w:sz w:val="12"/>
                <w:szCs w:val="12"/>
              </w:rPr>
              <w:t>80101</w:t>
            </w:r>
          </w:p>
        </w:tc>
        <w:tc>
          <w:tcPr>
            <w:tcW w:w="2794"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Szkoły podstawowe</w:t>
            </w:r>
          </w:p>
        </w:tc>
        <w:tc>
          <w:tcPr>
            <w:tcW w:w="1337"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968 952</w:t>
            </w:r>
          </w:p>
        </w:tc>
        <w:tc>
          <w:tcPr>
            <w:tcW w:w="133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748 378</w:t>
            </w:r>
          </w:p>
        </w:tc>
        <w:tc>
          <w:tcPr>
            <w:tcW w:w="1336"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224 514</w:t>
            </w:r>
          </w:p>
        </w:tc>
        <w:tc>
          <w:tcPr>
            <w:tcW w:w="1335"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523 864</w:t>
            </w:r>
          </w:p>
        </w:tc>
        <w:tc>
          <w:tcPr>
            <w:tcW w:w="1498" w:type="dxa"/>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220 574</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bieżące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 </w:t>
            </w:r>
          </w:p>
        </w:tc>
        <w:tc>
          <w:tcPr>
            <w:tcW w:w="46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70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082693">
            <w:pPr>
              <w:spacing w:line="240" w:lineRule="auto"/>
              <w:jc w:val="center"/>
              <w:rPr>
                <w:sz w:val="12"/>
                <w:szCs w:val="12"/>
              </w:rPr>
            </w:pPr>
          </w:p>
        </w:tc>
        <w:tc>
          <w:tcPr>
            <w:tcW w:w="2794"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Wydatki majątkowe</w:t>
            </w:r>
          </w:p>
        </w:tc>
        <w:tc>
          <w:tcPr>
            <w:tcW w:w="1337"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968 952</w:t>
            </w:r>
          </w:p>
        </w:tc>
        <w:tc>
          <w:tcPr>
            <w:tcW w:w="133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748 378</w:t>
            </w:r>
          </w:p>
        </w:tc>
        <w:tc>
          <w:tcPr>
            <w:tcW w:w="1336"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224 514</w:t>
            </w:r>
          </w:p>
        </w:tc>
        <w:tc>
          <w:tcPr>
            <w:tcW w:w="1335"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523 864</w:t>
            </w:r>
          </w:p>
        </w:tc>
        <w:tc>
          <w:tcPr>
            <w:tcW w:w="1498" w:type="dxa"/>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right"/>
              <w:rPr>
                <w:sz w:val="12"/>
                <w:szCs w:val="12"/>
              </w:rPr>
            </w:pPr>
            <w:r w:rsidRPr="008571B0">
              <w:rPr>
                <w:sz w:val="12"/>
                <w:szCs w:val="12"/>
              </w:rPr>
              <w:t>220 574</w:t>
            </w:r>
          </w:p>
        </w:tc>
      </w:tr>
    </w:tbl>
    <w:p w:rsidR="00BD2DE2" w:rsidRDefault="00BD2DE2" w:rsidP="00D40CFF">
      <w:pPr>
        <w:sectPr w:rsidR="00BD2DE2" w:rsidSect="008462AF">
          <w:footerReference w:type="default" r:id="rId19"/>
          <w:type w:val="oddPage"/>
          <w:pgSz w:w="16838" w:h="11906" w:orient="landscape"/>
          <w:pgMar w:top="1417" w:right="1417" w:bottom="1417" w:left="1417" w:header="708" w:footer="708" w:gutter="0"/>
          <w:cols w:space="708"/>
          <w:docGrid w:linePitch="360"/>
        </w:sectPr>
      </w:pPr>
    </w:p>
    <w:p w:rsidR="00762989" w:rsidRDefault="00762989" w:rsidP="00762989">
      <w:pPr>
        <w:pStyle w:val="Nagwek3"/>
        <w:jc w:val="both"/>
      </w:pPr>
      <w:bookmarkStart w:id="37" w:name="_Toc122513068"/>
      <w:r>
        <w:t>2.2.3. Wydatki na realizacj</w:t>
      </w:r>
      <w:r w:rsidR="00B378F4">
        <w:t>ę</w:t>
      </w:r>
      <w:r>
        <w:t xml:space="preserve"> zadań wybranych w ramach budżetu obywatelskiego</w:t>
      </w:r>
      <w:r w:rsidR="00B378F4">
        <w:t xml:space="preserve"> </w:t>
      </w:r>
      <w:r>
        <w:t>– wyciąg dla dzielnicy</w:t>
      </w:r>
      <w:bookmarkEnd w:id="37"/>
    </w:p>
    <w:p w:rsidR="00762989" w:rsidRDefault="00762989" w:rsidP="0076298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8571B0" w:rsidRPr="008571B0" w:rsidTr="008571B0">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571B0" w:rsidRPr="008571B0" w:rsidRDefault="008571B0" w:rsidP="008571B0">
            <w:pPr>
              <w:spacing w:line="240" w:lineRule="auto"/>
              <w:jc w:val="center"/>
              <w:rPr>
                <w:b/>
                <w:bCs/>
                <w:sz w:val="14"/>
                <w:szCs w:val="14"/>
              </w:rPr>
            </w:pPr>
            <w:r w:rsidRPr="008571B0">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571B0" w:rsidRPr="008571B0" w:rsidRDefault="008571B0" w:rsidP="008571B0">
            <w:pPr>
              <w:spacing w:line="240" w:lineRule="auto"/>
              <w:jc w:val="center"/>
              <w:rPr>
                <w:b/>
                <w:bCs/>
                <w:sz w:val="14"/>
                <w:szCs w:val="14"/>
              </w:rPr>
            </w:pPr>
            <w:r w:rsidRPr="008571B0">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Plan</w:t>
            </w:r>
          </w:p>
        </w:tc>
      </w:tr>
      <w:tr w:rsidR="008571B0" w:rsidRPr="008571B0" w:rsidTr="008571B0">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8571B0" w:rsidRPr="008571B0" w:rsidRDefault="008571B0" w:rsidP="008571B0">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8571B0" w:rsidRPr="008571B0" w:rsidRDefault="008571B0" w:rsidP="008571B0">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8571B0" w:rsidRPr="008571B0" w:rsidRDefault="008571B0" w:rsidP="008571B0">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 xml:space="preserve">Wydatki </w:t>
            </w:r>
            <w:r w:rsidRPr="008571B0">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 xml:space="preserve">Wydatki </w:t>
            </w:r>
            <w:r w:rsidRPr="008571B0">
              <w:rPr>
                <w:b/>
                <w:bCs/>
                <w:sz w:val="14"/>
                <w:szCs w:val="14"/>
              </w:rPr>
              <w:br/>
              <w:t>majątkowe</w:t>
            </w:r>
          </w:p>
        </w:tc>
      </w:tr>
      <w:tr w:rsidR="008571B0" w:rsidRPr="008571B0" w:rsidTr="008571B0">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6</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sz w:val="12"/>
                <w:szCs w:val="12"/>
              </w:rPr>
            </w:pPr>
            <w:r w:rsidRPr="008571B0">
              <w:rPr>
                <w:b/>
                <w:bCs/>
                <w:sz w:val="12"/>
                <w:szCs w:val="12"/>
              </w:rPr>
              <w:t>3 666 045</w:t>
            </w:r>
          </w:p>
        </w:tc>
        <w:tc>
          <w:tcPr>
            <w:tcW w:w="848"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1 082 130</w:t>
            </w:r>
          </w:p>
        </w:tc>
        <w:tc>
          <w:tcPr>
            <w:tcW w:w="826"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sz w:val="12"/>
                <w:szCs w:val="12"/>
              </w:rPr>
            </w:pPr>
            <w:r w:rsidRPr="008571B0">
              <w:rPr>
                <w:b/>
                <w:bCs/>
                <w:sz w:val="12"/>
                <w:szCs w:val="12"/>
              </w:rPr>
              <w:t>2 583 915</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497 930</w:t>
            </w:r>
          </w:p>
        </w:tc>
        <w:tc>
          <w:tcPr>
            <w:tcW w:w="848"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497 930</w:t>
            </w:r>
          </w:p>
        </w:tc>
        <w:tc>
          <w:tcPr>
            <w:tcW w:w="826"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497 930</w:t>
            </w:r>
          </w:p>
        </w:tc>
        <w:tc>
          <w:tcPr>
            <w:tcW w:w="848"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497 930</w:t>
            </w:r>
          </w:p>
        </w:tc>
        <w:tc>
          <w:tcPr>
            <w:tcW w:w="826"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Doświetlenie jezdni/pasów dzięki odblaskom na przejściach dla pieszych na Woli</w:t>
            </w:r>
          </w:p>
        </w:tc>
        <w:tc>
          <w:tcPr>
            <w:tcW w:w="94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37 000</w:t>
            </w:r>
          </w:p>
        </w:tc>
        <w:tc>
          <w:tcPr>
            <w:tcW w:w="848"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37 000</w:t>
            </w:r>
          </w:p>
        </w:tc>
        <w:tc>
          <w:tcPr>
            <w:tcW w:w="826"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Więcej zieleni i bezpiecznych przejść dla pieszych na Woli</w:t>
            </w:r>
          </w:p>
        </w:tc>
        <w:tc>
          <w:tcPr>
            <w:tcW w:w="94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460 930</w:t>
            </w:r>
          </w:p>
        </w:tc>
        <w:tc>
          <w:tcPr>
            <w:tcW w:w="848"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460 930</w:t>
            </w:r>
          </w:p>
        </w:tc>
        <w:tc>
          <w:tcPr>
            <w:tcW w:w="826"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33 750</w:t>
            </w:r>
          </w:p>
        </w:tc>
        <w:tc>
          <w:tcPr>
            <w:tcW w:w="848"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33 750</w:t>
            </w:r>
          </w:p>
        </w:tc>
        <w:tc>
          <w:tcPr>
            <w:tcW w:w="826"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70005</w:t>
            </w:r>
          </w:p>
        </w:tc>
        <w:tc>
          <w:tcPr>
            <w:tcW w:w="1750"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33 750</w:t>
            </w:r>
          </w:p>
        </w:tc>
        <w:tc>
          <w:tcPr>
            <w:tcW w:w="848"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33 750</w:t>
            </w:r>
          </w:p>
        </w:tc>
        <w:tc>
          <w:tcPr>
            <w:tcW w:w="826"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Łąka kwietna przy Okopowej</w:t>
            </w:r>
          </w:p>
        </w:tc>
        <w:tc>
          <w:tcPr>
            <w:tcW w:w="94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33 750</w:t>
            </w:r>
          </w:p>
        </w:tc>
        <w:tc>
          <w:tcPr>
            <w:tcW w:w="848"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33 750</w:t>
            </w:r>
          </w:p>
        </w:tc>
        <w:tc>
          <w:tcPr>
            <w:tcW w:w="826"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258 000</w:t>
            </w:r>
          </w:p>
        </w:tc>
        <w:tc>
          <w:tcPr>
            <w:tcW w:w="848"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78 000</w:t>
            </w:r>
          </w:p>
        </w:tc>
        <w:tc>
          <w:tcPr>
            <w:tcW w:w="826"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180 000</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81 250</w:t>
            </w:r>
          </w:p>
        </w:tc>
        <w:tc>
          <w:tcPr>
            <w:tcW w:w="848"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11 250</w:t>
            </w:r>
          </w:p>
        </w:tc>
        <w:tc>
          <w:tcPr>
            <w:tcW w:w="826"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70 000</w:t>
            </w:r>
          </w:p>
        </w:tc>
      </w:tr>
      <w:tr w:rsidR="008571B0" w:rsidRPr="008571B0" w:rsidTr="008571B0">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BO warto dbać o Wole - remont chodników, nasadzenia drzew i zieleni, nowe ławki, śmietniki, nowe aktywności kulturalne oraz sportowe</w:t>
            </w:r>
          </w:p>
        </w:tc>
        <w:tc>
          <w:tcPr>
            <w:tcW w:w="94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81 250</w:t>
            </w:r>
          </w:p>
        </w:tc>
        <w:tc>
          <w:tcPr>
            <w:tcW w:w="848"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11 250</w:t>
            </w:r>
          </w:p>
        </w:tc>
        <w:tc>
          <w:tcPr>
            <w:tcW w:w="826"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70 000</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80104</w:t>
            </w:r>
          </w:p>
        </w:tc>
        <w:tc>
          <w:tcPr>
            <w:tcW w:w="1750"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60 000</w:t>
            </w:r>
          </w:p>
        </w:tc>
        <w:tc>
          <w:tcPr>
            <w:tcW w:w="848"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60 000</w:t>
            </w:r>
          </w:p>
        </w:tc>
        <w:tc>
          <w:tcPr>
            <w:tcW w:w="826"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BO warto dbać o Wole - remont chodników, nasadzenia drzew i zieleni, nowe ławki, śmietniki, nowe aktywności kulturalne oraz sportowe</w:t>
            </w:r>
          </w:p>
        </w:tc>
        <w:tc>
          <w:tcPr>
            <w:tcW w:w="94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60 000</w:t>
            </w:r>
          </w:p>
        </w:tc>
        <w:tc>
          <w:tcPr>
            <w:tcW w:w="848"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60 000</w:t>
            </w:r>
          </w:p>
        </w:tc>
        <w:tc>
          <w:tcPr>
            <w:tcW w:w="826"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80115</w:t>
            </w:r>
          </w:p>
        </w:tc>
        <w:tc>
          <w:tcPr>
            <w:tcW w:w="1750"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Technika</w:t>
            </w:r>
          </w:p>
        </w:tc>
        <w:tc>
          <w:tcPr>
            <w:tcW w:w="94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112 250</w:t>
            </w:r>
          </w:p>
        </w:tc>
        <w:tc>
          <w:tcPr>
            <w:tcW w:w="848"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2 250</w:t>
            </w:r>
          </w:p>
        </w:tc>
        <w:tc>
          <w:tcPr>
            <w:tcW w:w="826"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110 000</w:t>
            </w:r>
          </w:p>
        </w:tc>
      </w:tr>
      <w:tr w:rsidR="008571B0" w:rsidRPr="008571B0" w:rsidTr="008571B0">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BO warto dbać o Wole - remont chodników, nasadzenia drzew i zieleni, nowe ławki, śmietniki, nowe aktywności kulturalne oraz sportowe</w:t>
            </w:r>
          </w:p>
        </w:tc>
        <w:tc>
          <w:tcPr>
            <w:tcW w:w="94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112 250</w:t>
            </w:r>
          </w:p>
        </w:tc>
        <w:tc>
          <w:tcPr>
            <w:tcW w:w="848"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2 250</w:t>
            </w:r>
          </w:p>
        </w:tc>
        <w:tc>
          <w:tcPr>
            <w:tcW w:w="826"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110 000</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80120</w:t>
            </w:r>
          </w:p>
        </w:tc>
        <w:tc>
          <w:tcPr>
            <w:tcW w:w="1750"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4 500</w:t>
            </w:r>
          </w:p>
        </w:tc>
        <w:tc>
          <w:tcPr>
            <w:tcW w:w="848"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4 500</w:t>
            </w:r>
          </w:p>
        </w:tc>
        <w:tc>
          <w:tcPr>
            <w:tcW w:w="826"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BO warto dbać o Wole - remont chodników, nasadzenia drzew i zieleni, nowe ławki, śmietniki, nowe aktywności kulturalne oraz sportowe</w:t>
            </w:r>
          </w:p>
        </w:tc>
        <w:tc>
          <w:tcPr>
            <w:tcW w:w="94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4 500</w:t>
            </w:r>
          </w:p>
        </w:tc>
        <w:tc>
          <w:tcPr>
            <w:tcW w:w="848"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4 500</w:t>
            </w:r>
          </w:p>
        </w:tc>
        <w:tc>
          <w:tcPr>
            <w:tcW w:w="826"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2 403 915</w:t>
            </w:r>
          </w:p>
        </w:tc>
        <w:tc>
          <w:tcPr>
            <w:tcW w:w="848"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2 403 915</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2 403 915</w:t>
            </w:r>
          </w:p>
        </w:tc>
        <w:tc>
          <w:tcPr>
            <w:tcW w:w="848"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2 403 915</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Nowe drogi i łączniki rowerowe na Woli</w:t>
            </w:r>
          </w:p>
        </w:tc>
        <w:tc>
          <w:tcPr>
            <w:tcW w:w="94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201 250</w:t>
            </w:r>
          </w:p>
        </w:tc>
        <w:tc>
          <w:tcPr>
            <w:tcW w:w="848"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201 250</w:t>
            </w:r>
          </w:p>
        </w:tc>
      </w:tr>
      <w:tr w:rsidR="008571B0" w:rsidRPr="008571B0" w:rsidTr="008571B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Renowacja wrotkowiska w parku Edwarda Szymańskiego na Woli w Warszawie</w:t>
            </w:r>
          </w:p>
        </w:tc>
        <w:tc>
          <w:tcPr>
            <w:tcW w:w="94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1 132 665</w:t>
            </w:r>
          </w:p>
        </w:tc>
        <w:tc>
          <w:tcPr>
            <w:tcW w:w="848"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1 132 665</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Drzewa i poidełka dla Woli - BO warto!</w:t>
            </w:r>
          </w:p>
        </w:tc>
        <w:tc>
          <w:tcPr>
            <w:tcW w:w="94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1 070 000</w:t>
            </w:r>
          </w:p>
        </w:tc>
        <w:tc>
          <w:tcPr>
            <w:tcW w:w="848"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1 070 000</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453 300</w:t>
            </w:r>
          </w:p>
        </w:tc>
        <w:tc>
          <w:tcPr>
            <w:tcW w:w="848"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453 300</w:t>
            </w:r>
          </w:p>
        </w:tc>
        <w:tc>
          <w:tcPr>
            <w:tcW w:w="826"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129 000</w:t>
            </w:r>
          </w:p>
        </w:tc>
        <w:tc>
          <w:tcPr>
            <w:tcW w:w="848"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129 000</w:t>
            </w:r>
          </w:p>
        </w:tc>
        <w:tc>
          <w:tcPr>
            <w:tcW w:w="826"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BO warto dbać o Wole - remont chodników, nasadzenia drzew i zieleni, nowe ławki, śmietniki, nowe aktywności kulturalne oraz sportowe</w:t>
            </w:r>
          </w:p>
        </w:tc>
        <w:tc>
          <w:tcPr>
            <w:tcW w:w="94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129 000</w:t>
            </w:r>
          </w:p>
        </w:tc>
        <w:tc>
          <w:tcPr>
            <w:tcW w:w="848"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129 000</w:t>
            </w:r>
          </w:p>
        </w:tc>
        <w:tc>
          <w:tcPr>
            <w:tcW w:w="826"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324 300</w:t>
            </w:r>
          </w:p>
        </w:tc>
        <w:tc>
          <w:tcPr>
            <w:tcW w:w="848"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324 300</w:t>
            </w:r>
          </w:p>
        </w:tc>
        <w:tc>
          <w:tcPr>
            <w:tcW w:w="826"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Na Woli czytamy do woli - wsparcie wolskich bibliotek</w:t>
            </w:r>
          </w:p>
        </w:tc>
        <w:tc>
          <w:tcPr>
            <w:tcW w:w="94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149 300</w:t>
            </w:r>
          </w:p>
        </w:tc>
        <w:tc>
          <w:tcPr>
            <w:tcW w:w="848"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149 300</w:t>
            </w:r>
          </w:p>
        </w:tc>
        <w:tc>
          <w:tcPr>
            <w:tcW w:w="826"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BO warto dbać o Wole - remont chodników, nasadzenia drzew i zieleni, nowe ławki, śmietniki, nowe aktywności kulturalne oraz sportowe</w:t>
            </w:r>
          </w:p>
        </w:tc>
        <w:tc>
          <w:tcPr>
            <w:tcW w:w="94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175 000</w:t>
            </w:r>
          </w:p>
        </w:tc>
        <w:tc>
          <w:tcPr>
            <w:tcW w:w="848"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175 000</w:t>
            </w:r>
          </w:p>
        </w:tc>
        <w:tc>
          <w:tcPr>
            <w:tcW w:w="826"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19 150</w:t>
            </w:r>
          </w:p>
        </w:tc>
        <w:tc>
          <w:tcPr>
            <w:tcW w:w="848"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jc w:val="right"/>
              <w:rPr>
                <w:b/>
                <w:bCs/>
                <w:sz w:val="12"/>
                <w:szCs w:val="12"/>
              </w:rPr>
            </w:pPr>
            <w:r w:rsidRPr="008571B0">
              <w:rPr>
                <w:b/>
                <w:bCs/>
                <w:sz w:val="12"/>
                <w:szCs w:val="12"/>
              </w:rPr>
              <w:t>19 150</w:t>
            </w:r>
          </w:p>
        </w:tc>
        <w:tc>
          <w:tcPr>
            <w:tcW w:w="826" w:type="pct"/>
            <w:tcBorders>
              <w:top w:val="nil"/>
              <w:left w:val="nil"/>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center"/>
              <w:rPr>
                <w:b/>
                <w:bCs/>
                <w:sz w:val="12"/>
                <w:szCs w:val="12"/>
              </w:rPr>
            </w:pPr>
            <w:r w:rsidRPr="008571B0">
              <w:rPr>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19 150</w:t>
            </w:r>
          </w:p>
        </w:tc>
        <w:tc>
          <w:tcPr>
            <w:tcW w:w="848"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jc w:val="right"/>
              <w:rPr>
                <w:b/>
                <w:bCs/>
                <w:sz w:val="12"/>
                <w:szCs w:val="12"/>
              </w:rPr>
            </w:pPr>
            <w:r w:rsidRPr="008571B0">
              <w:rPr>
                <w:b/>
                <w:bCs/>
                <w:sz w:val="12"/>
                <w:szCs w:val="12"/>
              </w:rPr>
              <w:t>19 150</w:t>
            </w:r>
          </w:p>
        </w:tc>
        <w:tc>
          <w:tcPr>
            <w:tcW w:w="826" w:type="pct"/>
            <w:tcBorders>
              <w:top w:val="nil"/>
              <w:left w:val="nil"/>
              <w:bottom w:val="single" w:sz="4" w:space="0" w:color="auto"/>
              <w:right w:val="single" w:sz="4" w:space="0" w:color="auto"/>
            </w:tcBorders>
            <w:shd w:val="clear" w:color="000000" w:fill="FFFDC1"/>
            <w:vAlign w:val="center"/>
            <w:hideMark/>
          </w:tcPr>
          <w:p w:rsidR="008571B0" w:rsidRPr="008571B0" w:rsidRDefault="008571B0" w:rsidP="008571B0">
            <w:pPr>
              <w:spacing w:line="240" w:lineRule="auto"/>
              <w:rPr>
                <w:b/>
                <w:bCs/>
                <w:sz w:val="12"/>
                <w:szCs w:val="12"/>
              </w:rPr>
            </w:pPr>
            <w:r w:rsidRPr="008571B0">
              <w:rPr>
                <w:b/>
                <w:bCs/>
                <w:sz w:val="12"/>
                <w:szCs w:val="12"/>
              </w:rPr>
              <w:t> </w:t>
            </w:r>
          </w:p>
        </w:tc>
      </w:tr>
      <w:tr w:rsidR="008571B0" w:rsidRPr="008571B0" w:rsidTr="008571B0">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BO warto dbać o Wole - remont chodników, nasadzenia drzew i zieleni, nowe ławki, śmietniki, nowe aktywności kulturalne oraz sportowe</w:t>
            </w:r>
          </w:p>
        </w:tc>
        <w:tc>
          <w:tcPr>
            <w:tcW w:w="944"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19 150</w:t>
            </w:r>
          </w:p>
        </w:tc>
        <w:tc>
          <w:tcPr>
            <w:tcW w:w="848"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19 150</w:t>
            </w:r>
          </w:p>
        </w:tc>
        <w:tc>
          <w:tcPr>
            <w:tcW w:w="826"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r>
    </w:tbl>
    <w:p w:rsidR="006C3271" w:rsidRDefault="006C3271" w:rsidP="00D40CFF"/>
    <w:p w:rsidR="00BD2DE2" w:rsidRDefault="00BD2DE2" w:rsidP="00D40CFF">
      <w:pPr>
        <w:sectPr w:rsidR="00BD2DE2" w:rsidSect="00762989">
          <w:footerReference w:type="default" r:id="rId20"/>
          <w:type w:val="oddPage"/>
          <w:pgSz w:w="11906" w:h="16838"/>
          <w:pgMar w:top="1417" w:right="1417" w:bottom="1417" w:left="1417" w:header="708" w:footer="708" w:gutter="0"/>
          <w:cols w:space="708"/>
          <w:docGrid w:linePitch="360"/>
        </w:sectPr>
      </w:pPr>
    </w:p>
    <w:p w:rsidR="008E7C03" w:rsidRDefault="00102ED1" w:rsidP="00D40CFF">
      <w:pPr>
        <w:pStyle w:val="Nagwek1"/>
        <w:spacing w:before="11000"/>
      </w:pPr>
      <w:bookmarkStart w:id="38" w:name="_Toc122513069"/>
      <w:r>
        <w:t>3</w:t>
      </w:r>
      <w:r w:rsidR="008E7C03">
        <w:t>.</w:t>
      </w:r>
      <w:r w:rsidR="008E7C03">
        <w:tab/>
      </w:r>
      <w:r w:rsidR="00F633C8">
        <w:t>TABLICE</w:t>
      </w:r>
      <w:r w:rsidR="008E7C03">
        <w:t xml:space="preserve"> ZBIORCZE</w:t>
      </w:r>
      <w:bookmarkEnd w:id="38"/>
    </w:p>
    <w:p w:rsidR="008E7C03" w:rsidRDefault="008E7C03" w:rsidP="008E7C03"/>
    <w:p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22513070"/>
      <w:r>
        <w:t>3</w:t>
      </w:r>
      <w:r w:rsidR="008E7C03">
        <w:t>.1.</w:t>
      </w:r>
      <w:r w:rsidR="008E7C03">
        <w:tab/>
        <w:t>Wydatki w układzie zadań</w:t>
      </w:r>
      <w:bookmarkEnd w:id="3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8571B0" w:rsidRPr="008571B0" w:rsidTr="008571B0">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Razem wydatki</w:t>
            </w:r>
          </w:p>
        </w:tc>
      </w:tr>
      <w:tr w:rsidR="008571B0" w:rsidRPr="008571B0" w:rsidTr="008571B0">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4</w:t>
            </w:r>
          </w:p>
        </w:tc>
      </w:tr>
      <w:tr w:rsidR="008571B0" w:rsidRPr="008571B0" w:rsidTr="008571B0">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ind w:firstLineChars="200" w:firstLine="240"/>
              <w:rPr>
                <w:b/>
                <w:bCs/>
                <w:sz w:val="12"/>
                <w:szCs w:val="12"/>
              </w:rPr>
            </w:pPr>
            <w:r w:rsidRPr="008571B0">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sz w:val="12"/>
                <w:szCs w:val="12"/>
              </w:rPr>
            </w:pPr>
            <w:r w:rsidRPr="008571B0">
              <w:rPr>
                <w:b/>
                <w:bCs/>
                <w:sz w:val="12"/>
                <w:szCs w:val="12"/>
              </w:rPr>
              <w:t>818 341 623</w:t>
            </w:r>
          </w:p>
        </w:tc>
        <w:tc>
          <w:tcPr>
            <w:tcW w:w="810"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sz w:val="12"/>
                <w:szCs w:val="12"/>
              </w:rPr>
            </w:pPr>
            <w:r w:rsidRPr="008571B0">
              <w:rPr>
                <w:b/>
                <w:bCs/>
                <w:sz w:val="12"/>
                <w:szCs w:val="12"/>
              </w:rPr>
              <w:t>211 337 152</w:t>
            </w:r>
          </w:p>
        </w:tc>
        <w:tc>
          <w:tcPr>
            <w:tcW w:w="810"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1 029 678 775</w:t>
            </w:r>
          </w:p>
        </w:tc>
      </w:tr>
      <w:tr w:rsidR="008571B0" w:rsidRPr="008571B0" w:rsidTr="008571B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2 169 974</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12 329 632</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14 499 606</w:t>
            </w:r>
          </w:p>
        </w:tc>
      </w:tr>
      <w:tr w:rsidR="008571B0" w:rsidRPr="008571B0" w:rsidTr="008571B0">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170 617 918</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122 233 206</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292 851 124</w:t>
            </w:r>
          </w:p>
        </w:tc>
      </w:tr>
      <w:tr w:rsidR="008571B0" w:rsidRPr="008571B0" w:rsidTr="008571B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9 957 737</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3 220 167</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13 177 904</w:t>
            </w:r>
          </w:p>
        </w:tc>
      </w:tr>
      <w:tr w:rsidR="008571B0" w:rsidRPr="008571B0" w:rsidTr="008571B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478 830 902</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40 089 257</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518 920 159</w:t>
            </w:r>
          </w:p>
        </w:tc>
      </w:tr>
      <w:tr w:rsidR="008571B0" w:rsidRPr="008571B0" w:rsidTr="008571B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66 866 852</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24 782 170</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91 649 022</w:t>
            </w:r>
          </w:p>
        </w:tc>
      </w:tr>
      <w:tr w:rsidR="008571B0" w:rsidRPr="008571B0" w:rsidTr="008571B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19 606 309</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7 765 920</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27 372 229</w:t>
            </w:r>
          </w:p>
        </w:tc>
      </w:tr>
      <w:tr w:rsidR="008571B0" w:rsidRPr="008571B0" w:rsidTr="008571B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18 489 449</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18 489 449</w:t>
            </w:r>
          </w:p>
        </w:tc>
      </w:tr>
      <w:tr w:rsidR="008571B0" w:rsidRPr="008571B0" w:rsidTr="008571B0">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1 609 019</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1 609 019</w:t>
            </w:r>
          </w:p>
        </w:tc>
      </w:tr>
      <w:tr w:rsidR="008571B0" w:rsidRPr="008571B0" w:rsidTr="008571B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49 474 206</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916 800</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50 391 006</w:t>
            </w:r>
          </w:p>
        </w:tc>
      </w:tr>
      <w:tr w:rsidR="008571B0" w:rsidRPr="008571B0" w:rsidTr="008571B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719 257</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719 257</w:t>
            </w:r>
          </w:p>
        </w:tc>
      </w:tr>
    </w:tbl>
    <w:p w:rsidR="008E7C03" w:rsidRDefault="008E7C03" w:rsidP="008E7C03"/>
    <w:p w:rsidR="00484E26" w:rsidRDefault="00484E26" w:rsidP="008E7C03"/>
    <w:p w:rsidR="00484E26" w:rsidRDefault="00484E26" w:rsidP="008E7C03">
      <w:pPr>
        <w:sectPr w:rsidR="00484E26" w:rsidSect="00E647D9">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22513071"/>
      <w:r>
        <w:t>3</w:t>
      </w:r>
      <w:r w:rsidR="008E7C03">
        <w:t>.2.</w:t>
      </w:r>
      <w:r w:rsidR="008E7C03">
        <w:tab/>
        <w:t>Wydatki bieżące w układzie zadań</w:t>
      </w:r>
      <w:bookmarkEnd w:id="40"/>
    </w:p>
    <w:p w:rsidR="003B45E3" w:rsidRDefault="008571B0" w:rsidP="008E7C03">
      <w:pPr>
        <w:jc w:val="right"/>
        <w:rPr>
          <w:sz w:val="16"/>
          <w:szCs w:val="16"/>
        </w:rPr>
      </w:pPr>
      <w:r w:rsidRPr="00FA7CCC">
        <w:rPr>
          <w:sz w:val="16"/>
          <w:szCs w:val="16"/>
        </w:rPr>
        <w:t xml:space="preserve"> </w:t>
      </w:r>
      <w:r w:rsidR="008E7C03" w:rsidRPr="00FA7CCC">
        <w:rPr>
          <w:sz w:val="16"/>
          <w:szCs w:val="16"/>
        </w:rPr>
        <w:t>[zł</w:t>
      </w:r>
      <w:r w:rsidR="000714A8">
        <w:rPr>
          <w:sz w:val="16"/>
          <w:szCs w:val="16"/>
        </w:rPr>
        <w:t>]</w:t>
      </w:r>
    </w:p>
    <w:tbl>
      <w:tblPr>
        <w:tblW w:w="5000" w:type="pct"/>
        <w:tblCellMar>
          <w:left w:w="70" w:type="dxa"/>
          <w:right w:w="70" w:type="dxa"/>
        </w:tblCellMar>
        <w:tblLook w:val="04A0" w:firstRow="1" w:lastRow="0" w:firstColumn="1" w:lastColumn="0" w:noHBand="0" w:noVBand="1"/>
      </w:tblPr>
      <w:tblGrid>
        <w:gridCol w:w="5020"/>
        <w:gridCol w:w="2021"/>
        <w:gridCol w:w="2021"/>
      </w:tblGrid>
      <w:tr w:rsidR="00082693" w:rsidRPr="00082693" w:rsidTr="00082693">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82693" w:rsidRPr="00082693" w:rsidRDefault="00082693" w:rsidP="00082693">
            <w:pPr>
              <w:spacing w:line="240" w:lineRule="auto"/>
              <w:jc w:val="center"/>
              <w:rPr>
                <w:b/>
                <w:bCs/>
                <w:sz w:val="14"/>
                <w:szCs w:val="14"/>
              </w:rPr>
            </w:pPr>
            <w:r w:rsidRPr="00082693">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082693" w:rsidRPr="00082693" w:rsidRDefault="00082693" w:rsidP="00082693">
            <w:pPr>
              <w:spacing w:line="240" w:lineRule="auto"/>
              <w:jc w:val="center"/>
              <w:rPr>
                <w:b/>
                <w:bCs/>
                <w:sz w:val="14"/>
                <w:szCs w:val="14"/>
              </w:rPr>
            </w:pPr>
            <w:r w:rsidRPr="00082693">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082693" w:rsidRPr="00082693" w:rsidRDefault="00082693" w:rsidP="00082693">
            <w:pPr>
              <w:spacing w:line="240" w:lineRule="auto"/>
              <w:jc w:val="center"/>
              <w:rPr>
                <w:b/>
                <w:bCs/>
                <w:sz w:val="14"/>
                <w:szCs w:val="14"/>
              </w:rPr>
            </w:pPr>
            <w:r w:rsidRPr="00082693">
              <w:rPr>
                <w:b/>
                <w:bCs/>
                <w:sz w:val="14"/>
                <w:szCs w:val="14"/>
              </w:rPr>
              <w:t>w tym Urząd</w:t>
            </w:r>
          </w:p>
        </w:tc>
      </w:tr>
      <w:tr w:rsidR="00082693" w:rsidRPr="00082693" w:rsidTr="00082693">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center"/>
              <w:rPr>
                <w:sz w:val="12"/>
                <w:szCs w:val="12"/>
              </w:rPr>
            </w:pPr>
            <w:r w:rsidRPr="00082693">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center"/>
              <w:rPr>
                <w:sz w:val="12"/>
                <w:szCs w:val="12"/>
              </w:rPr>
            </w:pPr>
            <w:r w:rsidRPr="00082693">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center"/>
              <w:rPr>
                <w:sz w:val="12"/>
                <w:szCs w:val="12"/>
              </w:rPr>
            </w:pPr>
            <w:r w:rsidRPr="00082693">
              <w:rPr>
                <w:sz w:val="12"/>
                <w:szCs w:val="12"/>
              </w:rPr>
              <w:t>3</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ind w:firstLineChars="200" w:firstLine="240"/>
              <w:rPr>
                <w:b/>
                <w:bCs/>
                <w:sz w:val="12"/>
                <w:szCs w:val="12"/>
              </w:rPr>
            </w:pPr>
            <w:r w:rsidRPr="00082693">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082693" w:rsidRPr="00082693" w:rsidRDefault="00082693" w:rsidP="00082693">
            <w:pPr>
              <w:spacing w:line="240" w:lineRule="auto"/>
              <w:jc w:val="right"/>
              <w:rPr>
                <w:b/>
                <w:bCs/>
                <w:sz w:val="12"/>
                <w:szCs w:val="12"/>
              </w:rPr>
            </w:pPr>
            <w:r w:rsidRPr="00082693">
              <w:rPr>
                <w:b/>
                <w:bCs/>
                <w:sz w:val="12"/>
                <w:szCs w:val="12"/>
              </w:rPr>
              <w:t>818 341 623</w:t>
            </w:r>
          </w:p>
        </w:tc>
        <w:tc>
          <w:tcPr>
            <w:tcW w:w="1115" w:type="pct"/>
            <w:tcBorders>
              <w:top w:val="nil"/>
              <w:left w:val="nil"/>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jc w:val="right"/>
              <w:rPr>
                <w:b/>
                <w:bCs/>
                <w:sz w:val="12"/>
                <w:szCs w:val="12"/>
              </w:rPr>
            </w:pPr>
            <w:r w:rsidRPr="00082693">
              <w:rPr>
                <w:b/>
                <w:bCs/>
                <w:sz w:val="12"/>
                <w:szCs w:val="12"/>
              </w:rPr>
              <w:t>208 421 396</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rPr>
                <w:b/>
                <w:bCs/>
                <w:sz w:val="12"/>
                <w:szCs w:val="12"/>
              </w:rPr>
            </w:pPr>
            <w:r w:rsidRPr="00082693">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082693" w:rsidRPr="00082693" w:rsidRDefault="00082693" w:rsidP="00082693">
            <w:pPr>
              <w:spacing w:line="240" w:lineRule="auto"/>
              <w:jc w:val="right"/>
              <w:rPr>
                <w:b/>
                <w:bCs/>
                <w:sz w:val="12"/>
                <w:szCs w:val="12"/>
              </w:rPr>
            </w:pPr>
            <w:r w:rsidRPr="00082693">
              <w:rPr>
                <w:b/>
                <w:bCs/>
                <w:sz w:val="12"/>
                <w:szCs w:val="12"/>
              </w:rPr>
              <w:t>2 169 974</w:t>
            </w:r>
          </w:p>
        </w:tc>
        <w:tc>
          <w:tcPr>
            <w:tcW w:w="1115" w:type="pct"/>
            <w:tcBorders>
              <w:top w:val="nil"/>
              <w:left w:val="nil"/>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jc w:val="right"/>
              <w:rPr>
                <w:b/>
                <w:bCs/>
                <w:sz w:val="12"/>
                <w:szCs w:val="12"/>
              </w:rPr>
            </w:pPr>
            <w:r w:rsidRPr="00082693">
              <w:rPr>
                <w:b/>
                <w:bCs/>
                <w:sz w:val="12"/>
                <w:szCs w:val="12"/>
              </w:rPr>
              <w:t>2 169 974</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2 169 974</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2 169 974</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1 803 437</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1 803 437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1 733 437</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1 733 437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70 000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276 337</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276 337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226 137</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226 137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50 200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50 200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90 200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90 200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rPr>
                <w:b/>
                <w:bCs/>
                <w:sz w:val="12"/>
                <w:szCs w:val="12"/>
              </w:rPr>
            </w:pPr>
            <w:r w:rsidRPr="00082693">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082693" w:rsidRPr="00082693" w:rsidRDefault="00082693" w:rsidP="00082693">
            <w:pPr>
              <w:spacing w:line="240" w:lineRule="auto"/>
              <w:jc w:val="right"/>
              <w:rPr>
                <w:b/>
                <w:bCs/>
                <w:sz w:val="12"/>
                <w:szCs w:val="12"/>
              </w:rPr>
            </w:pPr>
            <w:r w:rsidRPr="00082693">
              <w:rPr>
                <w:b/>
                <w:bCs/>
                <w:sz w:val="12"/>
                <w:szCs w:val="12"/>
              </w:rPr>
              <w:t>170 617 918</w:t>
            </w:r>
          </w:p>
        </w:tc>
        <w:tc>
          <w:tcPr>
            <w:tcW w:w="1115" w:type="pct"/>
            <w:tcBorders>
              <w:top w:val="nil"/>
              <w:left w:val="nil"/>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jc w:val="right"/>
              <w:rPr>
                <w:b/>
                <w:bCs/>
                <w:sz w:val="12"/>
                <w:szCs w:val="12"/>
              </w:rPr>
            </w:pPr>
            <w:r w:rsidRPr="00082693">
              <w:rPr>
                <w:b/>
                <w:bCs/>
                <w:sz w:val="12"/>
                <w:szCs w:val="12"/>
              </w:rPr>
              <w:t>4 128 335</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144 792</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144 792</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Plany zagospodarowania przestrzennego</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138 392</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138 392</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6 400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6 400</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158 764 595</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935 000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26 018 545</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850 000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5 985 000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51 947 972</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74 728 078</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85 000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85 000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405 300</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405 300</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135 300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135 300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270 000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270 000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11 303 231</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2 643 243</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6 614 455</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1 500 000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760 000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3 928 776</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1 143 243</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rPr>
                <w:b/>
                <w:bCs/>
                <w:sz w:val="12"/>
                <w:szCs w:val="12"/>
              </w:rPr>
            </w:pPr>
            <w:r w:rsidRPr="00082693">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082693" w:rsidRPr="00082693" w:rsidRDefault="00082693" w:rsidP="00082693">
            <w:pPr>
              <w:spacing w:line="240" w:lineRule="auto"/>
              <w:jc w:val="right"/>
              <w:rPr>
                <w:b/>
                <w:bCs/>
                <w:sz w:val="12"/>
                <w:szCs w:val="12"/>
              </w:rPr>
            </w:pPr>
            <w:r w:rsidRPr="00082693">
              <w:rPr>
                <w:b/>
                <w:bCs/>
                <w:sz w:val="12"/>
                <w:szCs w:val="12"/>
              </w:rPr>
              <w:t>9 957 737</w:t>
            </w:r>
          </w:p>
        </w:tc>
        <w:tc>
          <w:tcPr>
            <w:tcW w:w="1115" w:type="pct"/>
            <w:tcBorders>
              <w:top w:val="nil"/>
              <w:left w:val="nil"/>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jc w:val="right"/>
              <w:rPr>
                <w:b/>
                <w:bCs/>
                <w:sz w:val="12"/>
                <w:szCs w:val="12"/>
              </w:rPr>
            </w:pPr>
            <w:r w:rsidRPr="00082693">
              <w:rPr>
                <w:b/>
                <w:bCs/>
                <w:sz w:val="12"/>
                <w:szCs w:val="12"/>
              </w:rPr>
              <w:t>9 957 737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4 127 000</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4 127 000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3 186 791</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3 186 791</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1 337 791</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1 337 791</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1 849 000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1 849 000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15 000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271 209</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271 209</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40 000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220 000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220 000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Gospodarka odpadami</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239 000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239 000</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55 000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55 000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100 000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504 737</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504 737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299 000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299 000</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205 737</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205 737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4 396 000</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4 396 000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814 000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814 000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801 000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801 000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2 761 000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2 761 000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930 000</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930 000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900 000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900 000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30 000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rPr>
                <w:b/>
                <w:bCs/>
                <w:sz w:val="12"/>
                <w:szCs w:val="12"/>
              </w:rPr>
            </w:pPr>
            <w:r w:rsidRPr="00082693">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082693" w:rsidRPr="00082693" w:rsidRDefault="00082693" w:rsidP="00082693">
            <w:pPr>
              <w:spacing w:line="240" w:lineRule="auto"/>
              <w:jc w:val="right"/>
              <w:rPr>
                <w:b/>
                <w:bCs/>
                <w:sz w:val="12"/>
                <w:szCs w:val="12"/>
              </w:rPr>
            </w:pPr>
            <w:r w:rsidRPr="00082693">
              <w:rPr>
                <w:b/>
                <w:bCs/>
                <w:sz w:val="12"/>
                <w:szCs w:val="12"/>
              </w:rPr>
              <w:t>478 830 902</w:t>
            </w:r>
          </w:p>
        </w:tc>
        <w:tc>
          <w:tcPr>
            <w:tcW w:w="1115" w:type="pct"/>
            <w:tcBorders>
              <w:top w:val="nil"/>
              <w:left w:val="nil"/>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jc w:val="right"/>
              <w:rPr>
                <w:b/>
                <w:bCs/>
                <w:sz w:val="12"/>
                <w:szCs w:val="12"/>
              </w:rPr>
            </w:pPr>
            <w:r w:rsidRPr="00082693">
              <w:rPr>
                <w:b/>
                <w:bCs/>
                <w:sz w:val="12"/>
                <w:szCs w:val="12"/>
              </w:rPr>
              <w:t>86 526 334</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455 857 688</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84 171 028</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86 452 157</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25 147 536</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61 309 421</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4 800</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25 142 736</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25 142 736</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10 803 025</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633 769</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10 169 256</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633 769</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633 769</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110 260 769</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7 709 044</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102 586 525</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34 800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7 674 244</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7 674 244</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87 387 523</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8 574 327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78 817 996</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4 800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8 569 527</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8 569 527</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3 561 623</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8 713 924</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166 567</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166 567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166 567</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166 567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15 228 812</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4 708 262</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4 708 262</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8 460 000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1 500 000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288 180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2 082 800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2 082 800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840 490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534 164</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40 239 555</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15 596 059</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24 643 496</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 </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15 596 059</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15 596 059</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756 703</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248 660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Prowadzenie kwalifikacyjnych kursów zawodowych w placówkach publicznych</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508 043</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 </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248 660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248 660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51 136 574</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1 563 768</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49 577 606</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4 800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1 558 968</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1 558 968</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19 314 334</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19 314 334</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19 314 334</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19 314 334</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5 456 390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1 100 000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4 356 390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Dotacje dla niepublicznych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1 100 000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1 100 000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22 973 214</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2 355 306</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10 872 361</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50 750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50 750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805 826</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805 826</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2 734 468</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811 470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811 470</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401 000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300 000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1 207 260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357 260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5 073 350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693 350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380 000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4 000 000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986 729</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30 000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Programy edukacyjno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30 000</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956 729</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 </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rPr>
                <w:b/>
                <w:bCs/>
                <w:sz w:val="12"/>
                <w:szCs w:val="12"/>
              </w:rPr>
            </w:pPr>
            <w:r w:rsidRPr="00082693">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082693" w:rsidRPr="00082693" w:rsidRDefault="00082693" w:rsidP="00082693">
            <w:pPr>
              <w:spacing w:line="240" w:lineRule="auto"/>
              <w:jc w:val="right"/>
              <w:rPr>
                <w:b/>
                <w:bCs/>
                <w:sz w:val="12"/>
                <w:szCs w:val="12"/>
              </w:rPr>
            </w:pPr>
            <w:r w:rsidRPr="00082693">
              <w:rPr>
                <w:b/>
                <w:bCs/>
                <w:sz w:val="12"/>
                <w:szCs w:val="12"/>
              </w:rPr>
              <w:t>66 866 852</w:t>
            </w:r>
          </w:p>
        </w:tc>
        <w:tc>
          <w:tcPr>
            <w:tcW w:w="1115" w:type="pct"/>
            <w:tcBorders>
              <w:top w:val="nil"/>
              <w:left w:val="nil"/>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jc w:val="right"/>
              <w:rPr>
                <w:b/>
                <w:bCs/>
                <w:sz w:val="12"/>
                <w:szCs w:val="12"/>
              </w:rPr>
            </w:pPr>
            <w:r w:rsidRPr="00082693">
              <w:rPr>
                <w:b/>
                <w:bCs/>
                <w:sz w:val="12"/>
                <w:szCs w:val="12"/>
              </w:rPr>
              <w:t>32 140 038</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3 444 249</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3 444 249</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3 444 249</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3 444 249</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3 444 249</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3 444 249</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28 270 657</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306 852</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103 535</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7 585</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435 099</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435 099</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Pomoc osobom niepełnosprawnym</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14 000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237 763</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14 000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22 569 252</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1 674 254</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1 337 071</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285 267</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285 267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1 614 416</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1 364 416</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35 151 946</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28 388 937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6 415 821</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 </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24 137 983</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24 137 983</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3 982 532</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3 982 532</w:t>
            </w:r>
          </w:p>
        </w:tc>
      </w:tr>
      <w:tr w:rsidR="00082693" w:rsidRPr="00082693" w:rsidTr="00082693">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615 610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268 422</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rPr>
                <w:b/>
                <w:bCs/>
                <w:sz w:val="12"/>
                <w:szCs w:val="12"/>
              </w:rPr>
            </w:pPr>
            <w:r w:rsidRPr="00082693">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082693" w:rsidRPr="00082693" w:rsidRDefault="00082693" w:rsidP="00082693">
            <w:pPr>
              <w:spacing w:line="240" w:lineRule="auto"/>
              <w:jc w:val="right"/>
              <w:rPr>
                <w:b/>
                <w:bCs/>
                <w:sz w:val="12"/>
                <w:szCs w:val="12"/>
              </w:rPr>
            </w:pPr>
            <w:r w:rsidRPr="00082693">
              <w:rPr>
                <w:b/>
                <w:bCs/>
                <w:sz w:val="12"/>
                <w:szCs w:val="12"/>
              </w:rPr>
              <w:t>19 606 309</w:t>
            </w:r>
          </w:p>
        </w:tc>
        <w:tc>
          <w:tcPr>
            <w:tcW w:w="1115" w:type="pct"/>
            <w:tcBorders>
              <w:top w:val="nil"/>
              <w:left w:val="nil"/>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jc w:val="right"/>
              <w:rPr>
                <w:b/>
                <w:bCs/>
                <w:sz w:val="12"/>
                <w:szCs w:val="12"/>
              </w:rPr>
            </w:pPr>
            <w:r w:rsidRPr="00082693">
              <w:rPr>
                <w:b/>
                <w:bCs/>
                <w:sz w:val="12"/>
                <w:szCs w:val="12"/>
              </w:rPr>
              <w:t>19 606 309</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837 583</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837 583</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837 583</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837 583</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18 668 726</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18 668 726</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6 822 500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6 822 500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Wolskie Centrum Kultury</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6 822 500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6 822 500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11 846 226</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11 846 226</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Biblioteka Publiczna w Dzielnicy Wola</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11 846 226</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11 846 226</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100 000</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100 000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100 000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rPr>
                <w:b/>
                <w:bCs/>
                <w:sz w:val="12"/>
                <w:szCs w:val="12"/>
              </w:rPr>
            </w:pPr>
            <w:r w:rsidRPr="00082693">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082693" w:rsidRPr="00082693" w:rsidRDefault="00082693" w:rsidP="00082693">
            <w:pPr>
              <w:spacing w:line="240" w:lineRule="auto"/>
              <w:jc w:val="right"/>
              <w:rPr>
                <w:b/>
                <w:bCs/>
                <w:sz w:val="12"/>
                <w:szCs w:val="12"/>
              </w:rPr>
            </w:pPr>
            <w:r w:rsidRPr="00082693">
              <w:rPr>
                <w:b/>
                <w:bCs/>
                <w:sz w:val="12"/>
                <w:szCs w:val="12"/>
              </w:rPr>
              <w:t>18 489 449</w:t>
            </w:r>
          </w:p>
        </w:tc>
        <w:tc>
          <w:tcPr>
            <w:tcW w:w="1115" w:type="pct"/>
            <w:tcBorders>
              <w:top w:val="nil"/>
              <w:left w:val="nil"/>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jc w:val="right"/>
              <w:rPr>
                <w:b/>
                <w:bCs/>
                <w:sz w:val="12"/>
                <w:szCs w:val="12"/>
              </w:rPr>
            </w:pPr>
            <w:r w:rsidRPr="00082693">
              <w:rPr>
                <w:b/>
                <w:bCs/>
                <w:sz w:val="12"/>
                <w:szCs w:val="12"/>
              </w:rPr>
              <w:t>2 210 187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16 659 262</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420 000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16 659 262</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420 000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1 830 187</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1 790 187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1 052 687</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1 012 687</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737 500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737 500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40 000</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rPr>
                <w:b/>
                <w:bCs/>
                <w:sz w:val="12"/>
                <w:szCs w:val="12"/>
              </w:rPr>
            </w:pPr>
            <w:r w:rsidRPr="00082693">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082693" w:rsidRPr="00082693" w:rsidRDefault="00082693" w:rsidP="00082693">
            <w:pPr>
              <w:spacing w:line="240" w:lineRule="auto"/>
              <w:jc w:val="right"/>
              <w:rPr>
                <w:b/>
                <w:bCs/>
                <w:sz w:val="12"/>
                <w:szCs w:val="12"/>
              </w:rPr>
            </w:pPr>
            <w:r w:rsidRPr="00082693">
              <w:rPr>
                <w:b/>
                <w:bCs/>
                <w:sz w:val="12"/>
                <w:szCs w:val="12"/>
              </w:rPr>
              <w:t>1 609 019</w:t>
            </w:r>
          </w:p>
        </w:tc>
        <w:tc>
          <w:tcPr>
            <w:tcW w:w="1115" w:type="pct"/>
            <w:tcBorders>
              <w:top w:val="nil"/>
              <w:left w:val="nil"/>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jc w:val="right"/>
              <w:rPr>
                <w:b/>
                <w:bCs/>
                <w:sz w:val="12"/>
                <w:szCs w:val="12"/>
              </w:rPr>
            </w:pPr>
            <w:r w:rsidRPr="00082693">
              <w:rPr>
                <w:b/>
                <w:bCs/>
                <w:sz w:val="12"/>
                <w:szCs w:val="12"/>
              </w:rPr>
              <w:t>1 609 019</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1 586 019</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1 586 019</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1 564 019</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1 564 019</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1 064 019</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1 064 019</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300 000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300 000</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200 000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200 000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5 000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17 000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17 000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23 000</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23 000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Obsługa inwestorów i promocja gospodarcza</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23 000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23 000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rPr>
                <w:b/>
                <w:bCs/>
                <w:sz w:val="12"/>
                <w:szCs w:val="12"/>
              </w:rPr>
            </w:pPr>
            <w:r w:rsidRPr="00082693">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082693" w:rsidRPr="00082693" w:rsidRDefault="00082693" w:rsidP="00082693">
            <w:pPr>
              <w:spacing w:line="240" w:lineRule="auto"/>
              <w:jc w:val="right"/>
              <w:rPr>
                <w:b/>
                <w:bCs/>
                <w:sz w:val="12"/>
                <w:szCs w:val="12"/>
              </w:rPr>
            </w:pPr>
            <w:r w:rsidRPr="00082693">
              <w:rPr>
                <w:b/>
                <w:bCs/>
                <w:sz w:val="12"/>
                <w:szCs w:val="12"/>
              </w:rPr>
              <w:t>49 474 206</w:t>
            </w:r>
          </w:p>
        </w:tc>
        <w:tc>
          <w:tcPr>
            <w:tcW w:w="1115" w:type="pct"/>
            <w:tcBorders>
              <w:top w:val="nil"/>
              <w:left w:val="nil"/>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jc w:val="right"/>
              <w:rPr>
                <w:b/>
                <w:bCs/>
                <w:sz w:val="12"/>
                <w:szCs w:val="12"/>
              </w:rPr>
            </w:pPr>
            <w:r w:rsidRPr="00082693">
              <w:rPr>
                <w:b/>
                <w:bCs/>
                <w:sz w:val="12"/>
                <w:szCs w:val="12"/>
              </w:rPr>
              <w:t>49 474 206</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48 321 307</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48 321 307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41 440 692</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41 440 692</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41 188 692</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41 188 692</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252 000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252 000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6 832 642</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6 832 642</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200 000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200 000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3 312 648</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3 312 648</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973 716</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973 716</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50 000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92 000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92 000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1 175 487</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1 175 487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36 791</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36 791</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82693" w:rsidRPr="00082693" w:rsidRDefault="00082693" w:rsidP="00082693">
            <w:pPr>
              <w:spacing w:line="240" w:lineRule="auto"/>
              <w:rPr>
                <w:sz w:val="12"/>
                <w:szCs w:val="12"/>
              </w:rPr>
            </w:pPr>
            <w:r w:rsidRPr="00082693">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082693" w:rsidRPr="00082693" w:rsidRDefault="00082693" w:rsidP="00082693">
            <w:pPr>
              <w:spacing w:line="240" w:lineRule="auto"/>
              <w:jc w:val="right"/>
              <w:rPr>
                <w:sz w:val="12"/>
                <w:szCs w:val="12"/>
              </w:rPr>
            </w:pPr>
            <w:r w:rsidRPr="00082693">
              <w:rPr>
                <w:sz w:val="12"/>
                <w:szCs w:val="12"/>
              </w:rPr>
              <w:t>992 000</w:t>
            </w:r>
          </w:p>
        </w:tc>
        <w:tc>
          <w:tcPr>
            <w:tcW w:w="1115" w:type="pct"/>
            <w:tcBorders>
              <w:top w:val="nil"/>
              <w:left w:val="nil"/>
              <w:bottom w:val="single" w:sz="4" w:space="0" w:color="auto"/>
              <w:right w:val="single" w:sz="4" w:space="0" w:color="auto"/>
            </w:tcBorders>
            <w:shd w:val="clear" w:color="auto" w:fill="auto"/>
            <w:vAlign w:val="center"/>
            <w:hideMark/>
          </w:tcPr>
          <w:p w:rsidR="00082693" w:rsidRPr="00082693" w:rsidRDefault="00082693" w:rsidP="00082693">
            <w:pPr>
              <w:spacing w:line="240" w:lineRule="auto"/>
              <w:jc w:val="right"/>
              <w:rPr>
                <w:sz w:val="12"/>
                <w:szCs w:val="12"/>
              </w:rPr>
            </w:pPr>
            <w:r w:rsidRPr="00082693">
              <w:rPr>
                <w:sz w:val="12"/>
                <w:szCs w:val="12"/>
              </w:rPr>
              <w:t>992 000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Opracowania, analizy oraz koordynacja planowania inwestycyjnego</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47 973</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47 973</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1 152 899</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1 152 899</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781 899</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781 899</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370 000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370 000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rPr>
                <w:b/>
                <w:bCs/>
                <w:sz w:val="12"/>
                <w:szCs w:val="12"/>
              </w:rPr>
            </w:pPr>
            <w:r w:rsidRPr="00082693">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082693" w:rsidRPr="00082693" w:rsidRDefault="00082693" w:rsidP="00082693">
            <w:pPr>
              <w:spacing w:line="240" w:lineRule="auto"/>
              <w:jc w:val="right"/>
              <w:rPr>
                <w:b/>
                <w:bCs/>
                <w:sz w:val="12"/>
                <w:szCs w:val="12"/>
              </w:rPr>
            </w:pPr>
            <w:r w:rsidRPr="00082693">
              <w:rPr>
                <w:b/>
                <w:bCs/>
                <w:sz w:val="12"/>
                <w:szCs w:val="12"/>
              </w:rPr>
              <w:t>719 257</w:t>
            </w:r>
          </w:p>
        </w:tc>
        <w:tc>
          <w:tcPr>
            <w:tcW w:w="1115" w:type="pct"/>
            <w:tcBorders>
              <w:top w:val="nil"/>
              <w:left w:val="nil"/>
              <w:bottom w:val="single" w:sz="4" w:space="0" w:color="auto"/>
              <w:right w:val="single" w:sz="4" w:space="0" w:color="auto"/>
            </w:tcBorders>
            <w:shd w:val="clear" w:color="000000" w:fill="B6D9E6"/>
            <w:vAlign w:val="center"/>
            <w:hideMark/>
          </w:tcPr>
          <w:p w:rsidR="00082693" w:rsidRPr="00082693" w:rsidRDefault="00082693" w:rsidP="00082693">
            <w:pPr>
              <w:spacing w:line="240" w:lineRule="auto"/>
              <w:jc w:val="right"/>
              <w:rPr>
                <w:b/>
                <w:bCs/>
                <w:sz w:val="12"/>
                <w:szCs w:val="12"/>
              </w:rPr>
            </w:pPr>
            <w:r w:rsidRPr="00082693">
              <w:rPr>
                <w:b/>
                <w:bCs/>
                <w:sz w:val="12"/>
                <w:szCs w:val="12"/>
              </w:rPr>
              <w:t>599 257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718 857</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598 857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10 000</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708 857</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588 857</w:t>
            </w:r>
          </w:p>
        </w:tc>
      </w:tr>
      <w:tr w:rsidR="00082693" w:rsidRPr="00082693" w:rsidTr="0008269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rPr>
                <w:b/>
                <w:bCs/>
                <w:sz w:val="12"/>
                <w:szCs w:val="12"/>
              </w:rPr>
            </w:pPr>
            <w:r w:rsidRPr="00082693">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082693" w:rsidRPr="00082693" w:rsidRDefault="00082693" w:rsidP="00082693">
            <w:pPr>
              <w:spacing w:line="240" w:lineRule="auto"/>
              <w:jc w:val="right"/>
              <w:rPr>
                <w:b/>
                <w:bCs/>
                <w:sz w:val="12"/>
                <w:szCs w:val="12"/>
              </w:rPr>
            </w:pPr>
            <w:r w:rsidRPr="00082693">
              <w:rPr>
                <w:b/>
                <w:bCs/>
                <w:sz w:val="12"/>
                <w:szCs w:val="12"/>
              </w:rPr>
              <w:t>400</w:t>
            </w:r>
          </w:p>
        </w:tc>
        <w:tc>
          <w:tcPr>
            <w:tcW w:w="1115" w:type="pct"/>
            <w:tcBorders>
              <w:top w:val="nil"/>
              <w:left w:val="nil"/>
              <w:bottom w:val="single" w:sz="4" w:space="0" w:color="auto"/>
              <w:right w:val="single" w:sz="4" w:space="0" w:color="auto"/>
            </w:tcBorders>
            <w:shd w:val="clear" w:color="000000" w:fill="D5E3F2"/>
            <w:vAlign w:val="center"/>
            <w:hideMark/>
          </w:tcPr>
          <w:p w:rsidR="00082693" w:rsidRPr="00082693" w:rsidRDefault="00082693" w:rsidP="00082693">
            <w:pPr>
              <w:spacing w:line="240" w:lineRule="auto"/>
              <w:jc w:val="right"/>
              <w:rPr>
                <w:b/>
                <w:bCs/>
                <w:sz w:val="12"/>
                <w:szCs w:val="12"/>
              </w:rPr>
            </w:pPr>
            <w:r w:rsidRPr="00082693">
              <w:rPr>
                <w:b/>
                <w:bCs/>
                <w:sz w:val="12"/>
                <w:szCs w:val="12"/>
              </w:rPr>
              <w:t>400</w:t>
            </w:r>
          </w:p>
        </w:tc>
      </w:tr>
      <w:tr w:rsidR="00082693" w:rsidRPr="00082693" w:rsidTr="0008269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rPr>
                <w:b/>
                <w:bCs/>
                <w:i/>
                <w:iCs/>
                <w:sz w:val="12"/>
                <w:szCs w:val="12"/>
              </w:rPr>
            </w:pPr>
            <w:r w:rsidRPr="00082693">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400</w:t>
            </w:r>
          </w:p>
        </w:tc>
        <w:tc>
          <w:tcPr>
            <w:tcW w:w="1115" w:type="pct"/>
            <w:tcBorders>
              <w:top w:val="nil"/>
              <w:left w:val="nil"/>
              <w:bottom w:val="single" w:sz="4" w:space="0" w:color="auto"/>
              <w:right w:val="single" w:sz="4" w:space="0" w:color="auto"/>
            </w:tcBorders>
            <w:shd w:val="clear" w:color="000000" w:fill="EAF1F6"/>
            <w:vAlign w:val="center"/>
            <w:hideMark/>
          </w:tcPr>
          <w:p w:rsidR="00082693" w:rsidRPr="00082693" w:rsidRDefault="00082693" w:rsidP="00082693">
            <w:pPr>
              <w:spacing w:line="240" w:lineRule="auto"/>
              <w:jc w:val="right"/>
              <w:rPr>
                <w:b/>
                <w:bCs/>
                <w:i/>
                <w:iCs/>
                <w:sz w:val="12"/>
                <w:szCs w:val="12"/>
              </w:rPr>
            </w:pPr>
            <w:r w:rsidRPr="00082693">
              <w:rPr>
                <w:b/>
                <w:bCs/>
                <w:i/>
                <w:iCs/>
                <w:sz w:val="12"/>
                <w:szCs w:val="12"/>
              </w:rPr>
              <w:t>400</w:t>
            </w:r>
          </w:p>
        </w:tc>
      </w:tr>
    </w:tbl>
    <w:p w:rsidR="009C6E32" w:rsidRDefault="009C6E32">
      <w:pPr>
        <w:spacing w:line="240" w:lineRule="auto"/>
        <w:rPr>
          <w:sz w:val="16"/>
          <w:szCs w:val="16"/>
        </w:rPr>
      </w:pPr>
      <w:r>
        <w:rPr>
          <w:sz w:val="16"/>
          <w:szCs w:val="16"/>
        </w:rPr>
        <w:br w:type="page"/>
      </w:r>
    </w:p>
    <w:p w:rsidR="0087422E" w:rsidRDefault="0087422E" w:rsidP="0087422E">
      <w:pPr>
        <w:pStyle w:val="Nagwek2"/>
      </w:pPr>
      <w:bookmarkStart w:id="41" w:name="_Toc122513072"/>
      <w:r>
        <w:t>3.3.</w:t>
      </w:r>
      <w:r>
        <w:tab/>
      </w:r>
      <w:r w:rsidR="001922CE">
        <w:t>Wydatki inwestycyjne w układzie zadań</w:t>
      </w:r>
      <w:bookmarkEnd w:id="41"/>
    </w:p>
    <w:p w:rsidR="00B93701"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8571B0" w:rsidRPr="008571B0" w:rsidTr="008571B0">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8571B0" w:rsidRPr="008571B0" w:rsidRDefault="008571B0" w:rsidP="008571B0">
            <w:pPr>
              <w:spacing w:line="240" w:lineRule="auto"/>
              <w:jc w:val="center"/>
              <w:rPr>
                <w:b/>
                <w:bCs/>
                <w:sz w:val="14"/>
                <w:szCs w:val="14"/>
              </w:rPr>
            </w:pPr>
            <w:r w:rsidRPr="008571B0">
              <w:rPr>
                <w:b/>
                <w:bCs/>
                <w:sz w:val="14"/>
                <w:szCs w:val="14"/>
              </w:rPr>
              <w:t xml:space="preserve">Plan </w:t>
            </w:r>
          </w:p>
        </w:tc>
      </w:tr>
      <w:tr w:rsidR="008571B0" w:rsidRPr="008571B0" w:rsidTr="008571B0">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jc w:val="center"/>
              <w:rPr>
                <w:sz w:val="12"/>
                <w:szCs w:val="12"/>
              </w:rPr>
            </w:pPr>
            <w:r w:rsidRPr="008571B0">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center"/>
              <w:rPr>
                <w:sz w:val="12"/>
                <w:szCs w:val="12"/>
              </w:rPr>
            </w:pPr>
            <w:r w:rsidRPr="008571B0">
              <w:rPr>
                <w:sz w:val="12"/>
                <w:szCs w:val="12"/>
              </w:rPr>
              <w:t>2</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571B0" w:rsidRPr="008571B0" w:rsidRDefault="008571B0" w:rsidP="008571B0">
            <w:pPr>
              <w:spacing w:line="240" w:lineRule="auto"/>
              <w:ind w:firstLineChars="200" w:firstLine="240"/>
              <w:rPr>
                <w:b/>
                <w:bCs/>
                <w:sz w:val="12"/>
                <w:szCs w:val="12"/>
              </w:rPr>
            </w:pPr>
            <w:r w:rsidRPr="008571B0">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8571B0" w:rsidRPr="008571B0" w:rsidRDefault="008571B0" w:rsidP="008571B0">
            <w:pPr>
              <w:spacing w:line="240" w:lineRule="auto"/>
              <w:jc w:val="right"/>
              <w:rPr>
                <w:b/>
                <w:bCs/>
                <w:sz w:val="12"/>
                <w:szCs w:val="12"/>
              </w:rPr>
            </w:pPr>
            <w:r w:rsidRPr="008571B0">
              <w:rPr>
                <w:b/>
                <w:bCs/>
                <w:sz w:val="12"/>
                <w:szCs w:val="12"/>
              </w:rPr>
              <w:t>211 337 152</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571B0" w:rsidRPr="008571B0" w:rsidRDefault="008571B0" w:rsidP="008571B0">
            <w:pPr>
              <w:spacing w:line="240" w:lineRule="auto"/>
              <w:rPr>
                <w:b/>
                <w:bCs/>
                <w:sz w:val="12"/>
                <w:szCs w:val="12"/>
              </w:rPr>
            </w:pPr>
            <w:r w:rsidRPr="008571B0">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12 329 632</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i/>
                <w:iCs/>
                <w:sz w:val="12"/>
                <w:szCs w:val="12"/>
              </w:rPr>
            </w:pPr>
            <w:r w:rsidRPr="008571B0">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i/>
                <w:iCs/>
                <w:sz w:val="12"/>
                <w:szCs w:val="12"/>
              </w:rPr>
            </w:pPr>
            <w:r w:rsidRPr="008571B0">
              <w:rPr>
                <w:b/>
                <w:bCs/>
                <w:i/>
                <w:iCs/>
                <w:sz w:val="12"/>
                <w:szCs w:val="12"/>
              </w:rPr>
              <w:t>12 329 632</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Pozyskanie nieruchomości pod inwestycje</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2 246</w:t>
            </w:r>
          </w:p>
        </w:tc>
      </w:tr>
      <w:tr w:rsidR="008571B0" w:rsidRPr="008571B0" w:rsidTr="008571B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Doświetlenie niebezpiecznych przejść dla pieszych na drogach dojścia do placówek oświatowych wraz z modernizacją istniejącego oświetlenia</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547 838</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Budowa drogi ul. Karlińskiego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583 302</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Modernizacja ulic na terenie Dzielnicy Wola</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6 300 000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Przebudowa i modernizacja oświetlenia ulicznego w pasach drogowych dróg gminnych</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1 917 240</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Budowa ul. Pańskiej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537 579</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Budowa drogi ul. 41 KD-D oraz 43 KD-D (rejon ul. Kolejowej)-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2 441 427</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571B0" w:rsidRPr="008571B0" w:rsidRDefault="008571B0" w:rsidP="008571B0">
            <w:pPr>
              <w:spacing w:line="240" w:lineRule="auto"/>
              <w:rPr>
                <w:b/>
                <w:bCs/>
                <w:sz w:val="12"/>
                <w:szCs w:val="12"/>
              </w:rPr>
            </w:pPr>
            <w:r w:rsidRPr="008571B0">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122 233 206</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i/>
                <w:iCs/>
                <w:sz w:val="12"/>
                <w:szCs w:val="12"/>
              </w:rPr>
            </w:pPr>
            <w:r w:rsidRPr="008571B0">
              <w:rPr>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i/>
                <w:iCs/>
                <w:sz w:val="12"/>
                <w:szCs w:val="12"/>
              </w:rPr>
            </w:pPr>
            <w:r w:rsidRPr="008571B0">
              <w:rPr>
                <w:b/>
                <w:bCs/>
                <w:i/>
                <w:iCs/>
                <w:sz w:val="12"/>
                <w:szCs w:val="12"/>
              </w:rPr>
              <w:t>5 318 736</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Modernizacja budynku przy ul. Grzybowskiej 47</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938 789</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Modernizacja budynku przy ul. Grzybowskiej 47A</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938 789</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Przebudowa oraz budowa nowych altan śmietnikowych</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283 000</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Termomodernizacja  budynku przy ul. Żelaznej 64</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130 360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Wymiana kotła na paliwo stałe w budynku przy ul. Wolskiej 60</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65 560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Doposażenia w windy komunalnych budynków mieszkalnych</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2 962 238</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i/>
                <w:iCs/>
                <w:sz w:val="12"/>
                <w:szCs w:val="12"/>
              </w:rPr>
            </w:pPr>
            <w:r w:rsidRPr="008571B0">
              <w:rPr>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i/>
                <w:iCs/>
                <w:sz w:val="12"/>
                <w:szCs w:val="12"/>
              </w:rPr>
            </w:pPr>
            <w:r w:rsidRPr="008571B0">
              <w:rPr>
                <w:b/>
                <w:bCs/>
                <w:i/>
                <w:iCs/>
                <w:sz w:val="12"/>
                <w:szCs w:val="12"/>
              </w:rPr>
              <w:t>116 914 470</w:t>
            </w:r>
          </w:p>
        </w:tc>
      </w:tr>
      <w:tr w:rsidR="008571B0" w:rsidRPr="008571B0" w:rsidTr="008571B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Modernizacja wraz z zagospodarowaniem terenu podwórek zlokalizowanych między ul. Czorsztyńską, al. Prymasa Tysiąclecia, ul. Obozową oraz ul. Deotymy</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60 000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Nabycie nakładów poniesionych przez dzierżawcę na nieruchomości przy ul. Stawki 40</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114 605 250</w:t>
            </w:r>
          </w:p>
        </w:tc>
      </w:tr>
      <w:tr w:rsidR="008571B0" w:rsidRPr="008571B0" w:rsidTr="008571B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Rozbetonowanie powierzchni nieprzepuszczalnej  i  zamienienie  jej na biologicznie czynną - al. "Solidarności" 129/131 (ul. Ogrodowa 8)</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112 900</w:t>
            </w:r>
          </w:p>
        </w:tc>
      </w:tr>
      <w:tr w:rsidR="008571B0" w:rsidRPr="008571B0" w:rsidTr="008571B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Rozbetonowanie powierzchni nieprzepuszczalnej  i  zamienienie  jej na biologicznie czynną - ul. Staszica 14-18</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123 770</w:t>
            </w:r>
          </w:p>
        </w:tc>
      </w:tr>
      <w:tr w:rsidR="008571B0" w:rsidRPr="008571B0" w:rsidTr="008571B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Rozbetonowanie powierzchni nieprzepuszczalnej  i  zamienienie  jej na biologicznie czynną - ul. Płocka 53-53A, ul. Agawy 12 - ul. Płocka 55</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248 284</w:t>
            </w:r>
          </w:p>
        </w:tc>
      </w:tr>
      <w:tr w:rsidR="008571B0" w:rsidRPr="008571B0" w:rsidTr="008571B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Rozbetonowanie powierzchni nieprzepuszczalnej  i  zamienienie  jej na biologicznie czynną - ul. Redutowa 41-43</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291 534</w:t>
            </w:r>
          </w:p>
        </w:tc>
      </w:tr>
      <w:tr w:rsidR="008571B0" w:rsidRPr="008571B0" w:rsidTr="008571B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Rozbetonowanie powierzchni nieprzepuszczalnej  i  zamienienie  jej na biologicznie czynną - ul. Batalionu AK "Parasol" 4-8 i 12-14</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576 622</w:t>
            </w:r>
          </w:p>
        </w:tc>
      </w:tr>
      <w:tr w:rsidR="008571B0" w:rsidRPr="008571B0" w:rsidTr="008571B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Rozbetonowanie powierzchni nieprzepuszczalnej  i  zamienienie  jej na biologicznie czynną - ul. Olbrachta 13, 13A, 13B,15, 15A, 15B, 17, 17A, 17B</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836 110</w:t>
            </w:r>
          </w:p>
        </w:tc>
      </w:tr>
      <w:tr w:rsidR="008571B0" w:rsidRPr="008571B0" w:rsidTr="008571B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Zwiększenie powierzchni biologicznie czynnej poprzez usunięcie nawierzchni bitumicznej z terenu przy ul. Nowolipie 31</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60 000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571B0" w:rsidRPr="008571B0" w:rsidRDefault="008571B0" w:rsidP="008571B0">
            <w:pPr>
              <w:spacing w:line="240" w:lineRule="auto"/>
              <w:rPr>
                <w:b/>
                <w:bCs/>
                <w:sz w:val="12"/>
                <w:szCs w:val="12"/>
              </w:rPr>
            </w:pPr>
            <w:r w:rsidRPr="008571B0">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8571B0" w:rsidRPr="008571B0" w:rsidRDefault="008571B0" w:rsidP="008571B0">
            <w:pPr>
              <w:spacing w:line="240" w:lineRule="auto"/>
              <w:jc w:val="right"/>
              <w:rPr>
                <w:b/>
                <w:bCs/>
                <w:sz w:val="12"/>
                <w:szCs w:val="12"/>
              </w:rPr>
            </w:pPr>
            <w:r w:rsidRPr="008571B0">
              <w:rPr>
                <w:b/>
                <w:bCs/>
                <w:sz w:val="12"/>
                <w:szCs w:val="12"/>
              </w:rPr>
              <w:t>3 220 167</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i/>
                <w:iCs/>
                <w:sz w:val="12"/>
                <w:szCs w:val="12"/>
              </w:rPr>
            </w:pPr>
            <w:r w:rsidRPr="008571B0">
              <w:rPr>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i/>
                <w:iCs/>
                <w:sz w:val="12"/>
                <w:szCs w:val="12"/>
              </w:rPr>
            </w:pPr>
            <w:r w:rsidRPr="008571B0">
              <w:rPr>
                <w:b/>
                <w:bCs/>
                <w:i/>
                <w:iCs/>
                <w:sz w:val="12"/>
                <w:szCs w:val="12"/>
              </w:rPr>
              <w:t>3 220 167</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Nowa przestrzeń sportowo-rekreacyjna w wolskim Parku im. gen. J. Sowińskiego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509 179</w:t>
            </w:r>
          </w:p>
        </w:tc>
      </w:tr>
      <w:tr w:rsidR="008571B0" w:rsidRPr="008571B0" w:rsidTr="008571B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Wykonanie instalacji oświetlenia zewnętrznego w rejonie nieruchomości Wolska 105/107, al. Prymasa Tysiąclecia</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153 397</w:t>
            </w:r>
          </w:p>
        </w:tc>
      </w:tr>
      <w:tr w:rsidR="008571B0" w:rsidRPr="008571B0" w:rsidTr="008571B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Wykonanie instalacji oświetlenia zewnętrznego w rejonie nieruchomości Jana Olbrachta 3, ul. Batalionu AK  "Parasol"</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76 838</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Wykonanie instalacji oświetlenia zewnętrznego w rejonie nieruchomości Ciołka 18-22, ul. J. Brożka 2ab</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76 838</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Renowacja wrotkowiska w parku Edwarda Szymańskiego na Woli w Warszawie</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1 132 665</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Drzewa i poidełka dla Woli - BO warto!</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1 070 000</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Nowe drogi i łączniki rowerowe na Woli</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201 250</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571B0" w:rsidRPr="008571B0" w:rsidRDefault="008571B0" w:rsidP="008571B0">
            <w:pPr>
              <w:spacing w:line="240" w:lineRule="auto"/>
              <w:rPr>
                <w:b/>
                <w:bCs/>
                <w:sz w:val="12"/>
                <w:szCs w:val="12"/>
              </w:rPr>
            </w:pPr>
            <w:r w:rsidRPr="008571B0">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8571B0" w:rsidRPr="008571B0" w:rsidRDefault="008571B0" w:rsidP="008571B0">
            <w:pPr>
              <w:spacing w:line="240" w:lineRule="auto"/>
              <w:jc w:val="right"/>
              <w:rPr>
                <w:b/>
                <w:bCs/>
                <w:sz w:val="12"/>
                <w:szCs w:val="12"/>
              </w:rPr>
            </w:pPr>
            <w:r w:rsidRPr="008571B0">
              <w:rPr>
                <w:b/>
                <w:bCs/>
                <w:sz w:val="12"/>
                <w:szCs w:val="12"/>
              </w:rPr>
              <w:t>40 089 257</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i/>
                <w:iCs/>
                <w:sz w:val="12"/>
                <w:szCs w:val="12"/>
              </w:rPr>
            </w:pPr>
            <w:r w:rsidRPr="008571B0">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i/>
                <w:iCs/>
                <w:sz w:val="12"/>
                <w:szCs w:val="12"/>
              </w:rPr>
            </w:pPr>
            <w:r w:rsidRPr="008571B0">
              <w:rPr>
                <w:b/>
                <w:bCs/>
                <w:i/>
                <w:iCs/>
                <w:sz w:val="12"/>
                <w:szCs w:val="12"/>
              </w:rPr>
              <w:t>40 089 257</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Budowa szkoły podstawowej  w rejonie ul. Jana Kazimierza</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20 000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Termomodernizacja budynku Zespołu Szkół nr 32 im. K.K Baczyńskiego przy ul. Ożarowskiej 71</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132 713</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Zagospodarowanie terenu przy XII Liceum Ogólnokształcącym przy ul. Siennej 53</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71 000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Rozbudowa Przedszkola nr 74 przy ul. Wolskiej 79 wraz z modernizacją istniejącego budynku</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2 368 833</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Termomodernizacja budynku Szkoły Podstawowej nr 222 im. Jana Brzechwy przy ul. Esperanto 7A</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1 487 604</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Termomodernizacja budynku Przedszkola nr 118 z Oddziałami Integracyjnymi przy ul. Nowolipie 31A</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1 084 430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Termomodernizacja budynku Przedszkola nr 273 przy ul. J. Olbrachta 28</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1 162 125</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Termomodernizacja budynku Zespołu Szkół im. Michała Konarskiego przy ul. Okopowej 55A</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3 528 361</w:t>
            </w:r>
          </w:p>
        </w:tc>
      </w:tr>
      <w:tr w:rsidR="008571B0" w:rsidRPr="008571B0" w:rsidTr="008571B0">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Dostosowanie budynku przy ul. Żytniej 40 do potrzeb funkcjonowania w nim dwóch placówek: Szkoły Podstawowej  nr 166 i filii Szkoły Podstawowej Specjalnej nr 147</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10 000 000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Modernizacja budynku Liceum Ogólnokształcącego nr 3  przy ul. Rogalińskiej 2</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3 128 082</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Modernizacja lokalu przy ul. Złotej 60 na potrzeby Centrum Innowacji Edukacyjno-Społecznych i Szkoleń</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1 416 729</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Budowa przedszkola przy ul. Burakowskiej</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5 895 210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Rozbudowa Szkoły Podstawowej nr 132 przy ul. Grabowskiej 1</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3 445 218</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Wyposażenie w alternatywne źródła zasilania Szkoły Podstawowej nr 26 przy ul. Miedzianej 8</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200 000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Wyposażenie w alternatywne źródła zasilania Szkoły Podstawowej nr 388 przy ul. Deotymy 25/33</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300 000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Modernizacja budynku Zespołu Szkół nr 7 przy ul. Chłodnej 36/46</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500 000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Modernizacja budynku Liceum Ogólnokształcącego nr 30 przy ul. Wolność 13</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1 200 000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Termomodernizacja budynku Przedszkola nr 289  przy ul. Twardej 60A</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1 500 000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Oddymianie w XXXIII Liceum Ogólnokształcącym Dwujęzycznym im. M. Kopernika przy ul. J. Bema 76</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1 500 000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Termomodernizacja Szkoły Podstawowej nr 386 przy ul. Grenady16</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968 952</w:t>
            </w:r>
          </w:p>
        </w:tc>
      </w:tr>
      <w:tr w:rsidR="008571B0" w:rsidRPr="008571B0" w:rsidTr="008571B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BO warto dbać o Wole - remont chodników,  nasadzenia  drzew  i zieleni, nowe ławki, śmietniki, nowe aktywności kulturalne oraz sportowe, w tym:</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180 000</w:t>
            </w:r>
          </w:p>
        </w:tc>
      </w:tr>
      <w:tr w:rsidR="008571B0" w:rsidRPr="008571B0" w:rsidTr="008571B0">
        <w:trPr>
          <w:trHeight w:val="504"/>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BO warto dbać o Wole - remont chodników, nasadzenia   drzew  i zieleni, nowe ławki, śmietniki, nowe aktywności kulturalne oraz sportowe - część I</w:t>
            </w:r>
          </w:p>
        </w:tc>
        <w:tc>
          <w:tcPr>
            <w:tcW w:w="105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110 000</w:t>
            </w:r>
          </w:p>
        </w:tc>
      </w:tr>
      <w:tr w:rsidR="008571B0" w:rsidRPr="008571B0" w:rsidTr="008571B0">
        <w:trPr>
          <w:trHeight w:val="504"/>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8571B0" w:rsidRPr="008571B0" w:rsidRDefault="008571B0" w:rsidP="008571B0">
            <w:pPr>
              <w:spacing w:line="240" w:lineRule="auto"/>
              <w:rPr>
                <w:sz w:val="12"/>
                <w:szCs w:val="12"/>
              </w:rPr>
            </w:pPr>
            <w:r w:rsidRPr="008571B0">
              <w:rPr>
                <w:sz w:val="12"/>
                <w:szCs w:val="12"/>
              </w:rPr>
              <w:t>BO warto dbać o Wole - remont chodników, nasadzenia   drzew  i zieleni, nowe ławki, śmietniki, nowe aktywności kulturalne oraz sportowe - część II</w:t>
            </w:r>
          </w:p>
        </w:tc>
        <w:tc>
          <w:tcPr>
            <w:tcW w:w="1055" w:type="pct"/>
            <w:tcBorders>
              <w:top w:val="nil"/>
              <w:left w:val="nil"/>
              <w:bottom w:val="single" w:sz="4" w:space="0" w:color="auto"/>
              <w:right w:val="single" w:sz="4" w:space="0" w:color="auto"/>
            </w:tcBorders>
            <w:shd w:val="clear" w:color="auto" w:fill="auto"/>
            <w:noWrap/>
            <w:vAlign w:val="center"/>
            <w:hideMark/>
          </w:tcPr>
          <w:p w:rsidR="008571B0" w:rsidRPr="008571B0" w:rsidRDefault="008571B0" w:rsidP="008571B0">
            <w:pPr>
              <w:spacing w:line="240" w:lineRule="auto"/>
              <w:jc w:val="right"/>
              <w:rPr>
                <w:sz w:val="12"/>
                <w:szCs w:val="12"/>
              </w:rPr>
            </w:pPr>
            <w:r w:rsidRPr="008571B0">
              <w:rPr>
                <w:sz w:val="12"/>
                <w:szCs w:val="12"/>
              </w:rPr>
              <w:t>70 000</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571B0" w:rsidRPr="008571B0" w:rsidRDefault="008571B0" w:rsidP="008571B0">
            <w:pPr>
              <w:spacing w:line="240" w:lineRule="auto"/>
              <w:rPr>
                <w:b/>
                <w:bCs/>
                <w:sz w:val="12"/>
                <w:szCs w:val="12"/>
              </w:rPr>
            </w:pPr>
            <w:r w:rsidRPr="008571B0">
              <w:rPr>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8571B0" w:rsidRPr="008571B0" w:rsidRDefault="008571B0" w:rsidP="008571B0">
            <w:pPr>
              <w:spacing w:line="240" w:lineRule="auto"/>
              <w:jc w:val="right"/>
              <w:rPr>
                <w:b/>
                <w:bCs/>
                <w:sz w:val="12"/>
                <w:szCs w:val="12"/>
              </w:rPr>
            </w:pPr>
            <w:r w:rsidRPr="008571B0">
              <w:rPr>
                <w:b/>
                <w:bCs/>
                <w:sz w:val="12"/>
                <w:szCs w:val="12"/>
              </w:rPr>
              <w:t>24 782 170</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i/>
                <w:iCs/>
                <w:sz w:val="12"/>
                <w:szCs w:val="12"/>
              </w:rPr>
            </w:pPr>
            <w:r w:rsidRPr="008571B0">
              <w:rPr>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i/>
                <w:iCs/>
                <w:sz w:val="12"/>
                <w:szCs w:val="12"/>
              </w:rPr>
            </w:pPr>
            <w:r w:rsidRPr="008571B0">
              <w:rPr>
                <w:b/>
                <w:bCs/>
                <w:i/>
                <w:iCs/>
                <w:sz w:val="12"/>
                <w:szCs w:val="12"/>
              </w:rPr>
              <w:t>24 782 170</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Budowa żłobka przy ul. Kasprzaka 1/3</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14 333 578</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Budowa żłobka przy ul. Ludwiki 2/4</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10 448 592</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571B0" w:rsidRPr="008571B0" w:rsidRDefault="008571B0" w:rsidP="008571B0">
            <w:pPr>
              <w:spacing w:line="240" w:lineRule="auto"/>
              <w:rPr>
                <w:b/>
                <w:bCs/>
                <w:sz w:val="12"/>
                <w:szCs w:val="12"/>
              </w:rPr>
            </w:pPr>
            <w:r w:rsidRPr="008571B0">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8571B0" w:rsidRPr="008571B0" w:rsidRDefault="008571B0" w:rsidP="008571B0">
            <w:pPr>
              <w:spacing w:line="240" w:lineRule="auto"/>
              <w:jc w:val="right"/>
              <w:rPr>
                <w:b/>
                <w:bCs/>
                <w:sz w:val="12"/>
                <w:szCs w:val="12"/>
              </w:rPr>
            </w:pPr>
            <w:r w:rsidRPr="008571B0">
              <w:rPr>
                <w:b/>
                <w:bCs/>
                <w:sz w:val="12"/>
                <w:szCs w:val="12"/>
              </w:rPr>
              <w:t>7 765 920</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i/>
                <w:iCs/>
                <w:sz w:val="12"/>
                <w:szCs w:val="12"/>
              </w:rPr>
            </w:pPr>
            <w:r w:rsidRPr="008571B0">
              <w:rPr>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i/>
                <w:iCs/>
                <w:sz w:val="12"/>
                <w:szCs w:val="12"/>
              </w:rPr>
            </w:pPr>
            <w:r w:rsidRPr="008571B0">
              <w:rPr>
                <w:b/>
                <w:bCs/>
                <w:i/>
                <w:iCs/>
                <w:sz w:val="12"/>
                <w:szCs w:val="12"/>
              </w:rPr>
              <w:t>7 765 920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Budowa siedziby Wolskiego Centrum Kultury  przy ul. Elekcyjnej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37 770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Modernizacja amfiteatru w Parku Sowińskiego przy ul. Elekcyjnej 17 (Wolskie Centrum Kultury)</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7 728 150</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571B0" w:rsidRPr="008571B0" w:rsidRDefault="008571B0" w:rsidP="008571B0">
            <w:pPr>
              <w:spacing w:line="240" w:lineRule="auto"/>
              <w:rPr>
                <w:b/>
                <w:bCs/>
                <w:sz w:val="12"/>
                <w:szCs w:val="12"/>
              </w:rPr>
            </w:pPr>
            <w:r w:rsidRPr="008571B0">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8571B0" w:rsidRPr="008571B0" w:rsidRDefault="008571B0" w:rsidP="008571B0">
            <w:pPr>
              <w:spacing w:line="240" w:lineRule="auto"/>
              <w:jc w:val="right"/>
              <w:rPr>
                <w:b/>
                <w:bCs/>
                <w:sz w:val="12"/>
                <w:szCs w:val="12"/>
              </w:rPr>
            </w:pPr>
            <w:r w:rsidRPr="008571B0">
              <w:rPr>
                <w:b/>
                <w:bCs/>
                <w:sz w:val="12"/>
                <w:szCs w:val="12"/>
              </w:rPr>
              <w:t>916 800</w:t>
            </w:r>
          </w:p>
        </w:tc>
      </w:tr>
      <w:tr w:rsidR="008571B0" w:rsidRPr="008571B0" w:rsidTr="008571B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571B0" w:rsidRPr="008571B0" w:rsidRDefault="008571B0" w:rsidP="008571B0">
            <w:pPr>
              <w:spacing w:line="240" w:lineRule="auto"/>
              <w:rPr>
                <w:b/>
                <w:bCs/>
                <w:i/>
                <w:iCs/>
                <w:sz w:val="12"/>
                <w:szCs w:val="12"/>
              </w:rPr>
            </w:pPr>
            <w:r w:rsidRPr="008571B0">
              <w:rPr>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8571B0" w:rsidRPr="008571B0" w:rsidRDefault="008571B0" w:rsidP="008571B0">
            <w:pPr>
              <w:spacing w:line="240" w:lineRule="auto"/>
              <w:jc w:val="right"/>
              <w:rPr>
                <w:b/>
                <w:bCs/>
                <w:i/>
                <w:iCs/>
                <w:sz w:val="12"/>
                <w:szCs w:val="12"/>
              </w:rPr>
            </w:pPr>
            <w:r w:rsidRPr="008571B0">
              <w:rPr>
                <w:b/>
                <w:bCs/>
                <w:i/>
                <w:iCs/>
                <w:sz w:val="12"/>
                <w:szCs w:val="12"/>
              </w:rPr>
              <w:t>916 800</w:t>
            </w:r>
          </w:p>
        </w:tc>
      </w:tr>
      <w:tr w:rsidR="008571B0" w:rsidRPr="008571B0" w:rsidTr="008571B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571B0" w:rsidRPr="008571B0" w:rsidRDefault="008571B0" w:rsidP="008571B0">
            <w:pPr>
              <w:spacing w:line="240" w:lineRule="auto"/>
              <w:rPr>
                <w:b/>
                <w:bCs/>
                <w:sz w:val="12"/>
                <w:szCs w:val="12"/>
              </w:rPr>
            </w:pPr>
            <w:r w:rsidRPr="008571B0">
              <w:rPr>
                <w:b/>
                <w:bCs/>
                <w:sz w:val="12"/>
                <w:szCs w:val="12"/>
              </w:rPr>
              <w:t>Modernizacja siedziby Urzędu Dzielnicy przy ul. Młynarskiej 16 na potrzeby Urzędu Stanu Cywilnego</w:t>
            </w:r>
          </w:p>
        </w:tc>
        <w:tc>
          <w:tcPr>
            <w:tcW w:w="1055" w:type="pct"/>
            <w:tcBorders>
              <w:top w:val="nil"/>
              <w:left w:val="nil"/>
              <w:bottom w:val="single" w:sz="4" w:space="0" w:color="auto"/>
              <w:right w:val="single" w:sz="4" w:space="0" w:color="auto"/>
            </w:tcBorders>
            <w:shd w:val="clear" w:color="000000" w:fill="EAF1F6"/>
            <w:noWrap/>
            <w:vAlign w:val="center"/>
            <w:hideMark/>
          </w:tcPr>
          <w:p w:rsidR="008571B0" w:rsidRPr="008571B0" w:rsidRDefault="008571B0" w:rsidP="008571B0">
            <w:pPr>
              <w:spacing w:line="240" w:lineRule="auto"/>
              <w:jc w:val="right"/>
              <w:rPr>
                <w:b/>
                <w:bCs/>
                <w:sz w:val="12"/>
                <w:szCs w:val="12"/>
              </w:rPr>
            </w:pPr>
            <w:r w:rsidRPr="008571B0">
              <w:rPr>
                <w:b/>
                <w:bCs/>
                <w:sz w:val="12"/>
                <w:szCs w:val="12"/>
              </w:rPr>
              <w:t>916 800</w:t>
            </w:r>
          </w:p>
        </w:tc>
      </w:tr>
    </w:tbl>
    <w:p w:rsidR="00D40CFF" w:rsidRDefault="00D40CFF" w:rsidP="00D40CFF">
      <w:pPr>
        <w:sectPr w:rsidR="00D40CFF" w:rsidSect="00484E26">
          <w:type w:val="oddPage"/>
          <w:pgSz w:w="11906" w:h="16838"/>
          <w:pgMar w:top="1417" w:right="1417" w:bottom="1417" w:left="1417" w:header="708" w:footer="708" w:gutter="0"/>
          <w:cols w:space="708"/>
          <w:docGrid w:linePitch="360"/>
        </w:sectPr>
      </w:pPr>
    </w:p>
    <w:p w:rsidR="008E7C03" w:rsidRDefault="00102ED1" w:rsidP="00D40CFF">
      <w:pPr>
        <w:pStyle w:val="Nagwek1"/>
        <w:spacing w:before="11000"/>
      </w:pPr>
      <w:bookmarkStart w:id="42" w:name="_Toc122513073"/>
      <w:r>
        <w:t>4</w:t>
      </w:r>
      <w:r w:rsidR="008E7C03">
        <w:t>.</w:t>
      </w:r>
      <w:r w:rsidR="008E7C03">
        <w:tab/>
        <w:t>OBJAŚNIENIA</w:t>
      </w:r>
      <w:r w:rsidR="0087422E">
        <w:t xml:space="preserve"> </w:t>
      </w:r>
      <w:r w:rsidR="008E7C03">
        <w:t>W UKŁADZIE ZADAŃ</w:t>
      </w:r>
      <w:bookmarkEnd w:id="42"/>
    </w:p>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22513074"/>
      <w:r>
        <w:t>4</w:t>
      </w:r>
      <w:r w:rsidR="008E7C03">
        <w:t>.1.</w:t>
      </w:r>
      <w:r w:rsidR="008E7C03">
        <w:tab/>
        <w:t>Dochody</w:t>
      </w:r>
      <w:bookmarkEnd w:id="43"/>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b/>
                <w:bCs/>
                <w:color w:val="000000"/>
                <w:sz w:val="14"/>
                <w:szCs w:val="14"/>
              </w:rPr>
            </w:pPr>
            <w:r w:rsidRPr="008571B0">
              <w:rPr>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b/>
                <w:bCs/>
                <w:color w:val="000000"/>
                <w:sz w:val="14"/>
                <w:szCs w:val="14"/>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4"/>
                <w:szCs w:val="14"/>
              </w:rPr>
            </w:pPr>
            <w:r w:rsidRPr="008571B0">
              <w:rPr>
                <w:b/>
                <w:bCs/>
                <w:color w:val="000000"/>
                <w:sz w:val="14"/>
                <w:szCs w:val="14"/>
              </w:rPr>
              <w:t>1 029 678 775</w:t>
            </w:r>
          </w:p>
        </w:tc>
        <w:tc>
          <w:tcPr>
            <w:tcW w:w="618"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4"/>
                <w:szCs w:val="14"/>
              </w:rPr>
            </w:pPr>
            <w:r w:rsidRPr="008571B0">
              <w:rPr>
                <w:b/>
                <w:bCs/>
                <w:color w:val="000000"/>
                <w:sz w:val="14"/>
                <w:szCs w:val="14"/>
              </w:rPr>
              <w:t>100,0%</w:t>
            </w: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b/>
                <w:bCs/>
                <w:color w:val="000000"/>
                <w:sz w:val="12"/>
                <w:szCs w:val="12"/>
              </w:rPr>
            </w:pPr>
            <w:r w:rsidRPr="008571B0">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159 559 600</w:t>
            </w:r>
          </w:p>
        </w:tc>
        <w:tc>
          <w:tcPr>
            <w:tcW w:w="618"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15,5%</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r w:rsidRPr="008571B0">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r w:rsidRPr="008571B0">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1 500 000</w:t>
            </w:r>
          </w:p>
        </w:tc>
        <w:tc>
          <w:tcPr>
            <w:tcW w:w="618"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0,9%</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r w:rsidRPr="008571B0">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87 820 600</w:t>
            </w:r>
          </w:p>
        </w:tc>
        <w:tc>
          <w:tcPr>
            <w:tcW w:w="618"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55,0%</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r w:rsidRPr="008571B0">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70 239 000</w:t>
            </w:r>
          </w:p>
        </w:tc>
        <w:tc>
          <w:tcPr>
            <w:tcW w:w="618"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44,0%</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b/>
                <w:bCs/>
                <w:color w:val="000000"/>
                <w:sz w:val="12"/>
                <w:szCs w:val="12"/>
              </w:rPr>
            </w:pPr>
            <w:r w:rsidRPr="008571B0">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87 622 500</w:t>
            </w:r>
          </w:p>
        </w:tc>
        <w:tc>
          <w:tcPr>
            <w:tcW w:w="618"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8,5%</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r w:rsidRPr="008571B0">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r w:rsidRPr="008571B0">
              <w:rPr>
                <w:color w:val="000000"/>
                <w:sz w:val="12"/>
                <w:szCs w:val="12"/>
              </w:rPr>
              <w:t xml:space="preserve">   • Wpływy ze sprzedaży lokali i nieruchomości</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86 222 500</w:t>
            </w:r>
          </w:p>
        </w:tc>
        <w:tc>
          <w:tcPr>
            <w:tcW w:w="618"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98,4%</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r w:rsidRPr="008571B0">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1 400 000</w:t>
            </w:r>
          </w:p>
        </w:tc>
        <w:tc>
          <w:tcPr>
            <w:tcW w:w="618"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1,6%</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b/>
                <w:bCs/>
                <w:color w:val="000000"/>
                <w:sz w:val="12"/>
                <w:szCs w:val="12"/>
              </w:rPr>
            </w:pPr>
            <w:r w:rsidRPr="008571B0">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782 496 675</w:t>
            </w:r>
          </w:p>
        </w:tc>
        <w:tc>
          <w:tcPr>
            <w:tcW w:w="618"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76,0%</w:t>
            </w:r>
          </w:p>
        </w:tc>
      </w:tr>
    </w:tbl>
    <w:p w:rsidR="00CF5BC4" w:rsidRDefault="00CF5BC4" w:rsidP="00D40CFF"/>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8571B0" w:rsidRPr="008571B0" w:rsidTr="008571B0">
        <w:trPr>
          <w:trHeight w:val="85"/>
          <w:tblHeader/>
        </w:trPr>
        <w:tc>
          <w:tcPr>
            <w:tcW w:w="2872" w:type="pct"/>
            <w:tcBorders>
              <w:top w:val="nil"/>
              <w:left w:val="nil"/>
              <w:bottom w:val="nil"/>
              <w:right w:val="nil"/>
            </w:tcBorders>
            <w:shd w:val="clear" w:color="C0C0C0" w:fill="95B3D7"/>
            <w:noWrap/>
            <w:vAlign w:val="center"/>
            <w:hideMark/>
          </w:tcPr>
          <w:p w:rsidR="008571B0" w:rsidRPr="008571B0" w:rsidRDefault="008571B0" w:rsidP="008571B0">
            <w:pPr>
              <w:spacing w:line="240" w:lineRule="auto"/>
              <w:jc w:val="center"/>
              <w:rPr>
                <w:b/>
                <w:bCs/>
                <w:sz w:val="14"/>
                <w:szCs w:val="14"/>
              </w:rPr>
            </w:pPr>
            <w:r w:rsidRPr="008571B0">
              <w:rPr>
                <w:b/>
                <w:bCs/>
                <w:sz w:val="14"/>
                <w:szCs w:val="14"/>
              </w:rPr>
              <w:t>WYSZCZEGÓLNIENIE</w:t>
            </w:r>
          </w:p>
        </w:tc>
        <w:tc>
          <w:tcPr>
            <w:tcW w:w="744" w:type="pct"/>
            <w:tcBorders>
              <w:top w:val="nil"/>
              <w:left w:val="nil"/>
              <w:bottom w:val="nil"/>
              <w:right w:val="nil"/>
            </w:tcBorders>
            <w:shd w:val="clear" w:color="C0C0C0" w:fill="95B3D7"/>
            <w:noWrap/>
            <w:vAlign w:val="center"/>
            <w:hideMark/>
          </w:tcPr>
          <w:p w:rsidR="008571B0" w:rsidRPr="008571B0" w:rsidRDefault="008571B0" w:rsidP="008571B0">
            <w:pPr>
              <w:spacing w:line="240" w:lineRule="auto"/>
              <w:jc w:val="center"/>
              <w:rPr>
                <w:b/>
                <w:bCs/>
                <w:sz w:val="14"/>
                <w:szCs w:val="14"/>
              </w:rPr>
            </w:pPr>
            <w:r w:rsidRPr="008571B0">
              <w:rPr>
                <w:b/>
                <w:bCs/>
                <w:sz w:val="14"/>
                <w:szCs w:val="14"/>
              </w:rPr>
              <w:t> </w:t>
            </w:r>
          </w:p>
        </w:tc>
        <w:tc>
          <w:tcPr>
            <w:tcW w:w="765" w:type="pct"/>
            <w:tcBorders>
              <w:top w:val="nil"/>
              <w:left w:val="nil"/>
              <w:bottom w:val="nil"/>
              <w:right w:val="nil"/>
            </w:tcBorders>
            <w:shd w:val="clear" w:color="C0C0C0" w:fill="95B3D7"/>
            <w:noWrap/>
            <w:vAlign w:val="center"/>
            <w:hideMark/>
          </w:tcPr>
          <w:p w:rsidR="008571B0" w:rsidRPr="008571B0" w:rsidRDefault="008571B0" w:rsidP="008571B0">
            <w:pPr>
              <w:spacing w:line="240" w:lineRule="auto"/>
              <w:jc w:val="center"/>
              <w:rPr>
                <w:b/>
                <w:bCs/>
                <w:sz w:val="14"/>
                <w:szCs w:val="14"/>
              </w:rPr>
            </w:pPr>
            <w:r w:rsidRPr="008571B0">
              <w:rPr>
                <w:b/>
                <w:bCs/>
                <w:sz w:val="14"/>
                <w:szCs w:val="14"/>
              </w:rPr>
              <w:t>PLAN</w:t>
            </w:r>
          </w:p>
        </w:tc>
        <w:tc>
          <w:tcPr>
            <w:tcW w:w="619" w:type="pct"/>
            <w:tcBorders>
              <w:top w:val="nil"/>
              <w:left w:val="nil"/>
              <w:bottom w:val="nil"/>
              <w:right w:val="nil"/>
            </w:tcBorders>
            <w:shd w:val="clear" w:color="C0C0C0" w:fill="95B3D7"/>
            <w:noWrap/>
            <w:vAlign w:val="center"/>
            <w:hideMark/>
          </w:tcPr>
          <w:p w:rsidR="008571B0" w:rsidRPr="008571B0" w:rsidRDefault="008571B0" w:rsidP="008571B0">
            <w:pPr>
              <w:spacing w:line="240" w:lineRule="auto"/>
              <w:jc w:val="center"/>
              <w:rPr>
                <w:b/>
                <w:bCs/>
                <w:sz w:val="14"/>
                <w:szCs w:val="14"/>
              </w:rPr>
            </w:pPr>
            <w:r w:rsidRPr="008571B0">
              <w:rPr>
                <w:b/>
                <w:bCs/>
                <w:sz w:val="14"/>
                <w:szCs w:val="14"/>
              </w:rPr>
              <w:t>STRUKTURA</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3616" w:type="pct"/>
            <w:gridSpan w:val="2"/>
            <w:tcBorders>
              <w:top w:val="nil"/>
              <w:left w:val="nil"/>
              <w:bottom w:val="nil"/>
              <w:right w:val="nil"/>
            </w:tcBorders>
            <w:shd w:val="clear" w:color="C0C0C0" w:fill="B8CCE4"/>
            <w:vAlign w:val="center"/>
            <w:hideMark/>
          </w:tcPr>
          <w:p w:rsidR="008571B0" w:rsidRPr="008571B0" w:rsidRDefault="008571B0" w:rsidP="008571B0">
            <w:pPr>
              <w:spacing w:line="240" w:lineRule="auto"/>
              <w:rPr>
                <w:b/>
                <w:bCs/>
                <w:sz w:val="12"/>
                <w:szCs w:val="12"/>
              </w:rPr>
            </w:pPr>
            <w:r w:rsidRPr="008571B0">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8571B0" w:rsidRPr="008571B0" w:rsidRDefault="008571B0" w:rsidP="008571B0">
            <w:pPr>
              <w:spacing w:line="240" w:lineRule="auto"/>
              <w:jc w:val="right"/>
              <w:rPr>
                <w:b/>
                <w:bCs/>
                <w:sz w:val="12"/>
                <w:szCs w:val="12"/>
              </w:rPr>
            </w:pPr>
            <w:r w:rsidRPr="008571B0">
              <w:rPr>
                <w:b/>
                <w:bCs/>
                <w:sz w:val="12"/>
                <w:szCs w:val="12"/>
              </w:rPr>
              <w:t>1 029 678 775</w:t>
            </w:r>
          </w:p>
        </w:tc>
        <w:tc>
          <w:tcPr>
            <w:tcW w:w="619" w:type="pct"/>
            <w:tcBorders>
              <w:top w:val="nil"/>
              <w:left w:val="nil"/>
              <w:bottom w:val="nil"/>
              <w:right w:val="nil"/>
            </w:tcBorders>
            <w:shd w:val="clear" w:color="C0C0C0" w:fill="B8CCE4"/>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100,0%</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3616" w:type="pct"/>
            <w:gridSpan w:val="2"/>
            <w:tcBorders>
              <w:top w:val="nil"/>
              <w:left w:val="nil"/>
              <w:bottom w:val="nil"/>
              <w:right w:val="nil"/>
            </w:tcBorders>
            <w:shd w:val="clear" w:color="C0C0C0" w:fill="B8CCE4"/>
            <w:vAlign w:val="center"/>
            <w:hideMark/>
          </w:tcPr>
          <w:p w:rsidR="008571B0" w:rsidRPr="008571B0" w:rsidRDefault="008571B0" w:rsidP="008571B0">
            <w:pPr>
              <w:spacing w:line="240" w:lineRule="auto"/>
              <w:rPr>
                <w:b/>
                <w:bCs/>
                <w:sz w:val="12"/>
                <w:szCs w:val="12"/>
              </w:rPr>
            </w:pPr>
            <w:r w:rsidRPr="008571B0">
              <w:rPr>
                <w:b/>
                <w:bCs/>
                <w:sz w:val="12"/>
                <w:szCs w:val="12"/>
              </w:rPr>
              <w:t>DOCHODY BIEŻĄCE</w:t>
            </w:r>
          </w:p>
        </w:tc>
        <w:tc>
          <w:tcPr>
            <w:tcW w:w="765" w:type="pct"/>
            <w:tcBorders>
              <w:top w:val="nil"/>
              <w:left w:val="nil"/>
              <w:bottom w:val="nil"/>
              <w:right w:val="nil"/>
            </w:tcBorders>
            <w:shd w:val="clear" w:color="C0C0C0" w:fill="B8CCE4"/>
            <w:noWrap/>
            <w:vAlign w:val="center"/>
            <w:hideMark/>
          </w:tcPr>
          <w:p w:rsidR="008571B0" w:rsidRPr="008571B0" w:rsidRDefault="008571B0" w:rsidP="008571B0">
            <w:pPr>
              <w:spacing w:line="240" w:lineRule="auto"/>
              <w:jc w:val="right"/>
              <w:rPr>
                <w:b/>
                <w:bCs/>
                <w:sz w:val="12"/>
                <w:szCs w:val="12"/>
              </w:rPr>
            </w:pPr>
            <w:r w:rsidRPr="008571B0">
              <w:rPr>
                <w:b/>
                <w:bCs/>
                <w:sz w:val="12"/>
                <w:szCs w:val="12"/>
              </w:rPr>
              <w:t>159 559 600</w:t>
            </w:r>
          </w:p>
        </w:tc>
        <w:tc>
          <w:tcPr>
            <w:tcW w:w="619" w:type="pct"/>
            <w:tcBorders>
              <w:top w:val="nil"/>
              <w:left w:val="nil"/>
              <w:bottom w:val="nil"/>
              <w:right w:val="nil"/>
            </w:tcBorders>
            <w:shd w:val="clear" w:color="C0C0C0" w:fill="B8CCE4"/>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15,5%</w:t>
            </w: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rPr>
                <w:b/>
                <w:bCs/>
                <w:color w:val="000000"/>
                <w:sz w:val="12"/>
                <w:szCs w:val="12"/>
              </w:rPr>
            </w:pPr>
            <w:r w:rsidRPr="008571B0">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rPr>
                <w:b/>
                <w:bCs/>
                <w:color w:val="000000"/>
                <w:sz w:val="12"/>
                <w:szCs w:val="12"/>
              </w:rPr>
            </w:pPr>
            <w:r w:rsidRPr="008571B0">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1 500 000</w:t>
            </w:r>
          </w:p>
        </w:tc>
        <w:tc>
          <w:tcPr>
            <w:tcW w:w="619"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0,9%</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r w:rsidRPr="008571B0">
              <w:rPr>
                <w:color w:val="000000"/>
                <w:sz w:val="12"/>
                <w:szCs w:val="12"/>
              </w:rPr>
              <w:t>w tym: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color w:val="000000"/>
                <w:sz w:val="12"/>
                <w:szCs w:val="12"/>
              </w:rPr>
            </w:pPr>
            <w:r w:rsidRPr="008571B0">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color w:val="000000"/>
                <w:sz w:val="12"/>
                <w:szCs w:val="12"/>
              </w:rPr>
            </w:pPr>
            <w:r w:rsidRPr="008571B0">
              <w:rPr>
                <w:color w:val="000000"/>
                <w:sz w:val="12"/>
                <w:szCs w:val="12"/>
              </w:rPr>
              <w:t> </w:t>
            </w:r>
          </w:p>
        </w:tc>
        <w:tc>
          <w:tcPr>
            <w:tcW w:w="765" w:type="pct"/>
            <w:tcBorders>
              <w:top w:val="nil"/>
              <w:left w:val="nil"/>
              <w:bottom w:val="nil"/>
              <w:right w:val="nil"/>
            </w:tcBorders>
            <w:shd w:val="clear" w:color="000000" w:fill="FFFF99"/>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1 500 000</w:t>
            </w:r>
          </w:p>
        </w:tc>
        <w:tc>
          <w:tcPr>
            <w:tcW w:w="619"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100,0%</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u w:val="single"/>
              </w:rPr>
            </w:pPr>
            <w:r w:rsidRPr="008571B0">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r w:rsidRPr="008571B0">
              <w:rPr>
                <w:i/>
                <w:iCs/>
                <w:sz w:val="12"/>
                <w:szCs w:val="12"/>
              </w:rPr>
              <w:t>Podstawą do planowania dochodów jest przewidywane wykonanie za rok 2022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u w:val="single"/>
              </w:rPr>
            </w:pPr>
            <w:r w:rsidRPr="008571B0">
              <w:rPr>
                <w:i/>
                <w:iCs/>
                <w:color w:val="000000"/>
                <w:sz w:val="12"/>
                <w:szCs w:val="12"/>
                <w:u w:val="single"/>
              </w:rPr>
              <w:t>Plan na 2023 r.</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rPr>
            </w:pPr>
            <w:r w:rsidRPr="008571B0">
              <w:rPr>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1 500 000</w:t>
            </w: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r w:rsidRPr="008571B0">
              <w:rPr>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850 000</w:t>
            </w: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r w:rsidRPr="008571B0">
              <w:rPr>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350 000</w:t>
            </w: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r w:rsidRPr="008571B0">
              <w:rPr>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185 000</w:t>
            </w: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r w:rsidRPr="008571B0">
              <w:rPr>
                <w:i/>
                <w:iCs/>
                <w:sz w:val="12"/>
                <w:szCs w:val="12"/>
              </w:rPr>
              <w:t>• umieszczenia obiektu budowlanego</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80 000</w:t>
            </w: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r w:rsidRPr="008571B0">
              <w:rPr>
                <w:i/>
                <w:iCs/>
                <w:sz w:val="12"/>
                <w:szCs w:val="12"/>
              </w:rPr>
              <w:t>• handlu okolicznościowego / obwoźnego</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25 000</w:t>
            </w: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r w:rsidRPr="008571B0">
              <w:rPr>
                <w:i/>
                <w:iCs/>
                <w:sz w:val="12"/>
                <w:szCs w:val="12"/>
              </w:rPr>
              <w:t>• umieszczenia reklamy</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10 000</w:t>
            </w: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u w:val="single"/>
              </w:rPr>
            </w:pPr>
            <w:r w:rsidRPr="008571B0">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rPr>
            </w:pPr>
            <w:r w:rsidRPr="008571B0">
              <w:rPr>
                <w:i/>
                <w:iCs/>
                <w:color w:val="000000"/>
                <w:sz w:val="12"/>
                <w:szCs w:val="12"/>
              </w:rPr>
              <w:t>1.Ustawa z dnia 21 marca 1985 r. o drogach publicznych (Dz. U. z 2022 r. poz. 1693, z późn. zm.).</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rPr>
            </w:pPr>
            <w:r w:rsidRPr="008571B0">
              <w:rPr>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rPr>
            </w:pPr>
            <w:r w:rsidRPr="008571B0">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u w:val="single"/>
              </w:rPr>
            </w:pPr>
            <w:r w:rsidRPr="008571B0">
              <w:rPr>
                <w:i/>
                <w:iCs/>
                <w:color w:val="000000"/>
                <w:sz w:val="12"/>
                <w:szCs w:val="12"/>
                <w:u w:val="single"/>
              </w:rPr>
              <w:t>Klasyfikacja:</w:t>
            </w:r>
            <w:r w:rsidRPr="008571B0">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rPr>
                <w:b/>
                <w:bCs/>
                <w:color w:val="000000"/>
                <w:sz w:val="12"/>
                <w:szCs w:val="12"/>
              </w:rPr>
            </w:pPr>
            <w:r w:rsidRPr="008571B0">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rPr>
                <w:b/>
                <w:bCs/>
                <w:color w:val="000000"/>
                <w:sz w:val="12"/>
                <w:szCs w:val="12"/>
              </w:rPr>
            </w:pPr>
            <w:r w:rsidRPr="008571B0">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87 820 600</w:t>
            </w:r>
          </w:p>
        </w:tc>
        <w:tc>
          <w:tcPr>
            <w:tcW w:w="619"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55,0%</w:t>
            </w: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r w:rsidRPr="008571B0">
              <w:rPr>
                <w:color w:val="000000"/>
                <w:sz w:val="12"/>
                <w:szCs w:val="12"/>
              </w:rPr>
              <w:t>w tym: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color w:val="000000"/>
                <w:sz w:val="12"/>
                <w:szCs w:val="12"/>
              </w:rPr>
            </w:pPr>
            <w:r w:rsidRPr="008571B0">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rPr>
                <w:b/>
                <w:bCs/>
                <w:color w:val="000000"/>
                <w:sz w:val="12"/>
                <w:szCs w:val="12"/>
              </w:rPr>
            </w:pPr>
            <w:r w:rsidRPr="008571B0">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21 424 200</w:t>
            </w:r>
          </w:p>
        </w:tc>
        <w:tc>
          <w:tcPr>
            <w:tcW w:w="619"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24,4%</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u w:val="single"/>
              </w:rPr>
            </w:pPr>
            <w:r w:rsidRPr="008571B0">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r w:rsidRPr="008571B0">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center"/>
              <w:rPr>
                <w:i/>
                <w:iCs/>
                <w:color w:val="000000"/>
                <w:sz w:val="12"/>
                <w:szCs w:val="12"/>
              </w:rPr>
            </w:pPr>
            <w:r w:rsidRPr="008571B0">
              <w:rPr>
                <w:i/>
                <w:iCs/>
                <w:color w:val="000000"/>
                <w:sz w:val="12"/>
                <w:szCs w:val="12"/>
              </w:rPr>
              <w:t>100%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center"/>
              <w:rPr>
                <w:i/>
                <w:iCs/>
                <w:color w:val="000000"/>
                <w:sz w:val="12"/>
                <w:szCs w:val="12"/>
              </w:rPr>
            </w:pPr>
            <w:r w:rsidRPr="008571B0">
              <w:rPr>
                <w:i/>
                <w:iCs/>
                <w:color w:val="000000"/>
                <w:sz w:val="12"/>
                <w:szCs w:val="12"/>
              </w:rPr>
              <w:t>70%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center"/>
              <w:rPr>
                <w:i/>
                <w:iCs/>
                <w:color w:val="000000"/>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rPr>
            </w:pPr>
            <w:r w:rsidRPr="008571B0">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30 606 000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21 424 200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100,0%</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u w:val="single"/>
              </w:rPr>
            </w:pPr>
            <w:r w:rsidRPr="008571B0">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rPr>
            </w:pPr>
            <w:r w:rsidRPr="008571B0">
              <w:rPr>
                <w:i/>
                <w:iCs/>
                <w:color w:val="000000"/>
                <w:sz w:val="12"/>
                <w:szCs w:val="12"/>
              </w:rPr>
              <w:t>1. Ustawa z dnia 21 sierpnia 1997 r. o gospodarce nieruchomościami (Dz. U. z 2021 r. poz. 1899, z późn. zm.).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rPr>
            </w:pPr>
            <w:r w:rsidRPr="008571B0">
              <w:rPr>
                <w:i/>
                <w:iCs/>
                <w:color w:val="000000"/>
                <w:sz w:val="12"/>
                <w:szCs w:val="12"/>
              </w:rPr>
              <w:t>2. Ustawa z dnia 20 lipca 2018 r. o przekształceniu prawa użytkowania wieczystego gruntów zabudowanych na cele mieszkaniowe w prawo własności tych gruntów (Dz. U. z 2022 r. poz. 1495).</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i/>
                <w:iCs/>
                <w:color w:val="000000"/>
                <w:sz w:val="12"/>
                <w:szCs w:val="12"/>
                <w:u w:val="single"/>
              </w:rPr>
            </w:pPr>
            <w:r w:rsidRPr="008571B0">
              <w:rPr>
                <w:i/>
                <w:iCs/>
                <w:color w:val="000000"/>
                <w:sz w:val="12"/>
                <w:szCs w:val="12"/>
                <w:u w:val="single"/>
              </w:rPr>
              <w:t>Klasyfikacja:</w:t>
            </w:r>
            <w:r w:rsidRPr="008571B0">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color w:val="000000"/>
                <w:sz w:val="12"/>
                <w:szCs w:val="12"/>
              </w:rPr>
            </w:pPr>
            <w:r w:rsidRPr="008571B0">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rPr>
                <w:b/>
                <w:bCs/>
                <w:color w:val="000000"/>
                <w:sz w:val="12"/>
                <w:szCs w:val="12"/>
              </w:rPr>
            </w:pPr>
            <w:r w:rsidRPr="008571B0">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441 000</w:t>
            </w:r>
          </w:p>
        </w:tc>
        <w:tc>
          <w:tcPr>
            <w:tcW w:w="619"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0,5%</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center"/>
              <w:rPr>
                <w:i/>
                <w:iCs/>
                <w:color w:val="000000"/>
                <w:sz w:val="12"/>
                <w:szCs w:val="12"/>
              </w:rPr>
            </w:pPr>
            <w:r w:rsidRPr="008571B0">
              <w:rPr>
                <w:i/>
                <w:iCs/>
                <w:color w:val="000000"/>
                <w:sz w:val="12"/>
                <w:szCs w:val="12"/>
              </w:rPr>
              <w:t>100%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center"/>
              <w:rPr>
                <w:i/>
                <w:iCs/>
                <w:color w:val="000000"/>
                <w:sz w:val="12"/>
                <w:szCs w:val="12"/>
              </w:rPr>
            </w:pPr>
            <w:r w:rsidRPr="008571B0">
              <w:rPr>
                <w:i/>
                <w:iCs/>
                <w:color w:val="000000"/>
                <w:sz w:val="12"/>
                <w:szCs w:val="12"/>
              </w:rPr>
              <w:t>70%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center"/>
              <w:rPr>
                <w:i/>
                <w:iCs/>
                <w:color w:val="000000"/>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center"/>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r w:rsidRPr="008571B0">
              <w:rPr>
                <w:color w:val="000000"/>
                <w:sz w:val="12"/>
                <w:szCs w:val="12"/>
              </w:rPr>
              <w:t>w tym:</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441 000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610 000</w:t>
            </w: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20 000</w:t>
            </w: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u w:val="single"/>
              </w:rPr>
            </w:pPr>
            <w:r w:rsidRPr="008571B0">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both"/>
              <w:rPr>
                <w:i/>
                <w:iCs/>
                <w:color w:val="000000"/>
                <w:sz w:val="12"/>
                <w:szCs w:val="12"/>
              </w:rPr>
            </w:pPr>
            <w:r w:rsidRPr="008571B0">
              <w:rPr>
                <w:i/>
                <w:iCs/>
                <w:color w:val="000000"/>
                <w:sz w:val="12"/>
                <w:szCs w:val="12"/>
              </w:rPr>
              <w:t>Ustawa z dnia 21 sierpnia 1997 r. o gospodarce nieruchomościami (Dz. U. z 2021 r. poz. 1899, z późn. zm.).</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i/>
                <w:iCs/>
                <w:color w:val="000000"/>
                <w:sz w:val="12"/>
                <w:szCs w:val="12"/>
                <w:u w:val="single"/>
              </w:rPr>
            </w:pPr>
            <w:r w:rsidRPr="008571B0">
              <w:rPr>
                <w:i/>
                <w:iCs/>
                <w:color w:val="000000"/>
                <w:sz w:val="12"/>
                <w:szCs w:val="12"/>
                <w:u w:val="single"/>
              </w:rPr>
              <w:t>Klasyfikacja:</w:t>
            </w:r>
            <w:r w:rsidRPr="008571B0">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color w:val="000000"/>
                <w:sz w:val="12"/>
                <w:szCs w:val="12"/>
              </w:rPr>
            </w:pPr>
            <w:r w:rsidRPr="008571B0">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rPr>
                <w:color w:val="000000"/>
                <w:sz w:val="12"/>
                <w:szCs w:val="12"/>
              </w:rPr>
            </w:pPr>
            <w:r w:rsidRPr="008571B0">
              <w:rPr>
                <w:color w:val="000000"/>
                <w:sz w:val="12"/>
                <w:szCs w:val="12"/>
              </w:rPr>
              <w:t> </w:t>
            </w:r>
          </w:p>
        </w:tc>
        <w:tc>
          <w:tcPr>
            <w:tcW w:w="765"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65 955 400</w:t>
            </w:r>
          </w:p>
        </w:tc>
        <w:tc>
          <w:tcPr>
            <w:tcW w:w="619"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75,1%</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color w:val="000000"/>
                <w:sz w:val="12"/>
                <w:szCs w:val="12"/>
              </w:rPr>
            </w:pPr>
            <w:r w:rsidRPr="008571B0">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46 240 000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32 368 000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49,1%</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Dysponent - Zakład Gospodarowania Nieruchomościami</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46 240 000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ind w:firstLineChars="300" w:firstLine="360"/>
              <w:rPr>
                <w:i/>
                <w:iCs/>
                <w:color w:val="000000"/>
                <w:sz w:val="12"/>
                <w:szCs w:val="12"/>
              </w:rPr>
            </w:pPr>
            <w:r w:rsidRPr="008571B0">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533 186</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color w:val="000000"/>
                <w:sz w:val="12"/>
                <w:szCs w:val="12"/>
              </w:rPr>
            </w:pPr>
            <w:r w:rsidRPr="008571B0">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30 112 000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21 078 400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32,0%</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Dysponent - Zakład Gospodarowania Nieruchomościami</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30 112 000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ind w:firstLineChars="300" w:firstLine="360"/>
              <w:rPr>
                <w:i/>
                <w:iCs/>
                <w:color w:val="000000"/>
                <w:sz w:val="12"/>
                <w:szCs w:val="12"/>
              </w:rPr>
            </w:pPr>
            <w:r w:rsidRPr="008571B0">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138 050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color w:val="000000"/>
                <w:sz w:val="12"/>
                <w:szCs w:val="12"/>
              </w:rPr>
            </w:pPr>
            <w:r w:rsidRPr="008571B0">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902 000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631 400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1,0%</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Dysponent - Zakład Gospodarowania Nieruchomościami</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902 000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ind w:firstLineChars="300" w:firstLine="360"/>
              <w:rPr>
                <w:i/>
                <w:iCs/>
                <w:color w:val="000000"/>
                <w:sz w:val="12"/>
                <w:szCs w:val="12"/>
              </w:rPr>
            </w:pPr>
            <w:r w:rsidRPr="008571B0">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3 313</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sz w:val="12"/>
                <w:szCs w:val="12"/>
              </w:rPr>
            </w:pPr>
            <w:r w:rsidRPr="008571B0">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7 950 000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5 565 000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8,4%</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4 520 000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ind w:firstLineChars="300" w:firstLine="360"/>
              <w:rPr>
                <w:i/>
                <w:iCs/>
                <w:sz w:val="12"/>
                <w:szCs w:val="12"/>
              </w:rPr>
            </w:pPr>
            <w:r w:rsidRPr="008571B0">
              <w:rPr>
                <w:i/>
                <w:iCs/>
                <w:sz w:val="12"/>
                <w:szCs w:val="12"/>
              </w:rPr>
              <w:t>powierzchnia</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132 360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3 430 000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ind w:firstLineChars="300" w:firstLine="360"/>
              <w:rPr>
                <w:i/>
                <w:iCs/>
                <w:sz w:val="12"/>
                <w:szCs w:val="12"/>
              </w:rPr>
            </w:pPr>
            <w:r w:rsidRPr="008571B0">
              <w:rPr>
                <w:i/>
                <w:iCs/>
                <w:sz w:val="12"/>
                <w:szCs w:val="12"/>
              </w:rPr>
              <w:t>powierzchnia</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91 717</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sz w:val="12"/>
                <w:szCs w:val="12"/>
              </w:rPr>
            </w:pPr>
            <w:r w:rsidRPr="008571B0">
              <w:rPr>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610 000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427 000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0,6%</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510 000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ind w:firstLineChars="300" w:firstLine="360"/>
              <w:rPr>
                <w:i/>
                <w:iCs/>
                <w:sz w:val="12"/>
                <w:szCs w:val="12"/>
              </w:rPr>
            </w:pPr>
            <w:r w:rsidRPr="008571B0">
              <w:rPr>
                <w:i/>
                <w:iCs/>
                <w:sz w:val="12"/>
                <w:szCs w:val="12"/>
              </w:rPr>
              <w:t>powierzchnia</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772</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Dysponent 2 - Ośrodek Sportu i Rekreacji</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100 000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ind w:firstLineChars="300" w:firstLine="360"/>
              <w:rPr>
                <w:i/>
                <w:iCs/>
                <w:sz w:val="12"/>
                <w:szCs w:val="12"/>
              </w:rPr>
            </w:pPr>
            <w:r w:rsidRPr="008571B0">
              <w:rPr>
                <w:i/>
                <w:iCs/>
                <w:sz w:val="12"/>
                <w:szCs w:val="12"/>
              </w:rPr>
              <w:t>powierzchnia</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60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sz w:val="12"/>
                <w:szCs w:val="12"/>
              </w:rPr>
            </w:pPr>
            <w:r w:rsidRPr="008571B0">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8 408 000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5 885 600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8,9%</w:t>
            </w: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5 300 000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ind w:firstLineChars="100" w:firstLine="120"/>
              <w:rPr>
                <w:i/>
                <w:iCs/>
                <w:sz w:val="12"/>
                <w:szCs w:val="12"/>
              </w:rPr>
            </w:pPr>
            <w:r w:rsidRPr="008571B0">
              <w:rPr>
                <w:i/>
                <w:iCs/>
                <w:sz w:val="12"/>
                <w:szCs w:val="12"/>
              </w:rPr>
              <w:t>w tym: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both"/>
              <w:rPr>
                <w:i/>
                <w:iCs/>
                <w:sz w:val="12"/>
                <w:szCs w:val="12"/>
              </w:rPr>
            </w:pPr>
            <w:r w:rsidRPr="008571B0">
              <w:rPr>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5 300 000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Dysponent 2 - Ośrodek Sportu i Rekreacji</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3 100 000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ind w:firstLineChars="100" w:firstLine="120"/>
              <w:rPr>
                <w:i/>
                <w:iCs/>
                <w:sz w:val="12"/>
                <w:szCs w:val="12"/>
              </w:rPr>
            </w:pPr>
            <w:r w:rsidRPr="008571B0">
              <w:rPr>
                <w:i/>
                <w:iCs/>
                <w:sz w:val="12"/>
                <w:szCs w:val="12"/>
              </w:rPr>
              <w:t>w tym: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i/>
                <w:iCs/>
                <w:sz w:val="12"/>
                <w:szCs w:val="12"/>
              </w:rPr>
            </w:pPr>
            <w:r w:rsidRPr="008571B0">
              <w:rPr>
                <w:i/>
                <w:iCs/>
                <w:sz w:val="12"/>
                <w:szCs w:val="12"/>
              </w:rPr>
              <w:t>- z tytułu wynajmu pomieszczeń w OSiR-ach</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3 000 000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sz w:val="12"/>
                <w:szCs w:val="12"/>
              </w:rPr>
            </w:pPr>
            <w:r w:rsidRPr="008571B0">
              <w:rPr>
                <w:i/>
                <w:iCs/>
                <w:sz w:val="12"/>
                <w:szCs w:val="12"/>
              </w:rPr>
              <w:t>- z tytułu najmu powierzchni dachu</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100 000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Dysponent 3 - Urząd Dzielnicy</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8 000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ind w:firstLineChars="100" w:firstLine="120"/>
              <w:rPr>
                <w:i/>
                <w:iCs/>
                <w:sz w:val="12"/>
                <w:szCs w:val="12"/>
              </w:rPr>
            </w:pPr>
            <w:r w:rsidRPr="008571B0">
              <w:rPr>
                <w:i/>
                <w:iCs/>
                <w:sz w:val="12"/>
                <w:szCs w:val="12"/>
              </w:rPr>
              <w:t>w tym: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i/>
                <w:iCs/>
                <w:sz w:val="12"/>
                <w:szCs w:val="12"/>
              </w:rPr>
            </w:pPr>
            <w:r w:rsidRPr="008571B0">
              <w:rPr>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6 000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sz w:val="12"/>
                <w:szCs w:val="12"/>
              </w:rPr>
            </w:pPr>
            <w:r w:rsidRPr="008571B0">
              <w:rPr>
                <w:i/>
                <w:iCs/>
                <w:sz w:val="12"/>
                <w:szCs w:val="12"/>
              </w:rPr>
              <w:t xml:space="preserve">- z tytułu najmu samochodów urzędu dzielnicy </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2 000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u w:val="single"/>
              </w:rPr>
            </w:pPr>
            <w:r w:rsidRPr="008571B0">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r w:rsidRPr="008571B0">
              <w:rPr>
                <w:i/>
                <w:iCs/>
                <w:sz w:val="12"/>
                <w:szCs w:val="12"/>
              </w:rPr>
              <w:t>1. Ustawa z dnia 21 sierpnia 1997 r. o gospodarce nieruchomościami (Dz. U. z 2021 r. poz. 1899, z późn. zm.).</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bottom"/>
            <w:hideMark/>
          </w:tcPr>
          <w:p w:rsidR="008571B0" w:rsidRPr="008571B0" w:rsidRDefault="008571B0" w:rsidP="008571B0">
            <w:pPr>
              <w:spacing w:line="240" w:lineRule="auto"/>
              <w:rPr>
                <w:i/>
                <w:iCs/>
                <w:sz w:val="12"/>
                <w:szCs w:val="12"/>
              </w:rPr>
            </w:pPr>
            <w:r w:rsidRPr="008571B0">
              <w:rPr>
                <w:i/>
                <w:iCs/>
                <w:sz w:val="12"/>
                <w:szCs w:val="12"/>
              </w:rPr>
              <w:t>2. Zarządzenie Nr 1727/2022 Prezydenta m.st. Warszawy z dnia 22 listopada 2022 r. w sprawie ustalenia stawek czynszu za 1 m² powierzchni użytkowej w lokalach mieszkalnych</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bottom"/>
            <w:hideMark/>
          </w:tcPr>
          <w:p w:rsidR="008571B0" w:rsidRPr="008571B0" w:rsidRDefault="008571B0" w:rsidP="008571B0">
            <w:pPr>
              <w:spacing w:line="240" w:lineRule="auto"/>
              <w:rPr>
                <w:i/>
                <w:iCs/>
                <w:sz w:val="12"/>
                <w:szCs w:val="12"/>
              </w:rPr>
            </w:pPr>
            <w:r w:rsidRPr="008571B0">
              <w:rPr>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bottom"/>
            <w:hideMark/>
          </w:tcPr>
          <w:p w:rsidR="008571B0" w:rsidRPr="008571B0" w:rsidRDefault="008571B0" w:rsidP="008571B0">
            <w:pPr>
              <w:spacing w:line="240" w:lineRule="auto"/>
              <w:rPr>
                <w:i/>
                <w:iCs/>
                <w:sz w:val="12"/>
                <w:szCs w:val="12"/>
              </w:rPr>
            </w:pPr>
            <w:r w:rsidRPr="008571B0">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bottom"/>
            <w:hideMark/>
          </w:tcPr>
          <w:p w:rsidR="008571B0" w:rsidRPr="008571B0" w:rsidRDefault="008571B0" w:rsidP="008571B0">
            <w:pPr>
              <w:spacing w:line="240" w:lineRule="auto"/>
              <w:rPr>
                <w:i/>
                <w:iCs/>
                <w:sz w:val="12"/>
                <w:szCs w:val="12"/>
              </w:rPr>
            </w:pPr>
            <w:r w:rsidRPr="008571B0">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bottom"/>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u w:val="single"/>
              </w:rPr>
            </w:pPr>
            <w:r w:rsidRPr="008571B0">
              <w:rPr>
                <w:i/>
                <w:iCs/>
                <w:color w:val="000000"/>
                <w:sz w:val="12"/>
                <w:szCs w:val="12"/>
                <w:u w:val="single"/>
              </w:rPr>
              <w:t>Klasyfikacja:</w:t>
            </w:r>
            <w:r w:rsidRPr="008571B0">
              <w:rPr>
                <w:i/>
                <w:iCs/>
                <w:color w:val="000000"/>
                <w:sz w:val="12"/>
                <w:szCs w:val="12"/>
              </w:rPr>
              <w:t xml:space="preserve"> rozdział: 70005, 70007, 75023, 92604</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rPr>
                <w:b/>
                <w:bCs/>
                <w:color w:val="000000"/>
                <w:sz w:val="12"/>
                <w:szCs w:val="12"/>
              </w:rPr>
            </w:pPr>
            <w:r w:rsidRPr="008571B0">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rPr>
                <w:b/>
                <w:bCs/>
                <w:color w:val="000000"/>
                <w:sz w:val="12"/>
                <w:szCs w:val="12"/>
              </w:rPr>
            </w:pPr>
            <w:r w:rsidRPr="008571B0">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70 239 000</w:t>
            </w:r>
          </w:p>
        </w:tc>
        <w:tc>
          <w:tcPr>
            <w:tcW w:w="619"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44,0%</w:t>
            </w: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r w:rsidRPr="008571B0">
              <w:rPr>
                <w:color w:val="000000"/>
                <w:sz w:val="12"/>
                <w:szCs w:val="12"/>
              </w:rPr>
              <w:t>w tym: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color w:val="000000"/>
                <w:sz w:val="12"/>
                <w:szCs w:val="12"/>
              </w:rPr>
            </w:pPr>
            <w:r w:rsidRPr="008571B0">
              <w:rPr>
                <w:rFonts w:ascii="Arial CE" w:hAnsi="Arial CE" w:cs="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color w:val="000000"/>
                <w:sz w:val="12"/>
                <w:szCs w:val="12"/>
              </w:rPr>
            </w:pPr>
            <w:r w:rsidRPr="008571B0">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11 000</w:t>
            </w:r>
          </w:p>
        </w:tc>
        <w:tc>
          <w:tcPr>
            <w:tcW w:w="619"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0,0%</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sz w:val="12"/>
                <w:szCs w:val="12"/>
              </w:rPr>
            </w:pPr>
            <w:r w:rsidRPr="008571B0">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11 000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100,0%</w:t>
            </w: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r w:rsidRPr="008571B0">
              <w:rPr>
                <w:color w:val="000000"/>
                <w:sz w:val="12"/>
                <w:szCs w:val="12"/>
              </w:rPr>
              <w:t>w tym: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rPr>
                <w:i/>
                <w:iCs/>
                <w:color w:val="000000"/>
                <w:sz w:val="12"/>
                <w:szCs w:val="12"/>
              </w:rPr>
            </w:pPr>
            <w:r w:rsidRPr="008571B0">
              <w:rPr>
                <w:i/>
                <w:iCs/>
                <w:color w:val="000000"/>
                <w:sz w:val="12"/>
                <w:szCs w:val="12"/>
              </w:rPr>
              <w:t>wpływy z tytułu kar i odszkodowań wynikających z umów</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11 000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ind w:firstLineChars="200" w:firstLine="240"/>
              <w:rPr>
                <w:i/>
                <w:iCs/>
                <w:color w:val="000000"/>
                <w:sz w:val="12"/>
                <w:szCs w:val="12"/>
              </w:rPr>
            </w:pPr>
            <w:r w:rsidRPr="008571B0">
              <w:rPr>
                <w:i/>
                <w:iCs/>
                <w:color w:val="000000"/>
                <w:sz w:val="12"/>
                <w:szCs w:val="12"/>
              </w:rPr>
              <w:t>z tytułu niedotrzymania warunków lub nieterminowej realizacji umów</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ind w:firstLineChars="200" w:firstLine="240"/>
              <w:rPr>
                <w:i/>
                <w:iCs/>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bottom"/>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ind w:firstLineChars="200" w:firstLine="240"/>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color w:val="000000"/>
                <w:sz w:val="12"/>
                <w:szCs w:val="12"/>
              </w:rPr>
            </w:pPr>
            <w:r w:rsidRPr="008571B0">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color w:val="000000"/>
                <w:sz w:val="12"/>
                <w:szCs w:val="12"/>
              </w:rPr>
            </w:pPr>
            <w:r w:rsidRPr="008571B0">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488 000</w:t>
            </w:r>
          </w:p>
        </w:tc>
        <w:tc>
          <w:tcPr>
            <w:tcW w:w="619"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0,7%</w:t>
            </w: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r w:rsidRPr="008571B0">
              <w:rPr>
                <w:color w:val="000000"/>
                <w:sz w:val="12"/>
                <w:szCs w:val="12"/>
              </w:rPr>
              <w:t>w tym: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sz w:val="12"/>
                <w:szCs w:val="12"/>
              </w:rPr>
            </w:pPr>
            <w:r w:rsidRPr="008571B0">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488 000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100,0%</w:t>
            </w: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r w:rsidRPr="008571B0">
              <w:rPr>
                <w:color w:val="000000"/>
                <w:sz w:val="12"/>
                <w:szCs w:val="12"/>
              </w:rPr>
              <w:t>w tym: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10 000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r w:rsidRPr="008571B0">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395 000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sz w:val="12"/>
                <w:szCs w:val="12"/>
              </w:rPr>
            </w:pPr>
            <w:r w:rsidRPr="008571B0">
              <w:rPr>
                <w:i/>
                <w:iCs/>
                <w:sz w:val="12"/>
                <w:szCs w:val="12"/>
              </w:rPr>
              <w:t>354 000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zwrot kosztów zastępstwa adwokackiego w postępowaniu egzekucyjnym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sz w:val="12"/>
                <w:szCs w:val="12"/>
              </w:rPr>
            </w:pPr>
            <w:r w:rsidRPr="008571B0">
              <w:rPr>
                <w:i/>
                <w:iCs/>
                <w:sz w:val="12"/>
                <w:szCs w:val="12"/>
              </w:rPr>
              <w:t>41 000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both"/>
              <w:rPr>
                <w:i/>
                <w:iCs/>
                <w:sz w:val="12"/>
                <w:szCs w:val="12"/>
              </w:rPr>
            </w:pPr>
            <w:r w:rsidRPr="008571B0">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83 000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70 000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13 000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5000" w:type="pct"/>
            <w:gridSpan w:val="4"/>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color w:val="000000"/>
                <w:sz w:val="12"/>
                <w:szCs w:val="12"/>
              </w:rPr>
            </w:pPr>
            <w:r w:rsidRPr="008571B0">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color w:val="000000"/>
                <w:sz w:val="12"/>
                <w:szCs w:val="12"/>
              </w:rPr>
            </w:pPr>
            <w:r w:rsidRPr="008571B0">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60 448 000</w:t>
            </w:r>
          </w:p>
        </w:tc>
        <w:tc>
          <w:tcPr>
            <w:tcW w:w="619"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86,1%</w:t>
            </w: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3616" w:type="pct"/>
            <w:gridSpan w:val="2"/>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r w:rsidRPr="008571B0">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r w:rsidRPr="008571B0">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54 297 000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89,8%</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r w:rsidRPr="008571B0">
              <w:rPr>
                <w:color w:val="000000"/>
                <w:sz w:val="12"/>
                <w:szCs w:val="12"/>
              </w:rPr>
              <w:t>• Pozostałe</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6 151 000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10,2%</w:t>
            </w:r>
          </w:p>
        </w:tc>
      </w:tr>
      <w:tr w:rsidR="008571B0" w:rsidRPr="008571B0" w:rsidTr="008571B0">
        <w:trPr>
          <w:trHeight w:val="85"/>
        </w:trPr>
        <w:tc>
          <w:tcPr>
            <w:tcW w:w="3616" w:type="pct"/>
            <w:gridSpan w:val="2"/>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rPr>
            </w:pPr>
            <w:r w:rsidRPr="008571B0">
              <w:rPr>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Dysponent 1 - Ośrodek Sportu i Rekreacji</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4 700 000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4 700 000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1 451 000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odpłatność za pobyt w schronisku</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1 100 000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odpłatność za usługi opiekuńcze i specjalistyczne usługi opiekuńcze</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350 000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odpłatność za pobyt w Ośrodku Wsparcia Seniorów</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color w:val="000000"/>
                <w:sz w:val="12"/>
                <w:szCs w:val="12"/>
              </w:rPr>
            </w:pPr>
            <w:r w:rsidRPr="008571B0">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color w:val="000000"/>
                <w:sz w:val="12"/>
                <w:szCs w:val="12"/>
              </w:rPr>
            </w:pPr>
            <w:r w:rsidRPr="008571B0">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2 539 000</w:t>
            </w:r>
          </w:p>
        </w:tc>
        <w:tc>
          <w:tcPr>
            <w:tcW w:w="619"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3,6%</w:t>
            </w: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color w:val="000000"/>
                <w:sz w:val="12"/>
                <w:szCs w:val="12"/>
              </w:rPr>
            </w:pPr>
            <w:r w:rsidRPr="008571B0">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color w:val="000000"/>
                <w:sz w:val="12"/>
                <w:szCs w:val="12"/>
              </w:rPr>
            </w:pPr>
            <w:r w:rsidRPr="008571B0">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5 399 000</w:t>
            </w:r>
          </w:p>
        </w:tc>
        <w:tc>
          <w:tcPr>
            <w:tcW w:w="619"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7,7%</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r w:rsidRPr="008571B0">
              <w:rPr>
                <w:color w:val="000000"/>
                <w:sz w:val="12"/>
                <w:szCs w:val="12"/>
              </w:rPr>
              <w:t>w tym: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both"/>
              <w:rPr>
                <w:rFonts w:ascii="Arial CE" w:hAnsi="Arial CE" w:cs="Arial CE"/>
                <w:i/>
                <w:iCs/>
                <w:sz w:val="12"/>
                <w:szCs w:val="12"/>
              </w:rPr>
            </w:pPr>
            <w:r w:rsidRPr="008571B0">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2 573 000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2 573 000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both"/>
              <w:rPr>
                <w:i/>
                <w:iCs/>
                <w:sz w:val="12"/>
                <w:szCs w:val="12"/>
              </w:rPr>
            </w:pPr>
            <w:r w:rsidRPr="008571B0">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2 826 000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xml:space="preserve">• opłaty za pobyt osób bezdomnych w schronisku – dotyczy wpłat dokonanych przez inne j.s.t. </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sz w:val="12"/>
                <w:szCs w:val="12"/>
              </w:rPr>
            </w:pPr>
            <w:r w:rsidRPr="008571B0">
              <w:rPr>
                <w:i/>
                <w:iCs/>
                <w:sz w:val="12"/>
                <w:szCs w:val="12"/>
              </w:rPr>
              <w:t>1 000 000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780 000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525 000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145 000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zwrot kosztów procesów sądowych prowadzonych przez urząd dzielnicy</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102 000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wpłaty za dokonane zniszczenia mienia / z tytułu szkody, w tym z polis/umów innych podmiotów, które były sprawcami szkody</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100 000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zapłata za refaktury (nie dotyczy mediów)</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100 000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przekazane wadia wykonawców, których oferta została wybrana, a którzy nie spełnili warunków określonych w ustawie o zamówieniach publicznych</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31 000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zwrot udzielonej bonifikaty (np. w przypadku sprzedaży lokalu przed terminem)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30 000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zwrot składek (płatnika i pracownika) z ZUS z tytułu przekroczenia rocznej podstawy wymiaru składek</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5 000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zwrot kwot z tytułu przekroczenia przyznanych limitów na korzystanie z telefonów służbowych</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3 500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sz w:val="12"/>
                <w:szCs w:val="12"/>
              </w:rPr>
            </w:pPr>
            <w:r w:rsidRPr="008571B0">
              <w:rPr>
                <w:i/>
                <w:iCs/>
                <w:sz w:val="12"/>
                <w:szCs w:val="12"/>
              </w:rPr>
              <w:t>2 500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Arial CE" w:hAnsi="Arial CE" w:cs="Arial CE"/>
                <w:i/>
                <w:iCs/>
                <w:sz w:val="12"/>
                <w:szCs w:val="12"/>
              </w:rPr>
            </w:pPr>
            <w:r w:rsidRPr="008571B0">
              <w:rPr>
                <w:rFonts w:ascii="Arial CE" w:hAnsi="Arial CE" w:cs="Arial CE"/>
                <w:i/>
                <w:iCs/>
                <w:sz w:val="12"/>
                <w:szCs w:val="12"/>
              </w:rPr>
              <w:t xml:space="preserve">• wynagrodzenie dla płatnika (inkasenta) za terminowe odprowadzanie podatków i opłat </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sz w:val="12"/>
                <w:szCs w:val="12"/>
              </w:rPr>
            </w:pPr>
            <w:r w:rsidRPr="008571B0">
              <w:rPr>
                <w:i/>
                <w:iCs/>
                <w:sz w:val="12"/>
                <w:szCs w:val="12"/>
              </w:rPr>
              <w:t>2 000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sz w:val="12"/>
                <w:szCs w:val="12"/>
              </w:rPr>
            </w:pPr>
            <w:r w:rsidRPr="008571B0">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sz w:val="12"/>
                <w:szCs w:val="12"/>
              </w:rPr>
            </w:pPr>
            <w:r w:rsidRPr="008571B0">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1 354 000</w:t>
            </w:r>
          </w:p>
        </w:tc>
        <w:tc>
          <w:tcPr>
            <w:tcW w:w="619"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1,9%</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r w:rsidRPr="008571B0">
              <w:rPr>
                <w:color w:val="000000"/>
                <w:sz w:val="12"/>
                <w:szCs w:val="12"/>
              </w:rPr>
              <w:t>w tym: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both"/>
              <w:rPr>
                <w:rFonts w:ascii="Arial CE" w:hAnsi="Arial CE" w:cs="Arial CE"/>
                <w:i/>
                <w:iCs/>
                <w:sz w:val="12"/>
                <w:szCs w:val="12"/>
              </w:rPr>
            </w:pPr>
            <w:r w:rsidRPr="008571B0">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1 354 000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u w:val="single"/>
              </w:rPr>
            </w:pPr>
            <w:r w:rsidRPr="008571B0">
              <w:rPr>
                <w:i/>
                <w:iCs/>
                <w:sz w:val="12"/>
                <w:szCs w:val="12"/>
                <w:u w:val="single"/>
              </w:rPr>
              <w:t>Klasyfikacja:</w:t>
            </w:r>
            <w:r w:rsidRPr="008571B0">
              <w:rPr>
                <w:i/>
                <w:iCs/>
                <w:sz w:val="12"/>
                <w:szCs w:val="12"/>
              </w:rPr>
              <w:t xml:space="preserve"> rozdział: 70005, 70007, 75023, 75085, 80101, 80104, 80115, 80120, 80140, 85203, 85214, 85219, 85228, 85406, 85407, 92604</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3616" w:type="pct"/>
            <w:gridSpan w:val="2"/>
            <w:tcBorders>
              <w:top w:val="nil"/>
              <w:left w:val="nil"/>
              <w:bottom w:val="nil"/>
              <w:right w:val="nil"/>
            </w:tcBorders>
            <w:shd w:val="clear" w:color="C0C0C0" w:fill="B8CCE4"/>
            <w:vAlign w:val="center"/>
            <w:hideMark/>
          </w:tcPr>
          <w:p w:rsidR="008571B0" w:rsidRPr="008571B0" w:rsidRDefault="008571B0" w:rsidP="008571B0">
            <w:pPr>
              <w:spacing w:line="240" w:lineRule="auto"/>
              <w:rPr>
                <w:b/>
                <w:bCs/>
                <w:sz w:val="12"/>
                <w:szCs w:val="12"/>
              </w:rPr>
            </w:pPr>
            <w:r w:rsidRPr="008571B0">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8571B0" w:rsidRPr="008571B0" w:rsidRDefault="008571B0" w:rsidP="008571B0">
            <w:pPr>
              <w:spacing w:line="240" w:lineRule="auto"/>
              <w:jc w:val="right"/>
              <w:rPr>
                <w:b/>
                <w:bCs/>
                <w:sz w:val="12"/>
                <w:szCs w:val="12"/>
              </w:rPr>
            </w:pPr>
            <w:r w:rsidRPr="008571B0">
              <w:rPr>
                <w:b/>
                <w:bCs/>
                <w:sz w:val="12"/>
                <w:szCs w:val="12"/>
              </w:rPr>
              <w:t>87 622 500</w:t>
            </w:r>
          </w:p>
        </w:tc>
        <w:tc>
          <w:tcPr>
            <w:tcW w:w="619" w:type="pct"/>
            <w:tcBorders>
              <w:top w:val="nil"/>
              <w:left w:val="nil"/>
              <w:bottom w:val="nil"/>
              <w:right w:val="nil"/>
            </w:tcBorders>
            <w:shd w:val="clear" w:color="C0C0C0" w:fill="B8CCE4"/>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8,5%</w:t>
            </w: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3616" w:type="pct"/>
            <w:gridSpan w:val="2"/>
            <w:tcBorders>
              <w:top w:val="nil"/>
              <w:left w:val="nil"/>
              <w:bottom w:val="nil"/>
              <w:right w:val="nil"/>
            </w:tcBorders>
            <w:shd w:val="clear" w:color="C0C0C0" w:fill="B8CCE4"/>
            <w:vAlign w:val="center"/>
            <w:hideMark/>
          </w:tcPr>
          <w:p w:rsidR="008571B0" w:rsidRPr="008571B0" w:rsidRDefault="008571B0" w:rsidP="008571B0">
            <w:pPr>
              <w:spacing w:line="240" w:lineRule="auto"/>
              <w:rPr>
                <w:b/>
                <w:bCs/>
                <w:sz w:val="12"/>
                <w:szCs w:val="12"/>
              </w:rPr>
            </w:pPr>
            <w:r w:rsidRPr="008571B0">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8571B0" w:rsidRPr="008571B0" w:rsidRDefault="008571B0" w:rsidP="008571B0">
            <w:pPr>
              <w:spacing w:line="240" w:lineRule="auto"/>
              <w:jc w:val="right"/>
              <w:rPr>
                <w:b/>
                <w:bCs/>
                <w:sz w:val="12"/>
                <w:szCs w:val="12"/>
              </w:rPr>
            </w:pPr>
            <w:r w:rsidRPr="008571B0">
              <w:rPr>
                <w:b/>
                <w:bCs/>
                <w:sz w:val="12"/>
                <w:szCs w:val="12"/>
              </w:rPr>
              <w:t>87 622 500</w:t>
            </w:r>
          </w:p>
        </w:tc>
        <w:tc>
          <w:tcPr>
            <w:tcW w:w="619" w:type="pct"/>
            <w:tcBorders>
              <w:top w:val="nil"/>
              <w:left w:val="nil"/>
              <w:bottom w:val="nil"/>
              <w:right w:val="nil"/>
            </w:tcBorders>
            <w:shd w:val="clear" w:color="C0C0C0" w:fill="B8CCE4"/>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100,0%</w:t>
            </w: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r w:rsidRPr="008571B0">
              <w:rPr>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86 222 500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98,4%</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color w:val="000000"/>
                <w:sz w:val="12"/>
                <w:szCs w:val="12"/>
              </w:rPr>
            </w:pPr>
            <w:r w:rsidRPr="008571B0">
              <w:rPr>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1 400 000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1,6%</w:t>
            </w: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rPr>
                <w:b/>
                <w:bCs/>
                <w:color w:val="000000"/>
                <w:sz w:val="12"/>
                <w:szCs w:val="12"/>
              </w:rPr>
            </w:pPr>
            <w:r w:rsidRPr="008571B0">
              <w:rPr>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rPr>
                <w:b/>
                <w:bCs/>
                <w:color w:val="000000"/>
                <w:sz w:val="12"/>
                <w:szCs w:val="12"/>
              </w:rPr>
            </w:pPr>
            <w:r w:rsidRPr="008571B0">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86 222 500</w:t>
            </w:r>
          </w:p>
        </w:tc>
        <w:tc>
          <w:tcPr>
            <w:tcW w:w="619"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98,4%</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r w:rsidRPr="008571B0">
              <w:rPr>
                <w:color w:val="000000"/>
                <w:sz w:val="12"/>
                <w:szCs w:val="12"/>
              </w:rPr>
              <w:t>w tym: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color w:val="000000"/>
                <w:sz w:val="12"/>
                <w:szCs w:val="12"/>
              </w:rPr>
            </w:pPr>
            <w:r w:rsidRPr="008571B0">
              <w:rPr>
                <w:rFonts w:ascii="Arial CE" w:hAnsi="Arial CE" w:cs="Arial CE"/>
                <w:b/>
                <w:bCs/>
                <w:color w:val="000000"/>
                <w:sz w:val="12"/>
                <w:szCs w:val="12"/>
              </w:rPr>
              <w:t xml:space="preserve">Wpływy ze sprzedaży pozostałych nieruchomości </w:t>
            </w:r>
          </w:p>
        </w:tc>
        <w:tc>
          <w:tcPr>
            <w:tcW w:w="744" w:type="pct"/>
            <w:tcBorders>
              <w:top w:val="nil"/>
              <w:left w:val="nil"/>
              <w:bottom w:val="nil"/>
              <w:right w:val="nil"/>
            </w:tcBorders>
            <w:shd w:val="clear" w:color="000000" w:fill="FFFF99"/>
            <w:vAlign w:val="center"/>
            <w:hideMark/>
          </w:tcPr>
          <w:p w:rsidR="008571B0" w:rsidRPr="008571B0" w:rsidRDefault="008571B0" w:rsidP="008571B0">
            <w:pPr>
              <w:spacing w:line="240" w:lineRule="auto"/>
              <w:rPr>
                <w:rFonts w:ascii="Arial CE" w:hAnsi="Arial CE" w:cs="Arial CE"/>
                <w:b/>
                <w:bCs/>
                <w:color w:val="000000"/>
                <w:sz w:val="12"/>
                <w:szCs w:val="12"/>
              </w:rPr>
            </w:pPr>
            <w:r w:rsidRPr="008571B0">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86 222 500</w:t>
            </w:r>
          </w:p>
        </w:tc>
        <w:tc>
          <w:tcPr>
            <w:tcW w:w="619" w:type="pct"/>
            <w:tcBorders>
              <w:top w:val="nil"/>
              <w:left w:val="nil"/>
              <w:bottom w:val="nil"/>
              <w:right w:val="nil"/>
            </w:tcBorders>
            <w:shd w:val="clear" w:color="000000" w:fill="FFFF99"/>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100,0%</w:t>
            </w: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center"/>
              <w:rPr>
                <w:i/>
                <w:iCs/>
                <w:color w:val="000000"/>
                <w:sz w:val="12"/>
                <w:szCs w:val="12"/>
              </w:rPr>
            </w:pPr>
            <w:r w:rsidRPr="008571B0">
              <w:rPr>
                <w:i/>
                <w:iCs/>
                <w:color w:val="000000"/>
                <w:sz w:val="12"/>
                <w:szCs w:val="12"/>
              </w:rPr>
              <w:t>100%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center"/>
              <w:rPr>
                <w:i/>
                <w:iCs/>
                <w:color w:val="000000"/>
                <w:sz w:val="12"/>
                <w:szCs w:val="12"/>
              </w:rPr>
            </w:pPr>
            <w:r w:rsidRPr="008571B0">
              <w:rPr>
                <w:i/>
                <w:iCs/>
                <w:color w:val="000000"/>
                <w:sz w:val="12"/>
                <w:szCs w:val="12"/>
              </w:rPr>
              <w:t>70%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center"/>
              <w:rPr>
                <w:i/>
                <w:iCs/>
                <w:color w:val="000000"/>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color w:val="000000"/>
                <w:sz w:val="12"/>
                <w:szCs w:val="12"/>
              </w:rPr>
            </w:pPr>
            <w:r w:rsidRPr="008571B0">
              <w:rPr>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123 175 000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86 222 500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color w:val="000000"/>
                <w:sz w:val="12"/>
                <w:szCs w:val="12"/>
              </w:rPr>
            </w:pPr>
            <w:r w:rsidRPr="008571B0">
              <w:rPr>
                <w:i/>
                <w:iCs/>
                <w:color w:val="000000"/>
                <w:sz w:val="12"/>
                <w:szCs w:val="12"/>
              </w:rPr>
              <w:t>Adres nieruchomości nr 1</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rPr>
            </w:pPr>
            <w:r w:rsidRPr="008571B0">
              <w:rPr>
                <w:i/>
                <w:iCs/>
                <w:sz w:val="12"/>
                <w:szCs w:val="12"/>
              </w:rPr>
              <w:t>ul. Stawki 40</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color w:val="000000"/>
                <w:sz w:val="12"/>
                <w:szCs w:val="12"/>
              </w:rPr>
            </w:pPr>
            <w:r w:rsidRPr="008571B0">
              <w:rPr>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123 175 000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color w:val="000000"/>
                <w:sz w:val="12"/>
                <w:szCs w:val="12"/>
              </w:rPr>
            </w:pPr>
            <w:r w:rsidRPr="008571B0">
              <w:rPr>
                <w:i/>
                <w:iCs/>
                <w:color w:val="000000"/>
                <w:sz w:val="12"/>
                <w:szCs w:val="12"/>
              </w:rPr>
              <w:t>Powierzchnia [m</w:t>
            </w:r>
            <w:r w:rsidRPr="008571B0">
              <w:rPr>
                <w:i/>
                <w:iCs/>
                <w:color w:val="000000"/>
                <w:sz w:val="12"/>
                <w:szCs w:val="12"/>
                <w:vertAlign w:val="superscript"/>
              </w:rPr>
              <w:t>2</w:t>
            </w:r>
            <w:r w:rsidRPr="008571B0">
              <w:rPr>
                <w:i/>
                <w:iCs/>
                <w:color w:val="000000"/>
                <w:sz w:val="12"/>
                <w:szCs w:val="12"/>
              </w:rPr>
              <w:t>]:</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5 758</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u w:val="single"/>
              </w:rPr>
            </w:pPr>
            <w:r w:rsidRPr="008571B0">
              <w:rPr>
                <w:i/>
                <w:iCs/>
                <w:sz w:val="12"/>
                <w:szCs w:val="12"/>
                <w:u w:val="single"/>
              </w:rPr>
              <w:t>Klasyfikacja:</w:t>
            </w:r>
            <w:r w:rsidRPr="008571B0">
              <w:rPr>
                <w:i/>
                <w:iCs/>
                <w:sz w:val="12"/>
                <w:szCs w:val="12"/>
              </w:rPr>
              <w:t xml:space="preserve"> rozdział: 70005</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rPr>
                <w:b/>
                <w:bCs/>
                <w:color w:val="000000"/>
                <w:sz w:val="12"/>
                <w:szCs w:val="12"/>
              </w:rPr>
            </w:pPr>
            <w:r w:rsidRPr="008571B0">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rPr>
                <w:b/>
                <w:bCs/>
                <w:color w:val="000000"/>
                <w:sz w:val="12"/>
                <w:szCs w:val="12"/>
              </w:rPr>
            </w:pPr>
            <w:r w:rsidRPr="008571B0">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1 400 000</w:t>
            </w:r>
          </w:p>
        </w:tc>
        <w:tc>
          <w:tcPr>
            <w:tcW w:w="619" w:type="pct"/>
            <w:tcBorders>
              <w:top w:val="nil"/>
              <w:left w:val="nil"/>
              <w:bottom w:val="nil"/>
              <w:right w:val="nil"/>
            </w:tcBorders>
            <w:shd w:val="clear" w:color="C0C0C0" w:fill="DCE6F1"/>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1,6%</w:t>
            </w: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center"/>
              <w:rPr>
                <w:i/>
                <w:iCs/>
                <w:color w:val="000000"/>
                <w:sz w:val="12"/>
                <w:szCs w:val="12"/>
              </w:rPr>
            </w:pPr>
            <w:r w:rsidRPr="008571B0">
              <w:rPr>
                <w:i/>
                <w:iCs/>
                <w:color w:val="000000"/>
                <w:sz w:val="12"/>
                <w:szCs w:val="12"/>
              </w:rPr>
              <w:t>100%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center"/>
              <w:rPr>
                <w:i/>
                <w:iCs/>
                <w:color w:val="000000"/>
                <w:sz w:val="12"/>
                <w:szCs w:val="12"/>
              </w:rPr>
            </w:pPr>
            <w:r w:rsidRPr="008571B0">
              <w:rPr>
                <w:i/>
                <w:iCs/>
                <w:color w:val="000000"/>
                <w:sz w:val="12"/>
                <w:szCs w:val="12"/>
              </w:rPr>
              <w:t>70%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center"/>
              <w:rPr>
                <w:i/>
                <w:iCs/>
                <w:color w:val="000000"/>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color w:val="000000"/>
                <w:sz w:val="12"/>
                <w:szCs w:val="12"/>
              </w:rPr>
            </w:pPr>
            <w:r w:rsidRPr="008571B0">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2 000 000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1 400 000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r w:rsidRPr="008571B0">
              <w:rPr>
                <w:color w:val="000000"/>
                <w:sz w:val="12"/>
                <w:szCs w:val="12"/>
              </w:rPr>
              <w:t>w tym:</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ind w:firstLineChars="100" w:firstLine="120"/>
              <w:rPr>
                <w:rFonts w:ascii="Arial CE" w:hAnsi="Arial CE" w:cs="Arial CE"/>
                <w:i/>
                <w:iCs/>
                <w:sz w:val="12"/>
                <w:szCs w:val="12"/>
              </w:rPr>
            </w:pPr>
            <w:r w:rsidRPr="008571B0">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950 000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665 000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ind w:firstLineChars="100" w:firstLine="120"/>
              <w:rPr>
                <w:rFonts w:ascii="Arial CE" w:hAnsi="Arial CE" w:cs="Arial CE"/>
                <w:i/>
                <w:iCs/>
                <w:sz w:val="12"/>
                <w:szCs w:val="12"/>
              </w:rPr>
            </w:pPr>
            <w:r w:rsidRPr="008571B0">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i/>
                <w:iCs/>
                <w:color w:val="000000"/>
                <w:sz w:val="12"/>
                <w:szCs w:val="12"/>
              </w:rPr>
            </w:pPr>
            <w:r w:rsidRPr="008571B0">
              <w:rPr>
                <w:i/>
                <w:iCs/>
                <w:color w:val="000000"/>
                <w:sz w:val="12"/>
                <w:szCs w:val="12"/>
              </w:rPr>
              <w:t>1 050 000</w:t>
            </w: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r w:rsidRPr="008571B0">
              <w:rPr>
                <w:color w:val="000000"/>
                <w:sz w:val="12"/>
                <w:szCs w:val="12"/>
              </w:rPr>
              <w:t>735 000</w:t>
            </w: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color w:val="000000"/>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u w:val="single"/>
              </w:rPr>
            </w:pPr>
            <w:r w:rsidRPr="008571B0">
              <w:rPr>
                <w:i/>
                <w:iCs/>
                <w:sz w:val="12"/>
                <w:szCs w:val="12"/>
                <w:u w:val="single"/>
              </w:rPr>
              <w:t>Klasyfikacja:</w:t>
            </w:r>
            <w:r w:rsidRPr="008571B0">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8571B0" w:rsidRPr="008571B0" w:rsidRDefault="008571B0" w:rsidP="008571B0">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8571B0" w:rsidRPr="008571B0" w:rsidRDefault="008571B0" w:rsidP="008571B0">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2872"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571B0" w:rsidRPr="008571B0" w:rsidRDefault="008571B0" w:rsidP="008571B0">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571B0" w:rsidRPr="008571B0" w:rsidRDefault="008571B0" w:rsidP="008571B0">
            <w:pPr>
              <w:spacing w:line="240" w:lineRule="auto"/>
              <w:rPr>
                <w:rFonts w:ascii="Times New Roman" w:hAnsi="Times New Roman" w:cs="Times New Roman"/>
                <w:sz w:val="12"/>
                <w:szCs w:val="12"/>
              </w:rPr>
            </w:pPr>
          </w:p>
        </w:tc>
      </w:tr>
      <w:tr w:rsidR="008571B0" w:rsidRPr="008571B0" w:rsidTr="008571B0">
        <w:trPr>
          <w:trHeight w:val="85"/>
        </w:trPr>
        <w:tc>
          <w:tcPr>
            <w:tcW w:w="3616" w:type="pct"/>
            <w:gridSpan w:val="2"/>
            <w:tcBorders>
              <w:top w:val="nil"/>
              <w:left w:val="nil"/>
              <w:bottom w:val="nil"/>
              <w:right w:val="nil"/>
            </w:tcBorders>
            <w:shd w:val="clear" w:color="C0C0C0" w:fill="B8CCE4"/>
            <w:vAlign w:val="center"/>
            <w:hideMark/>
          </w:tcPr>
          <w:p w:rsidR="008571B0" w:rsidRPr="008571B0" w:rsidRDefault="008571B0" w:rsidP="008571B0">
            <w:pPr>
              <w:spacing w:line="240" w:lineRule="auto"/>
              <w:rPr>
                <w:b/>
                <w:bCs/>
                <w:sz w:val="12"/>
                <w:szCs w:val="12"/>
              </w:rPr>
            </w:pPr>
            <w:r w:rsidRPr="008571B0">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8571B0" w:rsidRPr="008571B0" w:rsidRDefault="008571B0" w:rsidP="008571B0">
            <w:pPr>
              <w:spacing w:line="240" w:lineRule="auto"/>
              <w:jc w:val="right"/>
              <w:rPr>
                <w:b/>
                <w:bCs/>
                <w:sz w:val="12"/>
                <w:szCs w:val="12"/>
              </w:rPr>
            </w:pPr>
            <w:r w:rsidRPr="008571B0">
              <w:rPr>
                <w:b/>
                <w:bCs/>
                <w:sz w:val="12"/>
                <w:szCs w:val="12"/>
              </w:rPr>
              <w:t>782 496 675</w:t>
            </w:r>
          </w:p>
        </w:tc>
        <w:tc>
          <w:tcPr>
            <w:tcW w:w="619" w:type="pct"/>
            <w:tcBorders>
              <w:top w:val="nil"/>
              <w:left w:val="nil"/>
              <w:bottom w:val="nil"/>
              <w:right w:val="nil"/>
            </w:tcBorders>
            <w:shd w:val="clear" w:color="C0C0C0" w:fill="B8CCE4"/>
            <w:noWrap/>
            <w:vAlign w:val="center"/>
            <w:hideMark/>
          </w:tcPr>
          <w:p w:rsidR="008571B0" w:rsidRPr="008571B0" w:rsidRDefault="008571B0" w:rsidP="008571B0">
            <w:pPr>
              <w:spacing w:line="240" w:lineRule="auto"/>
              <w:jc w:val="right"/>
              <w:rPr>
                <w:b/>
                <w:bCs/>
                <w:color w:val="000000"/>
                <w:sz w:val="12"/>
                <w:szCs w:val="12"/>
              </w:rPr>
            </w:pPr>
            <w:r w:rsidRPr="008571B0">
              <w:rPr>
                <w:b/>
                <w:bCs/>
                <w:color w:val="000000"/>
                <w:sz w:val="12"/>
                <w:szCs w:val="12"/>
              </w:rPr>
              <w:t>76,0%</w:t>
            </w:r>
          </w:p>
        </w:tc>
      </w:tr>
    </w:tbl>
    <w:p w:rsidR="008571B0" w:rsidRDefault="008571B0" w:rsidP="00D40CFF"/>
    <w:p w:rsidR="008571B0" w:rsidRDefault="008571B0" w:rsidP="00D40CFF"/>
    <w:p w:rsidR="008571B0" w:rsidRDefault="008571B0" w:rsidP="00D40CFF"/>
    <w:p w:rsidR="008571B0" w:rsidRDefault="008571B0" w:rsidP="00D40CFF"/>
    <w:p w:rsidR="008571B0" w:rsidRDefault="008571B0" w:rsidP="00D40CFF"/>
    <w:p w:rsidR="008571B0" w:rsidRDefault="008571B0" w:rsidP="00D40CFF"/>
    <w:p w:rsidR="008571B0" w:rsidRDefault="008571B0" w:rsidP="00D40CFF"/>
    <w:p w:rsidR="008571B0" w:rsidRDefault="008571B0" w:rsidP="00D40CFF"/>
    <w:p w:rsidR="008571B0" w:rsidRDefault="008571B0" w:rsidP="00D40CFF"/>
    <w:p w:rsidR="008571B0" w:rsidRDefault="008571B0" w:rsidP="00D40CFF"/>
    <w:p w:rsidR="008571B0" w:rsidRDefault="008571B0" w:rsidP="00D40CFF"/>
    <w:p w:rsidR="008571B0" w:rsidRDefault="008571B0" w:rsidP="00D40CFF"/>
    <w:p w:rsidR="008571B0" w:rsidRDefault="008571B0" w:rsidP="00D40CFF"/>
    <w:p w:rsidR="008571B0" w:rsidRDefault="008571B0" w:rsidP="00D40CFF"/>
    <w:p w:rsidR="008571B0" w:rsidRDefault="008571B0" w:rsidP="00D40CFF"/>
    <w:p w:rsidR="008571B0" w:rsidRDefault="008571B0" w:rsidP="00D40CFF"/>
    <w:p w:rsidR="008571B0" w:rsidRDefault="008571B0" w:rsidP="00D40CFF"/>
    <w:p w:rsidR="008571B0" w:rsidRDefault="008571B0" w:rsidP="00D40CFF"/>
    <w:p w:rsidR="008571B0" w:rsidRDefault="008571B0" w:rsidP="00D40CFF"/>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4E34D6" w:rsidRPr="004E34D6" w:rsidTr="004E34D6">
        <w:trPr>
          <w:trHeight w:val="450"/>
        </w:trPr>
        <w:tc>
          <w:tcPr>
            <w:tcW w:w="5000" w:type="pct"/>
            <w:gridSpan w:val="10"/>
            <w:tcBorders>
              <w:top w:val="nil"/>
              <w:left w:val="nil"/>
              <w:bottom w:val="nil"/>
              <w:right w:val="nil"/>
            </w:tcBorders>
            <w:shd w:val="clear" w:color="auto" w:fill="auto"/>
            <w:vAlign w:val="center"/>
            <w:hideMark/>
          </w:tcPr>
          <w:p w:rsidR="004E34D6" w:rsidRPr="004E34D6" w:rsidRDefault="004E34D6" w:rsidP="004E34D6">
            <w:pPr>
              <w:spacing w:line="240" w:lineRule="auto"/>
              <w:rPr>
                <w:b/>
                <w:bCs/>
                <w:sz w:val="14"/>
                <w:szCs w:val="14"/>
              </w:rPr>
            </w:pPr>
            <w:bookmarkStart w:id="44" w:name="RANGE!B1:K20"/>
            <w:r w:rsidRPr="004E34D6">
              <w:rPr>
                <w:b/>
                <w:bCs/>
                <w:sz w:val="14"/>
                <w:szCs w:val="14"/>
              </w:rPr>
              <w:t>KALKULACJA DODATKOWYCH ŚRODKÓW FINANSOWYCH PRZEKAZYWANYCH DO DYSPOZYCJI DZIELNICY (ŚRODKI WYRÓWNAWCZE) - W UJĘCIU ANALITYCZNYM</w:t>
            </w:r>
            <w:bookmarkEnd w:id="44"/>
          </w:p>
        </w:tc>
      </w:tr>
      <w:tr w:rsidR="004E34D6" w:rsidRPr="004E34D6" w:rsidTr="004E34D6">
        <w:trPr>
          <w:trHeight w:val="240"/>
        </w:trPr>
        <w:tc>
          <w:tcPr>
            <w:tcW w:w="96" w:type="pct"/>
            <w:tcBorders>
              <w:top w:val="nil"/>
              <w:left w:val="nil"/>
              <w:bottom w:val="nil"/>
              <w:right w:val="nil"/>
            </w:tcBorders>
            <w:shd w:val="clear" w:color="auto" w:fill="auto"/>
            <w:vAlign w:val="center"/>
            <w:hideMark/>
          </w:tcPr>
          <w:p w:rsidR="004E34D6" w:rsidRPr="004E34D6" w:rsidRDefault="004E34D6" w:rsidP="004E34D6">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4E34D6" w:rsidRPr="004E34D6" w:rsidRDefault="004E34D6" w:rsidP="004E34D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E34D6" w:rsidRPr="004E34D6" w:rsidRDefault="004E34D6" w:rsidP="004E34D6">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4E34D6" w:rsidRPr="004E34D6" w:rsidRDefault="004E34D6" w:rsidP="004E34D6">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4E34D6" w:rsidRPr="004E34D6" w:rsidRDefault="004E34D6" w:rsidP="004E34D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E34D6" w:rsidRPr="004E34D6" w:rsidRDefault="004E34D6" w:rsidP="004E34D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E34D6" w:rsidRPr="004E34D6" w:rsidRDefault="004E34D6" w:rsidP="004E34D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E34D6" w:rsidRPr="004E34D6" w:rsidRDefault="004E34D6" w:rsidP="004E34D6">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4E34D6" w:rsidRPr="004E34D6" w:rsidRDefault="004E34D6" w:rsidP="004E34D6">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4E34D6" w:rsidRPr="004E34D6" w:rsidRDefault="004E34D6" w:rsidP="004E34D6">
            <w:pPr>
              <w:spacing w:line="240" w:lineRule="auto"/>
              <w:jc w:val="right"/>
              <w:rPr>
                <w:b/>
                <w:bCs/>
                <w:sz w:val="14"/>
                <w:szCs w:val="14"/>
              </w:rPr>
            </w:pPr>
            <w:r w:rsidRPr="004E34D6">
              <w:rPr>
                <w:b/>
                <w:bCs/>
                <w:sz w:val="14"/>
                <w:szCs w:val="14"/>
              </w:rPr>
              <w:t>[ ZŁ ]</w:t>
            </w:r>
          </w:p>
        </w:tc>
      </w:tr>
      <w:tr w:rsidR="004E34D6" w:rsidRPr="004E34D6" w:rsidTr="004E34D6">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E34D6" w:rsidRPr="004E34D6" w:rsidRDefault="004E34D6" w:rsidP="004E34D6">
            <w:pPr>
              <w:spacing w:line="240" w:lineRule="auto"/>
              <w:jc w:val="center"/>
              <w:rPr>
                <w:b/>
                <w:bCs/>
                <w:sz w:val="14"/>
                <w:szCs w:val="14"/>
              </w:rPr>
            </w:pPr>
            <w:r w:rsidRPr="004E34D6">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4E34D6" w:rsidRPr="004E34D6" w:rsidRDefault="004E34D6" w:rsidP="004E34D6">
            <w:pPr>
              <w:spacing w:line="240" w:lineRule="auto"/>
              <w:jc w:val="center"/>
              <w:rPr>
                <w:b/>
                <w:bCs/>
                <w:sz w:val="14"/>
                <w:szCs w:val="14"/>
              </w:rPr>
            </w:pPr>
            <w:r w:rsidRPr="004E34D6">
              <w:rPr>
                <w:b/>
                <w:bCs/>
                <w:sz w:val="14"/>
                <w:szCs w:val="14"/>
              </w:rPr>
              <w:t>WYDATKI</w:t>
            </w:r>
          </w:p>
        </w:tc>
      </w:tr>
      <w:tr w:rsidR="004E34D6" w:rsidRPr="004E34D6" w:rsidTr="004E34D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4E34D6" w:rsidRPr="004E34D6" w:rsidRDefault="004E34D6" w:rsidP="004E34D6">
            <w:pPr>
              <w:spacing w:line="240" w:lineRule="auto"/>
              <w:jc w:val="center"/>
              <w:rPr>
                <w:b/>
                <w:bCs/>
                <w:sz w:val="12"/>
                <w:szCs w:val="12"/>
              </w:rPr>
            </w:pPr>
            <w:r w:rsidRPr="004E34D6">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4E34D6" w:rsidRPr="004E34D6" w:rsidRDefault="004E34D6" w:rsidP="004E34D6">
            <w:pPr>
              <w:spacing w:line="240" w:lineRule="auto"/>
              <w:jc w:val="both"/>
              <w:rPr>
                <w:b/>
                <w:bCs/>
                <w:sz w:val="12"/>
                <w:szCs w:val="12"/>
              </w:rPr>
            </w:pPr>
            <w:r w:rsidRPr="004E34D6">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4E34D6" w:rsidRPr="004E34D6" w:rsidRDefault="004E34D6" w:rsidP="004E34D6">
            <w:pPr>
              <w:spacing w:line="240" w:lineRule="auto"/>
              <w:jc w:val="right"/>
              <w:rPr>
                <w:b/>
                <w:bCs/>
                <w:sz w:val="12"/>
                <w:szCs w:val="12"/>
              </w:rPr>
            </w:pPr>
            <w:r w:rsidRPr="004E34D6">
              <w:rPr>
                <w:b/>
                <w:bCs/>
                <w:sz w:val="12"/>
                <w:szCs w:val="12"/>
              </w:rPr>
              <w:t>247 182 100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4E34D6" w:rsidRPr="004E34D6" w:rsidRDefault="004E34D6" w:rsidP="004E34D6">
            <w:pPr>
              <w:spacing w:line="240" w:lineRule="auto"/>
              <w:jc w:val="center"/>
              <w:rPr>
                <w:b/>
                <w:bCs/>
                <w:sz w:val="12"/>
                <w:szCs w:val="12"/>
              </w:rPr>
            </w:pPr>
            <w:r w:rsidRPr="004E34D6">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4E34D6" w:rsidRPr="004E34D6" w:rsidRDefault="004E34D6" w:rsidP="004E34D6">
            <w:pPr>
              <w:spacing w:line="240" w:lineRule="auto"/>
              <w:jc w:val="both"/>
              <w:rPr>
                <w:b/>
                <w:bCs/>
                <w:sz w:val="12"/>
                <w:szCs w:val="12"/>
              </w:rPr>
            </w:pPr>
            <w:r w:rsidRPr="004E34D6">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4E34D6" w:rsidRPr="004E34D6" w:rsidRDefault="004E34D6" w:rsidP="004E34D6">
            <w:pPr>
              <w:spacing w:line="240" w:lineRule="auto"/>
              <w:jc w:val="right"/>
              <w:rPr>
                <w:b/>
                <w:bCs/>
                <w:sz w:val="12"/>
                <w:szCs w:val="12"/>
              </w:rPr>
            </w:pPr>
            <w:r w:rsidRPr="004E34D6">
              <w:rPr>
                <w:b/>
                <w:bCs/>
                <w:sz w:val="12"/>
                <w:szCs w:val="12"/>
              </w:rPr>
              <w:t>818 341 623</w:t>
            </w:r>
          </w:p>
        </w:tc>
      </w:tr>
      <w:tr w:rsidR="004E34D6" w:rsidRPr="004E34D6" w:rsidTr="004E34D6">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b/>
                <w:bCs/>
                <w:sz w:val="12"/>
                <w:szCs w:val="12"/>
              </w:rPr>
            </w:pPr>
            <w:r w:rsidRPr="004E34D6">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both"/>
              <w:rPr>
                <w:b/>
                <w:bCs/>
                <w:sz w:val="12"/>
                <w:szCs w:val="12"/>
              </w:rPr>
            </w:pPr>
            <w:r w:rsidRPr="004E34D6">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right"/>
              <w:rPr>
                <w:b/>
                <w:bCs/>
                <w:sz w:val="12"/>
                <w:szCs w:val="12"/>
              </w:rPr>
            </w:pPr>
            <w:r w:rsidRPr="004E34D6">
              <w:rPr>
                <w:b/>
                <w:bCs/>
                <w:sz w:val="12"/>
                <w:szCs w:val="12"/>
              </w:rPr>
              <w:t>71 739 000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b/>
                <w:bCs/>
                <w:sz w:val="12"/>
                <w:szCs w:val="12"/>
              </w:rPr>
            </w:pPr>
            <w:r w:rsidRPr="004E34D6">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both"/>
              <w:rPr>
                <w:b/>
                <w:bCs/>
                <w:sz w:val="12"/>
                <w:szCs w:val="12"/>
              </w:rPr>
            </w:pPr>
            <w:r w:rsidRPr="004E34D6">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right"/>
              <w:rPr>
                <w:b/>
                <w:bCs/>
                <w:sz w:val="12"/>
                <w:szCs w:val="12"/>
              </w:rPr>
            </w:pPr>
            <w:r w:rsidRPr="004E34D6">
              <w:rPr>
                <w:b/>
                <w:bCs/>
                <w:sz w:val="12"/>
                <w:szCs w:val="12"/>
              </w:rPr>
              <w:t>813 243 000</w:t>
            </w:r>
          </w:p>
        </w:tc>
      </w:tr>
      <w:tr w:rsidR="004E34D6" w:rsidRPr="004E34D6" w:rsidTr="004E34D6">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b/>
                <w:bCs/>
                <w:sz w:val="12"/>
                <w:szCs w:val="12"/>
              </w:rPr>
            </w:pPr>
            <w:r w:rsidRPr="004E34D6">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both"/>
              <w:rPr>
                <w:b/>
                <w:bCs/>
                <w:sz w:val="12"/>
                <w:szCs w:val="12"/>
              </w:rPr>
            </w:pPr>
            <w:r w:rsidRPr="004E34D6">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right"/>
              <w:rPr>
                <w:b/>
                <w:bCs/>
                <w:sz w:val="12"/>
                <w:szCs w:val="12"/>
              </w:rPr>
            </w:pPr>
            <w:r w:rsidRPr="004E34D6">
              <w:rPr>
                <w:b/>
                <w:bCs/>
                <w:sz w:val="12"/>
                <w:szCs w:val="12"/>
              </w:rPr>
              <w:t>175 443 100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b/>
                <w:bCs/>
                <w:sz w:val="12"/>
                <w:szCs w:val="12"/>
              </w:rPr>
            </w:pPr>
            <w:r w:rsidRPr="004E34D6">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both"/>
              <w:rPr>
                <w:b/>
                <w:bCs/>
                <w:sz w:val="12"/>
                <w:szCs w:val="12"/>
              </w:rPr>
            </w:pPr>
            <w:r w:rsidRPr="004E34D6">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right"/>
              <w:rPr>
                <w:b/>
                <w:bCs/>
                <w:sz w:val="12"/>
                <w:szCs w:val="12"/>
              </w:rPr>
            </w:pPr>
            <w:r w:rsidRPr="004E34D6">
              <w:rPr>
                <w:b/>
                <w:bCs/>
                <w:sz w:val="12"/>
                <w:szCs w:val="12"/>
              </w:rPr>
              <w:t>5 098 623</w:t>
            </w:r>
          </w:p>
        </w:tc>
      </w:tr>
      <w:tr w:rsidR="004E34D6" w:rsidRPr="004E34D6" w:rsidTr="004E34D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4E34D6" w:rsidRPr="004E34D6" w:rsidRDefault="004E34D6" w:rsidP="004E34D6">
            <w:pPr>
              <w:spacing w:line="240" w:lineRule="auto"/>
              <w:jc w:val="center"/>
              <w:rPr>
                <w:b/>
                <w:bCs/>
                <w:sz w:val="12"/>
                <w:szCs w:val="12"/>
              </w:rPr>
            </w:pPr>
            <w:r w:rsidRPr="004E34D6">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4E34D6" w:rsidRPr="004E34D6" w:rsidRDefault="004E34D6" w:rsidP="004E34D6">
            <w:pPr>
              <w:spacing w:line="240" w:lineRule="auto"/>
              <w:jc w:val="both"/>
              <w:rPr>
                <w:b/>
                <w:bCs/>
                <w:sz w:val="12"/>
                <w:szCs w:val="12"/>
              </w:rPr>
            </w:pPr>
            <w:r w:rsidRPr="004E34D6">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4E34D6" w:rsidRPr="004E34D6" w:rsidRDefault="004E34D6" w:rsidP="004E34D6">
            <w:pPr>
              <w:spacing w:line="240" w:lineRule="auto"/>
              <w:jc w:val="right"/>
              <w:rPr>
                <w:b/>
                <w:bCs/>
                <w:sz w:val="12"/>
                <w:szCs w:val="12"/>
              </w:rPr>
            </w:pPr>
            <w:r w:rsidRPr="004E34D6">
              <w:rPr>
                <w:b/>
                <w:bCs/>
                <w:sz w:val="12"/>
                <w:szCs w:val="12"/>
              </w:rPr>
              <w:t>782 496 675</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4E34D6" w:rsidRPr="004E34D6" w:rsidRDefault="004E34D6" w:rsidP="004E34D6">
            <w:pPr>
              <w:spacing w:line="240" w:lineRule="auto"/>
              <w:jc w:val="center"/>
              <w:rPr>
                <w:b/>
                <w:bCs/>
                <w:sz w:val="12"/>
                <w:szCs w:val="12"/>
              </w:rPr>
            </w:pPr>
            <w:r w:rsidRPr="004E34D6">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4E34D6" w:rsidRPr="004E34D6" w:rsidRDefault="004E34D6" w:rsidP="004E34D6">
            <w:pPr>
              <w:spacing w:line="240" w:lineRule="auto"/>
              <w:rPr>
                <w:b/>
                <w:bCs/>
                <w:sz w:val="12"/>
                <w:szCs w:val="12"/>
              </w:rPr>
            </w:pPr>
            <w:r w:rsidRPr="004E34D6">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4E34D6" w:rsidRPr="004E34D6" w:rsidRDefault="004E34D6" w:rsidP="004E34D6">
            <w:pPr>
              <w:spacing w:line="240" w:lineRule="auto"/>
              <w:jc w:val="right"/>
              <w:rPr>
                <w:b/>
                <w:bCs/>
                <w:sz w:val="12"/>
                <w:szCs w:val="12"/>
              </w:rPr>
            </w:pPr>
            <w:r w:rsidRPr="004E34D6">
              <w:rPr>
                <w:b/>
                <w:bCs/>
                <w:sz w:val="12"/>
                <w:szCs w:val="12"/>
              </w:rPr>
              <w:t>211 337 152</w:t>
            </w:r>
          </w:p>
        </w:tc>
      </w:tr>
      <w:tr w:rsidR="004E34D6" w:rsidRPr="004E34D6" w:rsidTr="004E34D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b/>
                <w:bCs/>
                <w:sz w:val="12"/>
                <w:szCs w:val="12"/>
              </w:rPr>
            </w:pPr>
            <w:r w:rsidRPr="004E34D6">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both"/>
              <w:rPr>
                <w:b/>
                <w:bCs/>
                <w:sz w:val="12"/>
                <w:szCs w:val="12"/>
              </w:rPr>
            </w:pPr>
            <w:r w:rsidRPr="004E34D6">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right"/>
              <w:rPr>
                <w:b/>
                <w:bCs/>
                <w:sz w:val="12"/>
                <w:szCs w:val="12"/>
              </w:rPr>
            </w:pPr>
            <w:r w:rsidRPr="004E34D6">
              <w:rPr>
                <w:b/>
                <w:bCs/>
                <w:sz w:val="12"/>
                <w:szCs w:val="12"/>
              </w:rPr>
              <w:t>163 483 266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b/>
                <w:bCs/>
                <w:sz w:val="12"/>
                <w:szCs w:val="12"/>
              </w:rPr>
            </w:pPr>
            <w:r w:rsidRPr="004E34D6">
              <w:rPr>
                <w:b/>
                <w:bCs/>
                <w:sz w:val="12"/>
                <w:szCs w:val="12"/>
              </w:rPr>
              <w:t> </w:t>
            </w:r>
          </w:p>
        </w:tc>
      </w:tr>
      <w:tr w:rsidR="004E34D6" w:rsidRPr="004E34D6" w:rsidTr="004E34D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b/>
                <w:bCs/>
                <w:sz w:val="12"/>
                <w:szCs w:val="12"/>
              </w:rPr>
            </w:pPr>
            <w:r w:rsidRPr="004E34D6">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both"/>
              <w:rPr>
                <w:b/>
                <w:bCs/>
                <w:sz w:val="12"/>
                <w:szCs w:val="12"/>
              </w:rPr>
            </w:pPr>
            <w:r w:rsidRPr="004E34D6">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right"/>
              <w:rPr>
                <w:b/>
                <w:bCs/>
                <w:sz w:val="12"/>
                <w:szCs w:val="12"/>
              </w:rPr>
            </w:pPr>
            <w:r w:rsidRPr="004E34D6">
              <w:rPr>
                <w:b/>
                <w:bCs/>
                <w:sz w:val="12"/>
                <w:szCs w:val="12"/>
              </w:rPr>
              <w:t>40 340 749</w:t>
            </w:r>
          </w:p>
        </w:tc>
        <w:tc>
          <w:tcPr>
            <w:tcW w:w="2500" w:type="pct"/>
            <w:gridSpan w:val="5"/>
            <w:vMerge/>
            <w:tcBorders>
              <w:top w:val="nil"/>
              <w:left w:val="nil"/>
              <w:bottom w:val="single" w:sz="4" w:space="0" w:color="auto"/>
              <w:right w:val="single" w:sz="4" w:space="0" w:color="auto"/>
            </w:tcBorders>
            <w:vAlign w:val="center"/>
            <w:hideMark/>
          </w:tcPr>
          <w:p w:rsidR="004E34D6" w:rsidRPr="004E34D6" w:rsidRDefault="004E34D6" w:rsidP="004E34D6">
            <w:pPr>
              <w:spacing w:line="240" w:lineRule="auto"/>
              <w:rPr>
                <w:b/>
                <w:bCs/>
                <w:sz w:val="12"/>
                <w:szCs w:val="12"/>
              </w:rPr>
            </w:pPr>
          </w:p>
        </w:tc>
      </w:tr>
      <w:tr w:rsidR="004E34D6" w:rsidRPr="004E34D6" w:rsidTr="004E34D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b/>
                <w:bCs/>
                <w:sz w:val="12"/>
                <w:szCs w:val="12"/>
              </w:rPr>
            </w:pPr>
            <w:r w:rsidRPr="004E34D6">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both"/>
              <w:rPr>
                <w:b/>
                <w:bCs/>
                <w:sz w:val="12"/>
                <w:szCs w:val="12"/>
              </w:rPr>
            </w:pPr>
            <w:r w:rsidRPr="004E34D6">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right"/>
              <w:rPr>
                <w:b/>
                <w:bCs/>
                <w:sz w:val="12"/>
                <w:szCs w:val="12"/>
              </w:rPr>
            </w:pPr>
            <w:r w:rsidRPr="004E34D6">
              <w:rPr>
                <w:b/>
                <w:bCs/>
                <w:sz w:val="12"/>
                <w:szCs w:val="12"/>
              </w:rPr>
              <w:t>225 301</w:t>
            </w:r>
          </w:p>
        </w:tc>
        <w:tc>
          <w:tcPr>
            <w:tcW w:w="2500" w:type="pct"/>
            <w:gridSpan w:val="5"/>
            <w:vMerge/>
            <w:tcBorders>
              <w:top w:val="nil"/>
              <w:left w:val="nil"/>
              <w:bottom w:val="single" w:sz="4" w:space="0" w:color="auto"/>
              <w:right w:val="single" w:sz="4" w:space="0" w:color="auto"/>
            </w:tcBorders>
            <w:vAlign w:val="center"/>
            <w:hideMark/>
          </w:tcPr>
          <w:p w:rsidR="004E34D6" w:rsidRPr="004E34D6" w:rsidRDefault="004E34D6" w:rsidP="004E34D6">
            <w:pPr>
              <w:spacing w:line="240" w:lineRule="auto"/>
              <w:rPr>
                <w:b/>
                <w:bCs/>
                <w:sz w:val="12"/>
                <w:szCs w:val="12"/>
              </w:rPr>
            </w:pPr>
          </w:p>
        </w:tc>
      </w:tr>
      <w:tr w:rsidR="004E34D6" w:rsidRPr="004E34D6" w:rsidTr="004E34D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sz w:val="12"/>
                <w:szCs w:val="12"/>
              </w:rPr>
            </w:pPr>
            <w:r w:rsidRPr="004E34D6">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both"/>
              <w:rPr>
                <w:sz w:val="12"/>
                <w:szCs w:val="12"/>
              </w:rPr>
            </w:pPr>
            <w:r w:rsidRPr="004E34D6">
              <w:rPr>
                <w:sz w:val="12"/>
                <w:szCs w:val="12"/>
              </w:rPr>
              <w:t>Między Mnemozyną a Terpsychorą - obiekty dziedzictwa i taniec współczesny na rzecz promowania umiejętności krytycznego myślenia wśród uczniów</w:t>
            </w:r>
          </w:p>
        </w:tc>
        <w:tc>
          <w:tcPr>
            <w:tcW w:w="575"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right"/>
              <w:rPr>
                <w:sz w:val="12"/>
                <w:szCs w:val="12"/>
              </w:rPr>
            </w:pPr>
            <w:r w:rsidRPr="004E34D6">
              <w:rPr>
                <w:sz w:val="12"/>
                <w:szCs w:val="12"/>
              </w:rPr>
              <w:t>32 315</w:t>
            </w:r>
          </w:p>
        </w:tc>
        <w:tc>
          <w:tcPr>
            <w:tcW w:w="2500" w:type="pct"/>
            <w:gridSpan w:val="5"/>
            <w:vMerge/>
            <w:tcBorders>
              <w:top w:val="nil"/>
              <w:left w:val="nil"/>
              <w:bottom w:val="single" w:sz="4" w:space="0" w:color="auto"/>
              <w:right w:val="single" w:sz="4" w:space="0" w:color="auto"/>
            </w:tcBorders>
            <w:vAlign w:val="center"/>
            <w:hideMark/>
          </w:tcPr>
          <w:p w:rsidR="004E34D6" w:rsidRPr="004E34D6" w:rsidRDefault="004E34D6" w:rsidP="004E34D6">
            <w:pPr>
              <w:spacing w:line="240" w:lineRule="auto"/>
              <w:rPr>
                <w:b/>
                <w:bCs/>
                <w:sz w:val="12"/>
                <w:szCs w:val="12"/>
              </w:rPr>
            </w:pPr>
          </w:p>
        </w:tc>
      </w:tr>
      <w:tr w:rsidR="004E34D6" w:rsidRPr="004E34D6" w:rsidTr="004E34D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sz w:val="12"/>
                <w:szCs w:val="12"/>
              </w:rPr>
            </w:pPr>
            <w:r w:rsidRPr="004E34D6">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both"/>
              <w:rPr>
                <w:sz w:val="12"/>
                <w:szCs w:val="12"/>
              </w:rPr>
            </w:pPr>
            <w:r w:rsidRPr="004E34D6">
              <w:rPr>
                <w:sz w:val="12"/>
                <w:szCs w:val="12"/>
              </w:rPr>
              <w:t>"Rozwój kompetencji kluczowych, w tym umiejętności społecznych, językowych i TIK, kluczem do sukcesu edukacyjnego"</w:t>
            </w:r>
          </w:p>
        </w:tc>
        <w:tc>
          <w:tcPr>
            <w:tcW w:w="575"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right"/>
              <w:rPr>
                <w:sz w:val="12"/>
                <w:szCs w:val="12"/>
              </w:rPr>
            </w:pPr>
            <w:r w:rsidRPr="004E34D6">
              <w:rPr>
                <w:sz w:val="12"/>
                <w:szCs w:val="12"/>
              </w:rPr>
              <w:t>37 344</w:t>
            </w:r>
          </w:p>
        </w:tc>
        <w:tc>
          <w:tcPr>
            <w:tcW w:w="2500" w:type="pct"/>
            <w:gridSpan w:val="5"/>
            <w:vMerge/>
            <w:tcBorders>
              <w:top w:val="nil"/>
              <w:left w:val="nil"/>
              <w:bottom w:val="single" w:sz="4" w:space="0" w:color="auto"/>
              <w:right w:val="single" w:sz="4" w:space="0" w:color="auto"/>
            </w:tcBorders>
            <w:vAlign w:val="center"/>
            <w:hideMark/>
          </w:tcPr>
          <w:p w:rsidR="004E34D6" w:rsidRPr="004E34D6" w:rsidRDefault="004E34D6" w:rsidP="004E34D6">
            <w:pPr>
              <w:spacing w:line="240" w:lineRule="auto"/>
              <w:rPr>
                <w:b/>
                <w:bCs/>
                <w:sz w:val="12"/>
                <w:szCs w:val="12"/>
              </w:rPr>
            </w:pPr>
          </w:p>
        </w:tc>
      </w:tr>
      <w:tr w:rsidR="004E34D6" w:rsidRPr="004E34D6" w:rsidTr="004E34D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sz w:val="12"/>
                <w:szCs w:val="12"/>
              </w:rPr>
            </w:pPr>
            <w:r w:rsidRPr="004E34D6">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both"/>
              <w:rPr>
                <w:sz w:val="12"/>
                <w:szCs w:val="12"/>
              </w:rPr>
            </w:pPr>
            <w:r w:rsidRPr="004E34D6">
              <w:rPr>
                <w:sz w:val="12"/>
                <w:szCs w:val="12"/>
              </w:rPr>
              <w:t>Architekci konkursowi</w:t>
            </w:r>
          </w:p>
        </w:tc>
        <w:tc>
          <w:tcPr>
            <w:tcW w:w="575"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right"/>
              <w:rPr>
                <w:sz w:val="12"/>
                <w:szCs w:val="12"/>
              </w:rPr>
            </w:pPr>
            <w:r w:rsidRPr="004E34D6">
              <w:rPr>
                <w:sz w:val="12"/>
                <w:szCs w:val="12"/>
              </w:rPr>
              <w:t>55 091</w:t>
            </w:r>
          </w:p>
        </w:tc>
        <w:tc>
          <w:tcPr>
            <w:tcW w:w="2500" w:type="pct"/>
            <w:gridSpan w:val="5"/>
            <w:vMerge/>
            <w:tcBorders>
              <w:top w:val="nil"/>
              <w:left w:val="nil"/>
              <w:bottom w:val="single" w:sz="4" w:space="0" w:color="auto"/>
              <w:right w:val="single" w:sz="4" w:space="0" w:color="auto"/>
            </w:tcBorders>
            <w:vAlign w:val="center"/>
            <w:hideMark/>
          </w:tcPr>
          <w:p w:rsidR="004E34D6" w:rsidRPr="004E34D6" w:rsidRDefault="004E34D6" w:rsidP="004E34D6">
            <w:pPr>
              <w:spacing w:line="240" w:lineRule="auto"/>
              <w:rPr>
                <w:b/>
                <w:bCs/>
                <w:sz w:val="12"/>
                <w:szCs w:val="12"/>
              </w:rPr>
            </w:pPr>
          </w:p>
        </w:tc>
      </w:tr>
      <w:tr w:rsidR="004E34D6" w:rsidRPr="004E34D6" w:rsidTr="004E34D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sz w:val="12"/>
                <w:szCs w:val="12"/>
              </w:rPr>
            </w:pPr>
            <w:r w:rsidRPr="004E34D6">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both"/>
              <w:rPr>
                <w:sz w:val="12"/>
                <w:szCs w:val="12"/>
              </w:rPr>
            </w:pPr>
            <w:r w:rsidRPr="004E34D6">
              <w:rPr>
                <w:sz w:val="12"/>
                <w:szCs w:val="12"/>
              </w:rPr>
              <w:t>Doskonalenie kompetencji zawodowych uczniów poprzez udział w zagranicznych praktykach zawodowych</w:t>
            </w:r>
          </w:p>
        </w:tc>
        <w:tc>
          <w:tcPr>
            <w:tcW w:w="575"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right"/>
              <w:rPr>
                <w:sz w:val="12"/>
                <w:szCs w:val="12"/>
              </w:rPr>
            </w:pPr>
            <w:r w:rsidRPr="004E34D6">
              <w:rPr>
                <w:sz w:val="12"/>
                <w:szCs w:val="12"/>
              </w:rPr>
              <w:t>42 630</w:t>
            </w:r>
          </w:p>
        </w:tc>
        <w:tc>
          <w:tcPr>
            <w:tcW w:w="2500" w:type="pct"/>
            <w:gridSpan w:val="5"/>
            <w:vMerge/>
            <w:tcBorders>
              <w:top w:val="nil"/>
              <w:left w:val="nil"/>
              <w:bottom w:val="single" w:sz="4" w:space="0" w:color="auto"/>
              <w:right w:val="single" w:sz="4" w:space="0" w:color="auto"/>
            </w:tcBorders>
            <w:vAlign w:val="center"/>
            <w:hideMark/>
          </w:tcPr>
          <w:p w:rsidR="004E34D6" w:rsidRPr="004E34D6" w:rsidRDefault="004E34D6" w:rsidP="004E34D6">
            <w:pPr>
              <w:spacing w:line="240" w:lineRule="auto"/>
              <w:rPr>
                <w:b/>
                <w:bCs/>
                <w:sz w:val="12"/>
                <w:szCs w:val="12"/>
              </w:rPr>
            </w:pPr>
          </w:p>
        </w:tc>
      </w:tr>
      <w:tr w:rsidR="004E34D6" w:rsidRPr="004E34D6" w:rsidTr="004E34D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sz w:val="12"/>
                <w:szCs w:val="12"/>
              </w:rPr>
            </w:pPr>
            <w:r w:rsidRPr="004E34D6">
              <w:rPr>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both"/>
              <w:rPr>
                <w:sz w:val="12"/>
                <w:szCs w:val="12"/>
              </w:rPr>
            </w:pPr>
            <w:r w:rsidRPr="004E34D6">
              <w:rPr>
                <w:sz w:val="12"/>
                <w:szCs w:val="12"/>
              </w:rPr>
              <w:t>Staże zawodowe uczniów Technikum</w:t>
            </w:r>
          </w:p>
        </w:tc>
        <w:tc>
          <w:tcPr>
            <w:tcW w:w="575"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right"/>
              <w:rPr>
                <w:sz w:val="12"/>
                <w:szCs w:val="12"/>
              </w:rPr>
            </w:pPr>
            <w:r w:rsidRPr="004E34D6">
              <w:rPr>
                <w:sz w:val="12"/>
                <w:szCs w:val="12"/>
              </w:rPr>
              <w:t>27 921</w:t>
            </w:r>
          </w:p>
        </w:tc>
        <w:tc>
          <w:tcPr>
            <w:tcW w:w="2500" w:type="pct"/>
            <w:gridSpan w:val="5"/>
            <w:vMerge/>
            <w:tcBorders>
              <w:top w:val="nil"/>
              <w:left w:val="nil"/>
              <w:bottom w:val="single" w:sz="4" w:space="0" w:color="auto"/>
              <w:right w:val="single" w:sz="4" w:space="0" w:color="auto"/>
            </w:tcBorders>
            <w:vAlign w:val="center"/>
            <w:hideMark/>
          </w:tcPr>
          <w:p w:rsidR="004E34D6" w:rsidRPr="004E34D6" w:rsidRDefault="004E34D6" w:rsidP="004E34D6">
            <w:pPr>
              <w:spacing w:line="240" w:lineRule="auto"/>
              <w:rPr>
                <w:b/>
                <w:bCs/>
                <w:sz w:val="12"/>
                <w:szCs w:val="12"/>
              </w:rPr>
            </w:pPr>
          </w:p>
        </w:tc>
      </w:tr>
      <w:tr w:rsidR="004E34D6" w:rsidRPr="004E34D6" w:rsidTr="004E34D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sz w:val="12"/>
                <w:szCs w:val="12"/>
              </w:rPr>
            </w:pPr>
            <w:r w:rsidRPr="004E34D6">
              <w:rPr>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both"/>
              <w:rPr>
                <w:sz w:val="12"/>
                <w:szCs w:val="12"/>
              </w:rPr>
            </w:pPr>
            <w:r w:rsidRPr="004E34D6">
              <w:rPr>
                <w:sz w:val="12"/>
                <w:szCs w:val="12"/>
              </w:rPr>
              <w:t>Ekologiczni Globtroterzy</w:t>
            </w:r>
          </w:p>
        </w:tc>
        <w:tc>
          <w:tcPr>
            <w:tcW w:w="575"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right"/>
              <w:rPr>
                <w:sz w:val="12"/>
                <w:szCs w:val="12"/>
              </w:rPr>
            </w:pPr>
            <w:r w:rsidRPr="004E34D6">
              <w:rPr>
                <w:sz w:val="12"/>
                <w:szCs w:val="12"/>
              </w:rPr>
              <w:t>30 000</w:t>
            </w:r>
          </w:p>
        </w:tc>
        <w:tc>
          <w:tcPr>
            <w:tcW w:w="2500" w:type="pct"/>
            <w:gridSpan w:val="5"/>
            <w:vMerge/>
            <w:tcBorders>
              <w:top w:val="nil"/>
              <w:left w:val="nil"/>
              <w:bottom w:val="single" w:sz="4" w:space="0" w:color="auto"/>
              <w:right w:val="single" w:sz="4" w:space="0" w:color="auto"/>
            </w:tcBorders>
            <w:vAlign w:val="center"/>
            <w:hideMark/>
          </w:tcPr>
          <w:p w:rsidR="004E34D6" w:rsidRPr="004E34D6" w:rsidRDefault="004E34D6" w:rsidP="004E34D6">
            <w:pPr>
              <w:spacing w:line="240" w:lineRule="auto"/>
              <w:rPr>
                <w:b/>
                <w:bCs/>
                <w:sz w:val="12"/>
                <w:szCs w:val="12"/>
              </w:rPr>
            </w:pPr>
          </w:p>
        </w:tc>
      </w:tr>
      <w:tr w:rsidR="004E34D6" w:rsidRPr="004E34D6" w:rsidTr="004E34D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b/>
                <w:bCs/>
                <w:sz w:val="12"/>
                <w:szCs w:val="12"/>
              </w:rPr>
            </w:pPr>
            <w:r w:rsidRPr="004E34D6">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both"/>
              <w:rPr>
                <w:b/>
                <w:bCs/>
                <w:sz w:val="12"/>
                <w:szCs w:val="12"/>
              </w:rPr>
            </w:pPr>
            <w:r w:rsidRPr="004E34D6">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right"/>
              <w:rPr>
                <w:b/>
                <w:bCs/>
                <w:sz w:val="12"/>
                <w:szCs w:val="12"/>
              </w:rPr>
            </w:pPr>
            <w:r w:rsidRPr="004E34D6">
              <w:rPr>
                <w:b/>
                <w:bCs/>
                <w:sz w:val="12"/>
                <w:szCs w:val="12"/>
              </w:rPr>
              <w:t>164 010 623</w:t>
            </w:r>
          </w:p>
        </w:tc>
        <w:tc>
          <w:tcPr>
            <w:tcW w:w="2500" w:type="pct"/>
            <w:gridSpan w:val="5"/>
            <w:vMerge/>
            <w:tcBorders>
              <w:top w:val="nil"/>
              <w:left w:val="nil"/>
              <w:bottom w:val="single" w:sz="4" w:space="0" w:color="auto"/>
              <w:right w:val="single" w:sz="4" w:space="0" w:color="auto"/>
            </w:tcBorders>
            <w:vAlign w:val="center"/>
            <w:hideMark/>
          </w:tcPr>
          <w:p w:rsidR="004E34D6" w:rsidRPr="004E34D6" w:rsidRDefault="004E34D6" w:rsidP="004E34D6">
            <w:pPr>
              <w:spacing w:line="240" w:lineRule="auto"/>
              <w:rPr>
                <w:b/>
                <w:bCs/>
                <w:sz w:val="12"/>
                <w:szCs w:val="12"/>
              </w:rPr>
            </w:pPr>
          </w:p>
        </w:tc>
      </w:tr>
      <w:tr w:rsidR="004E34D6" w:rsidRPr="004E34D6" w:rsidTr="004E34D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b/>
                <w:bCs/>
                <w:sz w:val="12"/>
                <w:szCs w:val="12"/>
              </w:rPr>
            </w:pPr>
            <w:r w:rsidRPr="004E34D6">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both"/>
              <w:rPr>
                <w:b/>
                <w:bCs/>
                <w:sz w:val="12"/>
                <w:szCs w:val="12"/>
              </w:rPr>
            </w:pPr>
            <w:r w:rsidRPr="004E34D6">
              <w:rPr>
                <w:b/>
                <w:bCs/>
                <w:sz w:val="12"/>
                <w:szCs w:val="12"/>
              </w:rPr>
              <w:t>Dotacje z budżetów innych jednostek samorządu terytorialnego na inwestycje</w:t>
            </w:r>
          </w:p>
        </w:tc>
        <w:tc>
          <w:tcPr>
            <w:tcW w:w="575"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right"/>
              <w:rPr>
                <w:b/>
                <w:bCs/>
                <w:sz w:val="12"/>
                <w:szCs w:val="12"/>
              </w:rPr>
            </w:pPr>
            <w:r w:rsidRPr="004E34D6">
              <w:rPr>
                <w:b/>
                <w:bCs/>
                <w:sz w:val="12"/>
                <w:szCs w:val="12"/>
              </w:rPr>
              <w:t>4 600 000</w:t>
            </w:r>
          </w:p>
        </w:tc>
        <w:tc>
          <w:tcPr>
            <w:tcW w:w="2500" w:type="pct"/>
            <w:gridSpan w:val="5"/>
            <w:vMerge/>
            <w:tcBorders>
              <w:top w:val="nil"/>
              <w:left w:val="nil"/>
              <w:bottom w:val="single" w:sz="4" w:space="0" w:color="auto"/>
              <w:right w:val="single" w:sz="4" w:space="0" w:color="auto"/>
            </w:tcBorders>
            <w:vAlign w:val="center"/>
            <w:hideMark/>
          </w:tcPr>
          <w:p w:rsidR="004E34D6" w:rsidRPr="004E34D6" w:rsidRDefault="004E34D6" w:rsidP="004E34D6">
            <w:pPr>
              <w:spacing w:line="240" w:lineRule="auto"/>
              <w:rPr>
                <w:b/>
                <w:bCs/>
                <w:sz w:val="12"/>
                <w:szCs w:val="12"/>
              </w:rPr>
            </w:pPr>
          </w:p>
        </w:tc>
      </w:tr>
      <w:tr w:rsidR="004E34D6" w:rsidRPr="004E34D6" w:rsidTr="004E34D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4D6" w:rsidRPr="004E34D6" w:rsidRDefault="004E34D6" w:rsidP="004E34D6">
            <w:pPr>
              <w:spacing w:line="240" w:lineRule="auto"/>
              <w:jc w:val="center"/>
              <w:rPr>
                <w:b/>
                <w:bCs/>
                <w:sz w:val="12"/>
                <w:szCs w:val="12"/>
              </w:rPr>
            </w:pPr>
            <w:r w:rsidRPr="004E34D6">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both"/>
              <w:rPr>
                <w:b/>
                <w:bCs/>
                <w:sz w:val="12"/>
                <w:szCs w:val="12"/>
              </w:rPr>
            </w:pPr>
            <w:r w:rsidRPr="004E34D6">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4E34D6" w:rsidRPr="004E34D6" w:rsidRDefault="004E34D6" w:rsidP="004E34D6">
            <w:pPr>
              <w:spacing w:line="240" w:lineRule="auto"/>
              <w:jc w:val="right"/>
              <w:rPr>
                <w:b/>
                <w:bCs/>
                <w:sz w:val="12"/>
                <w:szCs w:val="12"/>
              </w:rPr>
            </w:pPr>
            <w:r w:rsidRPr="004E34D6">
              <w:rPr>
                <w:b/>
                <w:bCs/>
                <w:sz w:val="12"/>
                <w:szCs w:val="12"/>
              </w:rPr>
              <w:t>409 836 736</w:t>
            </w:r>
          </w:p>
        </w:tc>
        <w:tc>
          <w:tcPr>
            <w:tcW w:w="2500" w:type="pct"/>
            <w:gridSpan w:val="5"/>
            <w:vMerge/>
            <w:tcBorders>
              <w:top w:val="nil"/>
              <w:left w:val="nil"/>
              <w:bottom w:val="single" w:sz="4" w:space="0" w:color="auto"/>
              <w:right w:val="single" w:sz="4" w:space="0" w:color="auto"/>
            </w:tcBorders>
            <w:vAlign w:val="center"/>
            <w:hideMark/>
          </w:tcPr>
          <w:p w:rsidR="004E34D6" w:rsidRPr="004E34D6" w:rsidRDefault="004E34D6" w:rsidP="004E34D6">
            <w:pPr>
              <w:spacing w:line="240" w:lineRule="auto"/>
              <w:rPr>
                <w:b/>
                <w:bCs/>
                <w:sz w:val="12"/>
                <w:szCs w:val="12"/>
              </w:rPr>
            </w:pPr>
          </w:p>
        </w:tc>
      </w:tr>
      <w:tr w:rsidR="004E34D6" w:rsidRPr="004E34D6" w:rsidTr="004E34D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E34D6" w:rsidRPr="004E34D6" w:rsidRDefault="004E34D6" w:rsidP="004E34D6">
            <w:pPr>
              <w:spacing w:line="240" w:lineRule="auto"/>
              <w:jc w:val="center"/>
              <w:rPr>
                <w:b/>
                <w:bCs/>
                <w:sz w:val="14"/>
                <w:szCs w:val="14"/>
              </w:rPr>
            </w:pPr>
            <w:r w:rsidRPr="004E34D6">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4E34D6" w:rsidRPr="004E34D6" w:rsidRDefault="004E34D6" w:rsidP="004E34D6">
            <w:pPr>
              <w:spacing w:line="240" w:lineRule="auto"/>
              <w:jc w:val="both"/>
              <w:rPr>
                <w:b/>
                <w:bCs/>
                <w:sz w:val="14"/>
                <w:szCs w:val="14"/>
              </w:rPr>
            </w:pPr>
            <w:r w:rsidRPr="004E34D6">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4E34D6" w:rsidRPr="004E34D6" w:rsidRDefault="004E34D6" w:rsidP="004E34D6">
            <w:pPr>
              <w:spacing w:line="240" w:lineRule="auto"/>
              <w:jc w:val="right"/>
              <w:rPr>
                <w:b/>
                <w:bCs/>
                <w:sz w:val="14"/>
                <w:szCs w:val="14"/>
              </w:rPr>
            </w:pPr>
            <w:r w:rsidRPr="004E34D6">
              <w:rPr>
                <w:b/>
                <w:bCs/>
                <w:sz w:val="14"/>
                <w:szCs w:val="14"/>
              </w:rPr>
              <w:t>1 029 678 775</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4E34D6" w:rsidRPr="004E34D6" w:rsidRDefault="004E34D6" w:rsidP="004E34D6">
            <w:pPr>
              <w:spacing w:line="240" w:lineRule="auto"/>
              <w:jc w:val="center"/>
              <w:rPr>
                <w:b/>
                <w:bCs/>
                <w:sz w:val="14"/>
                <w:szCs w:val="14"/>
              </w:rPr>
            </w:pPr>
            <w:r w:rsidRPr="004E34D6">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4E34D6" w:rsidRPr="004E34D6" w:rsidRDefault="004E34D6" w:rsidP="004E34D6">
            <w:pPr>
              <w:spacing w:line="240" w:lineRule="auto"/>
              <w:rPr>
                <w:b/>
                <w:bCs/>
                <w:sz w:val="14"/>
                <w:szCs w:val="14"/>
              </w:rPr>
            </w:pPr>
            <w:r w:rsidRPr="004E34D6">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4E34D6" w:rsidRPr="004E34D6" w:rsidRDefault="004E34D6" w:rsidP="004E34D6">
            <w:pPr>
              <w:spacing w:line="240" w:lineRule="auto"/>
              <w:jc w:val="right"/>
              <w:rPr>
                <w:b/>
                <w:bCs/>
                <w:sz w:val="14"/>
                <w:szCs w:val="14"/>
              </w:rPr>
            </w:pPr>
            <w:r w:rsidRPr="004E34D6">
              <w:rPr>
                <w:b/>
                <w:bCs/>
                <w:sz w:val="14"/>
                <w:szCs w:val="14"/>
              </w:rPr>
              <w:t>1 029 678 775</w:t>
            </w:r>
          </w:p>
        </w:tc>
      </w:tr>
    </w:tbl>
    <w:p w:rsidR="004A4547" w:rsidRPr="00371BB0" w:rsidRDefault="004A4547" w:rsidP="00D40CFF"/>
    <w:p w:rsidR="00D50F3C" w:rsidRDefault="00D50F3C" w:rsidP="00D40CFF">
      <w:pPr>
        <w:sectPr w:rsidR="00D50F3C" w:rsidSect="008E7C03">
          <w:type w:val="oddPage"/>
          <w:pgSz w:w="11906" w:h="16838"/>
          <w:pgMar w:top="1417" w:right="1417" w:bottom="1417" w:left="1417" w:header="708" w:footer="708" w:gutter="0"/>
          <w:cols w:space="708"/>
          <w:docGrid w:linePitch="360"/>
        </w:sectPr>
      </w:pPr>
    </w:p>
    <w:p w:rsidR="008E7C03" w:rsidRDefault="00102ED1" w:rsidP="00B239F0">
      <w:pPr>
        <w:pStyle w:val="Nagwek2"/>
        <w:spacing w:line="240" w:lineRule="auto"/>
      </w:pPr>
      <w:bookmarkStart w:id="45" w:name="_Toc122513075"/>
      <w:r>
        <w:t>4</w:t>
      </w:r>
      <w:r w:rsidR="008E7C03">
        <w:t>.2.</w:t>
      </w:r>
      <w:r w:rsidR="008E7C03">
        <w:tab/>
      </w:r>
      <w:r w:rsidR="001A2E60">
        <w:t>W</w:t>
      </w:r>
      <w:r w:rsidR="008E7C03">
        <w:t>ydatk</w:t>
      </w:r>
      <w:r w:rsidR="001A2E60">
        <w:t>i</w:t>
      </w:r>
      <w:r w:rsidR="008E7C03">
        <w:t xml:space="preserve"> bieżąc</w:t>
      </w:r>
      <w:r w:rsidR="001A2E60">
        <w:t>e</w:t>
      </w:r>
      <w:bookmarkEnd w:id="45"/>
    </w:p>
    <w:p w:rsidR="008E7C03" w:rsidRDefault="00102ED1" w:rsidP="008E7C03">
      <w:pPr>
        <w:pStyle w:val="Nagwek3"/>
      </w:pPr>
      <w:bookmarkStart w:id="46" w:name="_Toc122513076"/>
      <w:r>
        <w:t>4</w:t>
      </w:r>
      <w:r w:rsidR="008E7C03">
        <w:t>.2.1.</w:t>
      </w:r>
      <w:r w:rsidR="008E7C03">
        <w:tab/>
        <w:t>Transport i komunikacja</w:t>
      </w:r>
      <w:bookmarkEnd w:id="46"/>
    </w:p>
    <w:tbl>
      <w:tblPr>
        <w:tblW w:w="5000" w:type="pct"/>
        <w:tblCellMar>
          <w:left w:w="70" w:type="dxa"/>
          <w:right w:w="70" w:type="dxa"/>
        </w:tblCellMar>
        <w:tblLook w:val="04A0" w:firstRow="1" w:lastRow="0" w:firstColumn="1" w:lastColumn="0" w:noHBand="0" w:noVBand="1"/>
      </w:tblPr>
      <w:tblGrid>
        <w:gridCol w:w="5345"/>
        <w:gridCol w:w="1116"/>
        <w:gridCol w:w="1243"/>
        <w:gridCol w:w="1368"/>
      </w:tblGrid>
      <w:tr w:rsidR="00596A56" w:rsidRPr="00596A56" w:rsidTr="00596A56">
        <w:trPr>
          <w:trHeight w:val="85"/>
          <w:tblHeader/>
        </w:trPr>
        <w:tc>
          <w:tcPr>
            <w:tcW w:w="2946" w:type="pct"/>
            <w:tcBorders>
              <w:top w:val="nil"/>
              <w:left w:val="nil"/>
              <w:bottom w:val="nil"/>
              <w:right w:val="nil"/>
            </w:tcBorders>
            <w:shd w:val="clear" w:color="000000" w:fill="8DB0DB"/>
            <w:vAlign w:val="center"/>
            <w:hideMark/>
          </w:tcPr>
          <w:p w:rsidR="00596A56" w:rsidRPr="00596A56" w:rsidRDefault="00596A56" w:rsidP="00596A56">
            <w:pPr>
              <w:spacing w:line="240" w:lineRule="auto"/>
              <w:jc w:val="center"/>
              <w:rPr>
                <w:b/>
                <w:bCs/>
                <w:sz w:val="12"/>
                <w:szCs w:val="12"/>
              </w:rPr>
            </w:pPr>
            <w:r w:rsidRPr="00596A56">
              <w:rPr>
                <w:b/>
                <w:bCs/>
                <w:sz w:val="12"/>
                <w:szCs w:val="12"/>
              </w:rPr>
              <w:t>Wyszczególnienie</w:t>
            </w:r>
          </w:p>
        </w:tc>
        <w:tc>
          <w:tcPr>
            <w:tcW w:w="615" w:type="pct"/>
            <w:tcBorders>
              <w:top w:val="nil"/>
              <w:left w:val="nil"/>
              <w:bottom w:val="nil"/>
              <w:right w:val="nil"/>
            </w:tcBorders>
            <w:shd w:val="clear" w:color="000000" w:fill="8DB0DB"/>
            <w:vAlign w:val="center"/>
            <w:hideMark/>
          </w:tcPr>
          <w:p w:rsidR="00596A56" w:rsidRPr="00596A56" w:rsidRDefault="00596A56" w:rsidP="00596A56">
            <w:pPr>
              <w:spacing w:line="240" w:lineRule="auto"/>
              <w:jc w:val="center"/>
              <w:rPr>
                <w:b/>
                <w:bCs/>
                <w:sz w:val="12"/>
                <w:szCs w:val="12"/>
              </w:rPr>
            </w:pPr>
            <w:r w:rsidRPr="00596A56">
              <w:rPr>
                <w:b/>
                <w:bCs/>
                <w:sz w:val="12"/>
                <w:szCs w:val="12"/>
              </w:rPr>
              <w:t> </w:t>
            </w:r>
          </w:p>
        </w:tc>
        <w:tc>
          <w:tcPr>
            <w:tcW w:w="1438" w:type="pct"/>
            <w:gridSpan w:val="2"/>
            <w:tcBorders>
              <w:top w:val="nil"/>
              <w:left w:val="nil"/>
              <w:bottom w:val="nil"/>
              <w:right w:val="nil"/>
            </w:tcBorders>
            <w:shd w:val="clear" w:color="000000" w:fill="8DB0DB"/>
            <w:vAlign w:val="center"/>
            <w:hideMark/>
          </w:tcPr>
          <w:p w:rsidR="00596A56" w:rsidRPr="00596A56" w:rsidRDefault="00596A56" w:rsidP="00596A56">
            <w:pPr>
              <w:spacing w:line="240" w:lineRule="auto"/>
              <w:jc w:val="center"/>
              <w:rPr>
                <w:b/>
                <w:bCs/>
                <w:sz w:val="12"/>
                <w:szCs w:val="12"/>
              </w:rPr>
            </w:pPr>
            <w:r w:rsidRPr="00596A56">
              <w:rPr>
                <w:b/>
                <w:bCs/>
                <w:sz w:val="12"/>
                <w:szCs w:val="12"/>
              </w:rPr>
              <w:t>Plan</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center"/>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B6D9E6"/>
            <w:vAlign w:val="center"/>
            <w:hideMark/>
          </w:tcPr>
          <w:p w:rsidR="00596A56" w:rsidRPr="00596A56" w:rsidRDefault="00596A56" w:rsidP="00596A56">
            <w:pPr>
              <w:spacing w:line="240" w:lineRule="auto"/>
              <w:rPr>
                <w:b/>
                <w:bCs/>
                <w:sz w:val="12"/>
                <w:szCs w:val="12"/>
              </w:rPr>
            </w:pPr>
            <w:r>
              <w:rPr>
                <w:b/>
                <w:bCs/>
                <w:sz w:val="12"/>
                <w:szCs w:val="12"/>
              </w:rPr>
              <w:t>RAZEM</w:t>
            </w:r>
          </w:p>
        </w:tc>
        <w:tc>
          <w:tcPr>
            <w:tcW w:w="615" w:type="pct"/>
            <w:tcBorders>
              <w:top w:val="nil"/>
              <w:left w:val="nil"/>
              <w:bottom w:val="nil"/>
              <w:right w:val="nil"/>
            </w:tcBorders>
            <w:shd w:val="clear" w:color="000000" w:fill="B6D9E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B6D9E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B6D9E6"/>
            <w:vAlign w:val="center"/>
            <w:hideMark/>
          </w:tcPr>
          <w:p w:rsidR="00596A56" w:rsidRPr="00596A56" w:rsidRDefault="00596A56" w:rsidP="00596A56">
            <w:pPr>
              <w:spacing w:line="240" w:lineRule="auto"/>
              <w:jc w:val="right"/>
              <w:rPr>
                <w:b/>
                <w:bCs/>
                <w:sz w:val="12"/>
                <w:szCs w:val="12"/>
              </w:rPr>
            </w:pPr>
            <w:r w:rsidRPr="00596A56">
              <w:rPr>
                <w:b/>
                <w:bCs/>
                <w:sz w:val="12"/>
                <w:szCs w:val="12"/>
              </w:rPr>
              <w:t>2 169 974</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CDDEE9"/>
            <w:vAlign w:val="center"/>
            <w:hideMark/>
          </w:tcPr>
          <w:p w:rsidR="00596A56" w:rsidRPr="00596A56" w:rsidRDefault="00596A56" w:rsidP="00596A56">
            <w:pPr>
              <w:spacing w:line="240" w:lineRule="auto"/>
              <w:rPr>
                <w:b/>
                <w:bCs/>
                <w:sz w:val="12"/>
                <w:szCs w:val="12"/>
              </w:rPr>
            </w:pPr>
            <w:r w:rsidRPr="00596A56">
              <w:rPr>
                <w:b/>
                <w:bCs/>
                <w:sz w:val="12"/>
                <w:szCs w:val="12"/>
              </w:rPr>
              <w:t>Drogi i mosty - program 2</w:t>
            </w:r>
          </w:p>
        </w:tc>
        <w:tc>
          <w:tcPr>
            <w:tcW w:w="61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2 169 974</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Utrzymanie i remonty dróg - zadanie 1</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1 803 437</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b/>
                <w:bCs/>
                <w:sz w:val="12"/>
                <w:szCs w:val="12"/>
              </w:rPr>
            </w:pPr>
            <w:r w:rsidRPr="00596A56">
              <w:rPr>
                <w:b/>
                <w:bCs/>
                <w:sz w:val="12"/>
                <w:szCs w:val="12"/>
              </w:rPr>
              <w:t>Utrzymanie i remonty dróg gminnych</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r w:rsidRPr="00596A56">
              <w:rPr>
                <w:b/>
                <w:bCs/>
                <w:sz w:val="12"/>
                <w:szCs w:val="12"/>
              </w:rPr>
              <w:t>1 733 437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poprawa stanu nawierzchni dróg oraz zapewnienie bezpieczeństwa ruchu drogowego</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W zarządzie Dzielnicy pozostają:</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drogi gminne:</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powierzchnia ogółem (m²)</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642 181</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długość ogółem (km)</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59</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60016</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1:</w:t>
            </w:r>
            <w:r w:rsidRPr="00596A56">
              <w:rPr>
                <w:i/>
                <w:iCs/>
                <w:sz w:val="12"/>
                <w:szCs w:val="12"/>
              </w:rPr>
              <w:t xml:space="preserve"> Wydział Infrastruktury Drogowej</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1 727 430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usuwanie bieżących awarii</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656 500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malowanie i odnawianie oznakowania poziomego (m²)</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sz w:val="12"/>
                <w:szCs w:val="12"/>
              </w:rPr>
            </w:pPr>
            <w:r w:rsidRPr="00596A56">
              <w:rPr>
                <w:sz w:val="12"/>
                <w:szCs w:val="12"/>
              </w:rPr>
              <w:t>20 000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montaż nowego i wymiana uszkodzonego oznakowania pionowego</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zmiana organizacji ruchu</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73 000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projekty budżetu obywatelskiego</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497 930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2:</w:t>
            </w:r>
            <w:r w:rsidRPr="00596A56">
              <w:rPr>
                <w:i/>
                <w:iCs/>
                <w:sz w:val="12"/>
                <w:szCs w:val="12"/>
              </w:rPr>
              <w:t xml:space="preserve"> Wydział Administracyjno-Gospodarczy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4 007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wypłaty odszkodowań za wypadki na drogach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opłata za zajęcie pasa drogowego</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3:</w:t>
            </w:r>
            <w:r w:rsidRPr="00596A56">
              <w:rPr>
                <w:i/>
                <w:iCs/>
                <w:sz w:val="12"/>
                <w:szCs w:val="12"/>
              </w:rPr>
              <w:t xml:space="preserve"> Wydział Inwestycji Kubaturowych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na rzecz budżetów jednostek samorządu terytorialnego</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21 marca 1985 r. o drogach publicznych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2. Uchwała Nr XI/218/2019 Rady m.st. Warszawy z dnia 11 kwietnia 2019 roku w sprawie konsultacji społecznych z mieszkańcami m.st. Warszawy w formie budżetu obywatelskiego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b/>
                <w:bCs/>
                <w:sz w:val="12"/>
                <w:szCs w:val="12"/>
              </w:rPr>
            </w:pPr>
            <w:r w:rsidRPr="00596A56">
              <w:rPr>
                <w:b/>
                <w:bCs/>
                <w:sz w:val="12"/>
                <w:szCs w:val="12"/>
              </w:rPr>
              <w:t>Utrzymanie i remonty dróg wewnętrznych</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r w:rsidRPr="00596A56">
              <w:rPr>
                <w:b/>
                <w:bCs/>
                <w:sz w:val="12"/>
                <w:szCs w:val="12"/>
              </w:rPr>
              <w:t>70 000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poprawa stanu nawierzchni dróg oraz zapewnienie bezpieczeństwa ruchu drogowego</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W zarządzie Dzielnicy pozostają:</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drogi wewnętrzne:</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powierzchnia ogółem (m²)</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81 285</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długość ogółem (km)</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8</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Infrastruktury Drogowej</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60017</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remonty nawierzchni dróg utwardzonych (m²):</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sz w:val="12"/>
                <w:szCs w:val="12"/>
              </w:rPr>
            </w:pPr>
            <w:r w:rsidRPr="00596A56">
              <w:rPr>
                <w:sz w:val="12"/>
                <w:szCs w:val="12"/>
              </w:rPr>
              <w:t>1 470</w:t>
            </w:r>
          </w:p>
        </w:tc>
        <w:tc>
          <w:tcPr>
            <w:tcW w:w="68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sz w:val="12"/>
                <w:szCs w:val="12"/>
              </w:rPr>
            </w:pPr>
            <w:r w:rsidRPr="00596A56">
              <w:rPr>
                <w:sz w:val="12"/>
                <w:szCs w:val="12"/>
              </w:rPr>
              <w:t>43 600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tłuczniowych (m²)</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470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23 600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bitumicznych (m²)</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1 000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remonty nawierzchni dróg gruntowych (m²)</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sz w:val="12"/>
                <w:szCs w:val="12"/>
              </w:rPr>
            </w:pPr>
            <w:r w:rsidRPr="00596A56">
              <w:rPr>
                <w:sz w:val="12"/>
                <w:szCs w:val="12"/>
              </w:rPr>
              <w:t>4 531</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26 400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Ustawa z dnia 21 marca 1985 r. o drogach publicznych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Oświetlenie ulic - zadanie 4</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276 337</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b/>
                <w:bCs/>
                <w:sz w:val="12"/>
                <w:szCs w:val="12"/>
              </w:rPr>
            </w:pPr>
            <w:r w:rsidRPr="00596A56">
              <w:rPr>
                <w:b/>
                <w:bCs/>
                <w:sz w:val="12"/>
                <w:szCs w:val="12"/>
              </w:rPr>
              <w:t xml:space="preserve">Iluminacje obiektów architektonicznych </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b/>
                <w:b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r w:rsidRPr="00596A56">
              <w:rPr>
                <w:b/>
                <w:bCs/>
                <w:sz w:val="12"/>
                <w:szCs w:val="12"/>
              </w:rPr>
              <w:t>226 137</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wyeksponowanie obiektów architektonicznych, mostowych i obiektów zabytkowych Miasta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liczba iluminowanych obiektów (szt.)</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8</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Infrastruktury Drogowej</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90015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opłaty za energię elektryczną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114 000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remonty i bieżące konserwacje iluminacji świetlnych</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112 137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Ustawa z dnia 10 kwietnia 1997 r. Prawo energetyczne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b/>
                <w:bCs/>
                <w:sz w:val="12"/>
                <w:szCs w:val="12"/>
              </w:rPr>
            </w:pPr>
            <w:r w:rsidRPr="00596A56">
              <w:rPr>
                <w:b/>
                <w:bCs/>
                <w:sz w:val="12"/>
                <w:szCs w:val="12"/>
              </w:rPr>
              <w:t>Utrzymanie i remonty oświetlenia ulic, placów i dróg</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r w:rsidRPr="00596A56">
              <w:rPr>
                <w:b/>
                <w:bCs/>
                <w:sz w:val="12"/>
                <w:szCs w:val="12"/>
              </w:rPr>
              <w:t>50 200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zapewnienie i poprawa stanu technicznego oświetlenia ulic, placów i dróg oraz racjonalizacja kosztów zużycia energii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Infrastruktury Drogowej</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90015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remonty i konserwacje latarni gazowych</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nadzór elektryczny m.in. nad działaniami remontowymi oświetlenia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19 200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za gaz dostarczany do latarni gazowych</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11 000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Ustawa z dnia 10 kwietnia 1997 r. Prawo energetyczne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Opracowania i analizy związane z drogami - zadanie 5</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sz w:val="12"/>
                <w:szCs w:val="12"/>
              </w:rPr>
            </w:pPr>
            <w:r w:rsidRPr="00596A56">
              <w:rPr>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90 200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kształtowanie warunków dla rozwoju infrastruktury drogowej</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Infrastruktury Drogowej</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60095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aktualizacja ewidencji dróg</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projekty zmian organizacji ruchu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koszty egzekucji należności za zajęcie pasa drogowego</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Ustawa z dnia 21 marca 1985 r. o drogach publicznych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bl>
    <w:p w:rsidR="008E7C03" w:rsidRDefault="008E7C03" w:rsidP="00347CFA">
      <w:pPr>
        <w:pStyle w:val="Nagwek3"/>
      </w:pPr>
      <w:r>
        <w:br w:type="page"/>
      </w:r>
      <w:bookmarkStart w:id="47" w:name="_Toc122513077"/>
      <w:r w:rsidR="00102ED1">
        <w:t>4</w:t>
      </w:r>
      <w:r>
        <w:t>.2.2.</w:t>
      </w:r>
      <w:r>
        <w:tab/>
        <w:t>Ład przestrzenny i gospodarka nieruchomościami</w:t>
      </w:r>
      <w:bookmarkEnd w:id="47"/>
    </w:p>
    <w:tbl>
      <w:tblPr>
        <w:tblW w:w="5000" w:type="pct"/>
        <w:tblCellMar>
          <w:left w:w="70" w:type="dxa"/>
          <w:right w:w="70" w:type="dxa"/>
        </w:tblCellMar>
        <w:tblLook w:val="04A0" w:firstRow="1" w:lastRow="0" w:firstColumn="1" w:lastColumn="0" w:noHBand="0" w:noVBand="1"/>
      </w:tblPr>
      <w:tblGrid>
        <w:gridCol w:w="5345"/>
        <w:gridCol w:w="1116"/>
        <w:gridCol w:w="1243"/>
        <w:gridCol w:w="1368"/>
      </w:tblGrid>
      <w:tr w:rsidR="00596A56" w:rsidRPr="00596A56" w:rsidTr="00596A56">
        <w:trPr>
          <w:trHeight w:val="85"/>
          <w:tblHeader/>
        </w:trPr>
        <w:tc>
          <w:tcPr>
            <w:tcW w:w="2946" w:type="pct"/>
            <w:tcBorders>
              <w:top w:val="nil"/>
              <w:left w:val="nil"/>
              <w:bottom w:val="nil"/>
              <w:right w:val="nil"/>
            </w:tcBorders>
            <w:shd w:val="clear" w:color="000000" w:fill="8DB0DB"/>
            <w:vAlign w:val="center"/>
            <w:hideMark/>
          </w:tcPr>
          <w:p w:rsidR="00596A56" w:rsidRPr="00596A56" w:rsidRDefault="00596A56" w:rsidP="00596A56">
            <w:pPr>
              <w:spacing w:line="240" w:lineRule="auto"/>
              <w:jc w:val="center"/>
              <w:rPr>
                <w:b/>
                <w:bCs/>
                <w:sz w:val="14"/>
                <w:szCs w:val="14"/>
              </w:rPr>
            </w:pPr>
            <w:r w:rsidRPr="00596A56">
              <w:rPr>
                <w:b/>
                <w:bCs/>
                <w:sz w:val="14"/>
                <w:szCs w:val="14"/>
              </w:rPr>
              <w:t>Wyszczególnienie</w:t>
            </w:r>
          </w:p>
        </w:tc>
        <w:tc>
          <w:tcPr>
            <w:tcW w:w="615" w:type="pct"/>
            <w:tcBorders>
              <w:top w:val="nil"/>
              <w:left w:val="nil"/>
              <w:bottom w:val="nil"/>
              <w:right w:val="nil"/>
            </w:tcBorders>
            <w:shd w:val="clear" w:color="000000" w:fill="8DB0DB"/>
            <w:vAlign w:val="center"/>
            <w:hideMark/>
          </w:tcPr>
          <w:p w:rsidR="00596A56" w:rsidRPr="00596A56" w:rsidRDefault="00596A56" w:rsidP="00596A56">
            <w:pPr>
              <w:spacing w:line="240" w:lineRule="auto"/>
              <w:jc w:val="center"/>
              <w:rPr>
                <w:b/>
                <w:bCs/>
                <w:sz w:val="14"/>
                <w:szCs w:val="14"/>
              </w:rPr>
            </w:pPr>
            <w:r w:rsidRPr="00596A56">
              <w:rPr>
                <w:b/>
                <w:bCs/>
                <w:sz w:val="14"/>
                <w:szCs w:val="14"/>
              </w:rPr>
              <w:t> </w:t>
            </w:r>
          </w:p>
        </w:tc>
        <w:tc>
          <w:tcPr>
            <w:tcW w:w="1438" w:type="pct"/>
            <w:gridSpan w:val="2"/>
            <w:tcBorders>
              <w:top w:val="nil"/>
              <w:left w:val="nil"/>
              <w:bottom w:val="nil"/>
              <w:right w:val="nil"/>
            </w:tcBorders>
            <w:shd w:val="clear" w:color="000000" w:fill="8DB0DB"/>
            <w:vAlign w:val="center"/>
            <w:hideMark/>
          </w:tcPr>
          <w:p w:rsidR="00596A56" w:rsidRPr="00596A56" w:rsidRDefault="00596A56" w:rsidP="00596A56">
            <w:pPr>
              <w:spacing w:line="240" w:lineRule="auto"/>
              <w:jc w:val="center"/>
              <w:rPr>
                <w:b/>
                <w:bCs/>
                <w:sz w:val="14"/>
                <w:szCs w:val="14"/>
              </w:rPr>
            </w:pPr>
            <w:r w:rsidRPr="00596A56">
              <w:rPr>
                <w:b/>
                <w:bCs/>
                <w:sz w:val="14"/>
                <w:szCs w:val="14"/>
              </w:rPr>
              <w:t>Plan</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center"/>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B6D9E6"/>
            <w:vAlign w:val="center"/>
            <w:hideMark/>
          </w:tcPr>
          <w:p w:rsidR="00596A56" w:rsidRPr="00596A56" w:rsidRDefault="00596A56" w:rsidP="00596A56">
            <w:pPr>
              <w:spacing w:line="240" w:lineRule="auto"/>
              <w:rPr>
                <w:b/>
                <w:bCs/>
                <w:sz w:val="12"/>
                <w:szCs w:val="12"/>
              </w:rPr>
            </w:pPr>
            <w:r>
              <w:rPr>
                <w:b/>
                <w:bCs/>
                <w:sz w:val="12"/>
                <w:szCs w:val="12"/>
              </w:rPr>
              <w:t>RAZEM</w:t>
            </w:r>
          </w:p>
        </w:tc>
        <w:tc>
          <w:tcPr>
            <w:tcW w:w="615" w:type="pct"/>
            <w:tcBorders>
              <w:top w:val="nil"/>
              <w:left w:val="nil"/>
              <w:bottom w:val="nil"/>
              <w:right w:val="nil"/>
            </w:tcBorders>
            <w:shd w:val="clear" w:color="000000" w:fill="B6D9E6"/>
            <w:vAlign w:val="center"/>
            <w:hideMark/>
          </w:tcPr>
          <w:p w:rsidR="00596A56" w:rsidRPr="00596A56" w:rsidRDefault="00596A56" w:rsidP="00596A56">
            <w:pPr>
              <w:spacing w:line="240" w:lineRule="auto"/>
              <w:jc w:val="right"/>
              <w:rPr>
                <w:sz w:val="12"/>
                <w:szCs w:val="12"/>
              </w:rPr>
            </w:pPr>
            <w:r w:rsidRPr="00596A56">
              <w:rPr>
                <w:sz w:val="12"/>
                <w:szCs w:val="12"/>
              </w:rPr>
              <w:t> </w:t>
            </w:r>
          </w:p>
        </w:tc>
        <w:tc>
          <w:tcPr>
            <w:tcW w:w="685" w:type="pct"/>
            <w:tcBorders>
              <w:top w:val="nil"/>
              <w:left w:val="nil"/>
              <w:bottom w:val="nil"/>
              <w:right w:val="nil"/>
            </w:tcBorders>
            <w:shd w:val="clear" w:color="000000" w:fill="B6D9E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B6D9E6"/>
            <w:vAlign w:val="center"/>
            <w:hideMark/>
          </w:tcPr>
          <w:p w:rsidR="00596A56" w:rsidRPr="00596A56" w:rsidRDefault="00596A56" w:rsidP="00596A56">
            <w:pPr>
              <w:spacing w:line="240" w:lineRule="auto"/>
              <w:jc w:val="right"/>
              <w:rPr>
                <w:b/>
                <w:bCs/>
                <w:sz w:val="12"/>
                <w:szCs w:val="12"/>
              </w:rPr>
            </w:pPr>
            <w:r w:rsidRPr="00596A56">
              <w:rPr>
                <w:b/>
                <w:bCs/>
                <w:sz w:val="12"/>
                <w:szCs w:val="12"/>
              </w:rPr>
              <w:t>170 617 918</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CDDEE9"/>
            <w:vAlign w:val="center"/>
            <w:hideMark/>
          </w:tcPr>
          <w:p w:rsidR="00596A56" w:rsidRPr="00596A56" w:rsidRDefault="00596A56" w:rsidP="00596A56">
            <w:pPr>
              <w:spacing w:line="240" w:lineRule="auto"/>
              <w:rPr>
                <w:b/>
                <w:bCs/>
                <w:sz w:val="12"/>
                <w:szCs w:val="12"/>
              </w:rPr>
            </w:pPr>
            <w:r w:rsidRPr="00596A56">
              <w:rPr>
                <w:b/>
                <w:bCs/>
                <w:sz w:val="12"/>
                <w:szCs w:val="12"/>
              </w:rPr>
              <w:t>Gospodarka przestrzenna - program 2</w:t>
            </w:r>
          </w:p>
        </w:tc>
        <w:tc>
          <w:tcPr>
            <w:tcW w:w="61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144 792</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Plany zagospodarowania przestrzennego - zadanie 2</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138 392</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Opracowywanie miejscowych planów zagospodarowania przestrzennego</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Gospodarki i Obrotu Nieruchomościami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71004</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kary i odszkodowania wypłacane na rzecz osób prawnych i innych jednostek organizacyjnych (wynikające ze zmiany w planie zagospodarowania przestrzennego)</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138 392</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r w:rsidRPr="00596A56">
              <w:rPr>
                <w:i/>
                <w:iCs/>
                <w:sz w:val="12"/>
                <w:szCs w:val="12"/>
              </w:rPr>
              <w:t xml:space="preserve">Ustawa z dnia 27 marca 2003 r. o planowaniu i zagospodarowaniu przestrzennym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Architektura, Urbanistyka i Zagospodarowanie Przestrzeni Publicznej - zadanie 3</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6 400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Architektury i Budownictwa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71095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koszty sądowe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kary i odszkodowania m.in. z tytułu nieterminowego wydania decyzji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usług pozostałych (np. wykonanie map)</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700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usług obejmujących wykonanie m.in. ekspertyz, opinii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podatek od towarów i usług (VAT)</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r w:rsidRPr="00596A56">
              <w:rPr>
                <w:i/>
                <w:iCs/>
                <w:sz w:val="12"/>
                <w:szCs w:val="12"/>
              </w:rPr>
              <w:t xml:space="preserve">1. Ustawa z dnia 27 marca 2003 r. o planowaniu i zagospodarowaniu przestrzennym </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r w:rsidRPr="00596A56">
              <w:rPr>
                <w:i/>
                <w:iCs/>
                <w:sz w:val="12"/>
                <w:szCs w:val="12"/>
              </w:rPr>
              <w:t xml:space="preserve">2. Ustawa z dnia 7 lipca 1994 r. Prawo budowlane </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CDDEE9"/>
            <w:vAlign w:val="center"/>
            <w:hideMark/>
          </w:tcPr>
          <w:p w:rsidR="00596A56" w:rsidRPr="00596A56" w:rsidRDefault="00596A56" w:rsidP="00596A56">
            <w:pPr>
              <w:spacing w:line="240" w:lineRule="auto"/>
              <w:rPr>
                <w:b/>
                <w:bCs/>
                <w:sz w:val="12"/>
                <w:szCs w:val="12"/>
              </w:rPr>
            </w:pPr>
            <w:r w:rsidRPr="00596A56">
              <w:rPr>
                <w:b/>
                <w:bCs/>
                <w:sz w:val="12"/>
                <w:szCs w:val="12"/>
              </w:rPr>
              <w:t>Mieszkaniowy zasób komunalny oraz pozostałe zadania związane z zapewnieniem lokali mieszkalnych - program 3</w:t>
            </w:r>
          </w:p>
        </w:tc>
        <w:tc>
          <w:tcPr>
            <w:tcW w:w="61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158 764 595</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Koszty eksploatacji mieszkaniowego zasobu komunalnego - zadanie 1</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26 018 545</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utrzymanie budynków mieszkalnych łącznie z ich otoczeniem</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Łączna liczba mieszkań administrowanych przez dzielnicę:</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jc w:val="right"/>
              <w:rPr>
                <w:sz w:val="12"/>
                <w:szCs w:val="12"/>
              </w:rPr>
            </w:pPr>
            <w:r w:rsidRPr="00596A56">
              <w:rPr>
                <w:sz w:val="12"/>
                <w:szCs w:val="12"/>
              </w:rPr>
              <w:t>13 968</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liczba mieszkań w budynkach będących w 100% własnością m.st. Warszawy</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jc w:val="right"/>
              <w:rPr>
                <w:i/>
                <w:iCs/>
                <w:sz w:val="12"/>
                <w:szCs w:val="12"/>
              </w:rPr>
            </w:pPr>
            <w:r w:rsidRPr="00596A56">
              <w:rPr>
                <w:i/>
                <w:iCs/>
                <w:sz w:val="12"/>
                <w:szCs w:val="12"/>
              </w:rPr>
              <w:t>4 091</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liczba mieszkań, które nie mają uregulowanego statusu prawnego lub z innych przyczyn ich finansowanie odbywa się w ramach zadania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jc w:val="right"/>
              <w:rPr>
                <w:i/>
                <w:iCs/>
                <w:sz w:val="12"/>
                <w:szCs w:val="12"/>
              </w:rPr>
            </w:pPr>
            <w:r w:rsidRPr="00596A56">
              <w:rPr>
                <w:i/>
                <w:iCs/>
                <w:sz w:val="12"/>
                <w:szCs w:val="12"/>
              </w:rPr>
              <w:t>50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liczba mieszkań we wspólnotach mieszkaniowych </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jc w:val="right"/>
              <w:rPr>
                <w:i/>
                <w:iCs/>
                <w:sz w:val="12"/>
                <w:szCs w:val="12"/>
              </w:rPr>
            </w:pPr>
            <w:r w:rsidRPr="00596A56">
              <w:rPr>
                <w:i/>
                <w:iCs/>
                <w:sz w:val="12"/>
                <w:szCs w:val="12"/>
              </w:rPr>
              <w:t>9 827</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Łączna powierzchnia eksploatacyjna towarzysząca mieszkalnym budynkom komunalnym (podwórka, place zabaw) i powierzchnia zieleni (m²)</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1 240 378</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70007</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1:</w:t>
            </w:r>
            <w:r w:rsidRPr="00596A56">
              <w:rPr>
                <w:i/>
                <w:iCs/>
                <w:sz w:val="12"/>
                <w:szCs w:val="12"/>
              </w:rPr>
              <w:t xml:space="preserve"> Zakład Gospodarowania Nieruchomościami</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25 168 545</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usług pozostałych:</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9 669 188</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sprzątanie</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4 113 788</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pielęgnacja terenów zielonych</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3 075 000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odprowadzanie ścieków</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1 156 000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przeglądy techniczne</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350 000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r w:rsidRPr="00596A56">
              <w:rPr>
                <w:i/>
                <w:iCs/>
                <w:sz w:val="12"/>
                <w:szCs w:val="12"/>
              </w:rPr>
              <w:t xml:space="preserve"> - opomiarowanie instalacji co, ccw, zw</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312 900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r w:rsidRPr="00596A56">
              <w:rPr>
                <w:i/>
                <w:iCs/>
                <w:sz w:val="12"/>
                <w:szCs w:val="12"/>
              </w:rPr>
              <w:t xml:space="preserve"> - usuwanie sopli, oblodzeń i śniegu z dachu</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wywóz nieczystości (wywóz szamb, opróżnianie strychów, pustostanów i korytarzy piwnicznych)</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165 000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dezynsekcja , deratyzacja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72 000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organizacja ruchu na terenach wewnątrzosiedlowych (projekty, wykonanie)</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70 000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dozór mienia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54 500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r w:rsidRPr="00596A56">
              <w:rPr>
                <w:i/>
                <w:iCs/>
                <w:sz w:val="12"/>
                <w:szCs w:val="12"/>
              </w:rPr>
              <w:t xml:space="preserve"> - czyszczenie budek lęgowych</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30 000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r w:rsidRPr="00596A56">
              <w:rPr>
                <w:i/>
                <w:iCs/>
                <w:sz w:val="12"/>
                <w:szCs w:val="12"/>
              </w:rPr>
              <w:t xml:space="preserve"> - oplombowanie liczników</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r w:rsidRPr="00596A56">
              <w:rPr>
                <w:i/>
                <w:iCs/>
                <w:sz w:val="12"/>
                <w:szCs w:val="12"/>
              </w:rPr>
              <w:t xml:space="preserve"> - rozbiórki obiektów niebędących budynkami</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energii</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8 051 357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za gospodarowanie odpadami</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2 660 000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jc w:val="both"/>
              <w:rPr>
                <w:sz w:val="12"/>
                <w:szCs w:val="12"/>
              </w:rPr>
            </w:pPr>
            <w:r w:rsidRPr="00596A56">
              <w:rPr>
                <w:sz w:val="12"/>
                <w:szCs w:val="12"/>
              </w:rPr>
              <w:t>remonty elementów infrastruktury towarzyszącej budynkom mieszkalnym (podwórka, chodniki, zieleń):</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1 870 000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naprawy terenów zewnętrznych (m.in. udrażnianie studzienek kanalizacyjnych; wymiana blokad, słupków parkingowych i opraw oświetleniowych)</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800 000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remonty terenów zewnętrznych (m.in. remonty podwórek, chodników na podwórku)</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600 000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remonty placów zabaw dla dzieci </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400 000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remonty instalacji podziemnych</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remonty altan śmietnikowych</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podatek od towarów i usług (VAT)</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1 500 000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koszty postępowania sądowego i prokuratorskiego</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520 000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sądowe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materiałów:</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370 000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materiały do eksploatacji budynków, wyposażenie terenów (m.in.: ławki, donice kwietnikowe, tablice informacyjne, kosze na śmieci)</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270 000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zakup piasku</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zajęcie chodnika i pasa drogowego</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usług obejmujących wykonanie ekspertyz, analiz i opinii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eksploatacyjne ponoszone na rzecz spółdzielni mieszkaniowych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11 000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różne opłaty i składki - franszyza redukcyjna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kary i odszkodowania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pozostałe odsetki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mapy geodezyjne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2:</w:t>
            </w:r>
            <w:r w:rsidRPr="00596A56">
              <w:rPr>
                <w:i/>
                <w:iCs/>
                <w:sz w:val="12"/>
                <w:szCs w:val="12"/>
              </w:rPr>
              <w:t xml:space="preserve"> Wydział Budżetowo-Księgowy</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850 000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opłata za użytkowanie wieczyste gruntu Skarbu Państwa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850 000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24 czerwca 1994 r. o własności lokali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21 czerwca 2001 r. o ochronie praw lokatorów, mieszkaniowym zasobie gminy i o zmianie Kodeksu cywilnego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Remonty mieszkaniowego zasobu komunalnego - zadanie 2</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5 985 000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poprawa warunków życia lokatorom mieszkań komunalnych oraz zabezpieczenie budynków komunalnych przed dekapitalizacją</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Liczba remontowanych mieszkań komunalnych (szt.)</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jc w:val="right"/>
              <w:rPr>
                <w:sz w:val="12"/>
                <w:szCs w:val="12"/>
              </w:rPr>
            </w:pPr>
            <w:r w:rsidRPr="00596A56">
              <w:rPr>
                <w:sz w:val="12"/>
                <w:szCs w:val="12"/>
              </w:rPr>
              <w:t>103</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Łączna powierzchnia remontowanych mieszkań (m²)</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jc w:val="right"/>
              <w:rPr>
                <w:sz w:val="12"/>
                <w:szCs w:val="12"/>
              </w:rPr>
            </w:pPr>
            <w:r w:rsidRPr="00596A56">
              <w:rPr>
                <w:sz w:val="12"/>
                <w:szCs w:val="12"/>
              </w:rPr>
              <w:t>3 502</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Zakład Gospodarowania Nieruchomościami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r w:rsidRPr="00596A56">
              <w:rPr>
                <w:b/>
                <w:bCs/>
                <w:sz w:val="12"/>
                <w:szCs w:val="12"/>
              </w:rPr>
              <w:t>5 985 000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70007</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remonty ogółem, z tego:</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3 870 000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remonty w budynkach</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2 000 000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remont 34 szt. pustostanów </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1 000 000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wymiana stolarki okiennej w zasobach komunalnych</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400 000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wynikające z decyzji PINB</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400 000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remonty instalacji podziemnych</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70 000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awarie</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2 000 000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konserwacje i dozór techniczny</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115 000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24 czerwca 1994 r. o własności lokali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21 czerwca 2001 r. o ochronie praw lokatorów, mieszkaniowym zasobie gminy i o zmianie Kodeksu cywilnego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Utrzymanie jednostek gospodarujących zasobem komunalnym - zadanie 3</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51 947 972</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podejmowanie działań służących efektywnemu wykorzystaniu nieruchomości komunalnych Miasta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Zakład Gospodarowania Nieruchomościami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51 947 972</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70004</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średnioroczna liczba etatów w ZGN</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jc w:val="right"/>
              <w:rPr>
                <w:sz w:val="12"/>
                <w:szCs w:val="12"/>
              </w:rPr>
            </w:pPr>
            <w:r w:rsidRPr="00596A56">
              <w:rPr>
                <w:sz w:val="12"/>
                <w:szCs w:val="12"/>
              </w:rPr>
              <w:t>365,00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w tym:</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zatrudnienie dozorców (etaty średniorocznie)</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jc w:val="right"/>
              <w:rPr>
                <w:sz w:val="12"/>
                <w:szCs w:val="12"/>
              </w:rPr>
            </w:pPr>
            <w:r w:rsidRPr="00596A56">
              <w:rPr>
                <w:sz w:val="12"/>
                <w:szCs w:val="12"/>
              </w:rPr>
              <w:t>18,75</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wynagrodzenia i pochodne</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45 167 987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wynagrodzenia osobowe pracowników, w tym:</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35 537 200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 wynagrodzenia dozorców</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1 276 000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dodatkowe wynagrodzenie roczne</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2 582 787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wynagrodzenia bezosobowe</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pochodne od wynagrodzeń</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7 043 000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 tym obsługa realizacji zadań związanych z pomocą obywatelom Ukrainy w związku z konfliktem zbrojnym na terytorium tego państwa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50 530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inne wydatki: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6 779 985</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usług pozostałych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3 548 391</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energii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1 021 226</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odpisy na zakładowy fundusz świadczeń socjalnych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700 968</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materiałów i wyposażenia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589 800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wpłaty na Państwowy Fundusz Rehabilitacji Osób Niepełnosprawnych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usług remontowych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163 000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z tytułu zakupu usług telekomunikacyjnych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125 000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wydatki osobowe niezaliczone do wynagrodzeń</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70 200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za gospodarowanie odpadami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58 900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usług zdrowotnych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54 000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szkolenia pracowników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wyjazdy służbowe krajowe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38 500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koszty postępowania sądowego i prokuratorskiego</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jc w:val="both"/>
              <w:rPr>
                <w:i/>
                <w:iCs/>
                <w:sz w:val="12"/>
                <w:szCs w:val="12"/>
              </w:rPr>
            </w:pPr>
            <w:r w:rsidRPr="00596A56">
              <w:rPr>
                <w:i/>
                <w:iCs/>
                <w:sz w:val="12"/>
                <w:szCs w:val="12"/>
              </w:rPr>
              <w:t xml:space="preserve">1. Ustawa z dnia 20 grudnia 1996 r. o gospodarce komunalnej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21 listopada 2008 r. o pracownikach samorządowych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3. Ustawa z dnia 12 marca 2022 r. o pomocy obywatelom Ukrainy w związku z konfliktem zbrojnym na terytorium tego państwa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Rozliczenia ze wspólnotami mieszkaniowymi - zadanie 4</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74 728 078</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zapewnienie rozliczeń ze wspólnotami mieszkaniowymi za lokale Miasta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Liczba lokali Miasta we wspólnotach mieszkaniowych</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sz w:val="12"/>
                <w:szCs w:val="12"/>
              </w:rPr>
            </w:pPr>
            <w:r w:rsidRPr="00596A56">
              <w:rPr>
                <w:sz w:val="12"/>
                <w:szCs w:val="12"/>
              </w:rPr>
              <w:t>10 648</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w tym liczba mieszkań</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9 827</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Zakład Gospodarowania Nieruchomościami</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74 728 078</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70007</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za media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33 868 767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zaliczka remontowa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13 857 449</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za gospodarowanie odpadami</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11 091 000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zaliczka eksploatacyjna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10 204 122</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odprowadzanie ścieków</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5 606 000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koszty umów dla pełnomocników m.st. Warszawy za udział w zebraniach wspólnot mieszkaniowych</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89 740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odtworzenie dokumentacji technicznej</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koszty postępowania sądowego i prokuratorskiego</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24 czerwca 1994 r. o własności lokali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21 czerwca 2001 r. o ochronie praw lokatorów, mieszkaniowym zasobie gminy i o zmianie Kodeksu cywilnego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Rozliczenia za lokale z właścicielami innymi niż m.st. Warszawa - zadanie 6</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85 000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u w:val="single"/>
              </w:rPr>
            </w:pPr>
            <w:r w:rsidRPr="00596A56">
              <w:rPr>
                <w:i/>
                <w:iCs/>
                <w:sz w:val="12"/>
                <w:szCs w:val="12"/>
                <w:u w:val="single"/>
              </w:rPr>
              <w:t>Cel:</w:t>
            </w:r>
            <w:r w:rsidRPr="00596A56">
              <w:rPr>
                <w:sz w:val="12"/>
                <w:szCs w:val="12"/>
              </w:rPr>
              <w:t xml:space="preserve"> zabezpieczenie lokali zastępczych i socjalnych spoza zasobu komunalnego, w tym dla najuboższych mieszkańców oraz rozliczenia z byłymi lokatorami zasobu komunalnego</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Zasobów Lokalowych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85 000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70005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kary i odszkodowania za niedostarczenie lokalu socjalnego</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55 000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na rzecz osób prawnych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35 000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na rzecz osób fizycznych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20 000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koszty postępowania sądowego</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odsetki pozostałe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12 000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sądowe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3 000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Ustawa z dnia 21 czerwca 2001 r. o ochronie praw lokatorów, mieszkaniowym zasobie gminy i o zmianie Kodeksu cywilnego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CDDEE9"/>
            <w:vAlign w:val="center"/>
            <w:hideMark/>
          </w:tcPr>
          <w:p w:rsidR="00596A56" w:rsidRPr="00596A56" w:rsidRDefault="00596A56" w:rsidP="00596A56">
            <w:pPr>
              <w:spacing w:line="240" w:lineRule="auto"/>
              <w:rPr>
                <w:b/>
                <w:bCs/>
                <w:sz w:val="12"/>
                <w:szCs w:val="12"/>
              </w:rPr>
            </w:pPr>
            <w:r w:rsidRPr="00596A56">
              <w:rPr>
                <w:b/>
                <w:bCs/>
                <w:sz w:val="12"/>
                <w:szCs w:val="12"/>
              </w:rPr>
              <w:t>Zadania związane z nabywaniem i sprzedażą nieruchomości - program 4</w:t>
            </w:r>
          </w:p>
        </w:tc>
        <w:tc>
          <w:tcPr>
            <w:tcW w:w="61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CDDEE9"/>
            <w:noWrap/>
            <w:vAlign w:val="center"/>
            <w:hideMark/>
          </w:tcPr>
          <w:p w:rsidR="00596A56" w:rsidRPr="00596A56" w:rsidRDefault="00596A56" w:rsidP="00596A56">
            <w:pPr>
              <w:spacing w:line="240" w:lineRule="auto"/>
              <w:jc w:val="right"/>
              <w:rPr>
                <w:b/>
                <w:bCs/>
                <w:sz w:val="12"/>
                <w:szCs w:val="12"/>
              </w:rPr>
            </w:pPr>
            <w:r w:rsidRPr="00596A56">
              <w:rPr>
                <w:b/>
                <w:bCs/>
                <w:sz w:val="12"/>
                <w:szCs w:val="12"/>
              </w:rPr>
              <w:t>405 300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Przygotowanie nieruchomości komunalnych przeznaczonych m.in. do zbycia i zamiany - zadanie 1</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135 300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prowadzenie postępowań w ramach przygotowania nieruchomości do zbycia i zamiany</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70005</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1:</w:t>
            </w:r>
            <w:r w:rsidRPr="00596A56">
              <w:rPr>
                <w:i/>
                <w:iCs/>
                <w:sz w:val="12"/>
                <w:szCs w:val="12"/>
              </w:rPr>
              <w:t xml:space="preserve"> Wydział Gospodarki i Obrotu Nieruchomościami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135 000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wyceny gruntów</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60 000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ogłoszenia prasowe</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40 000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korekty aktów notarialnych</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35 000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2:</w:t>
            </w:r>
            <w:r w:rsidRPr="00596A56">
              <w:rPr>
                <w:i/>
                <w:iCs/>
                <w:sz w:val="12"/>
                <w:szCs w:val="12"/>
              </w:rPr>
              <w:t xml:space="preserve"> Wydział Zasobów Lokalowych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300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na rzecz budżetów jednostek samorządu terytorialnego</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300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jc w:val="both"/>
              <w:rPr>
                <w:i/>
                <w:iCs/>
                <w:sz w:val="12"/>
                <w:szCs w:val="12"/>
              </w:rPr>
            </w:pPr>
            <w:r w:rsidRPr="00596A56">
              <w:rPr>
                <w:i/>
                <w:iCs/>
                <w:sz w:val="12"/>
                <w:szCs w:val="12"/>
              </w:rPr>
              <w:t xml:space="preserve">1. Ustawa z dnia 21 sierpnia 1997 r. o gospodarce nieruchomościami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24 czerwca 1994 r. o własności lokali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Regulacja stanów prawnych nieruchomości, w tym odszkodowania - zadanie 2</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270 000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przekształcanie prawa użytkowania wieczystego w prawo własności oraz wypłata odszkodowań osobom fizycznym i prawnym na podstawie obowiązujących przepisów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Regulacji Stanów Prawnych</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70005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sądowe</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77 500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koszty postępowań sądowych</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74 000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opracowania geodezyjne</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70 000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wycena nieruchomości</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35 000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na rzecz budżetów jednostek samorządu terytorialnego</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11 000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notarialne</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2 500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21 czerwca 2001 r. o ochronie praw lokatorów, mieszkaniowym zasobie gminy i o zmianie Kodeksu cywilnego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jc w:val="both"/>
              <w:rPr>
                <w:i/>
                <w:iCs/>
                <w:sz w:val="12"/>
                <w:szCs w:val="12"/>
              </w:rPr>
            </w:pPr>
            <w:r w:rsidRPr="00596A56">
              <w:rPr>
                <w:i/>
                <w:iCs/>
                <w:sz w:val="12"/>
                <w:szCs w:val="12"/>
              </w:rPr>
              <w:t xml:space="preserve">2. Ustawa z dnia 21 sierpnia 1997 r. o gospodarce nieruchomościami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3. Ustawa z dnia 24 czerwca 1994 r. o własności lokali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CDDEE9"/>
            <w:vAlign w:val="center"/>
            <w:hideMark/>
          </w:tcPr>
          <w:p w:rsidR="00596A56" w:rsidRPr="00596A56" w:rsidRDefault="00596A56" w:rsidP="00596A56">
            <w:pPr>
              <w:spacing w:line="240" w:lineRule="auto"/>
              <w:rPr>
                <w:b/>
                <w:bCs/>
                <w:sz w:val="12"/>
                <w:szCs w:val="12"/>
              </w:rPr>
            </w:pPr>
            <w:r w:rsidRPr="00596A56">
              <w:rPr>
                <w:b/>
                <w:bCs/>
                <w:sz w:val="12"/>
                <w:szCs w:val="12"/>
              </w:rPr>
              <w:t>Pozostały zasób komunalny - program 5</w:t>
            </w:r>
          </w:p>
        </w:tc>
        <w:tc>
          <w:tcPr>
            <w:tcW w:w="61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11 303 231</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Zarządzanie lokalami użytkowymi i ich eksploatacja - zadanie 1</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6 614 455</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utrzymanie lokali użytkowych</w:t>
            </w:r>
            <w:r w:rsidRPr="00596A56">
              <w:rPr>
                <w:strike/>
                <w:sz w:val="12"/>
                <w:szCs w:val="12"/>
              </w:rPr>
              <w:t xml:space="preserve">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Liczba lokali użytkowych razem:</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sz w:val="12"/>
                <w:szCs w:val="12"/>
              </w:rPr>
            </w:pPr>
            <w:r w:rsidRPr="00596A56">
              <w:rPr>
                <w:sz w:val="12"/>
                <w:szCs w:val="12"/>
              </w:rPr>
              <w:t>1 062</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z tego garaże</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496</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Rodzaj lokali użytkowych: biurowe, usługowe, gastronomiczne, handlowe, magazynowe, garaże, boksy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70005</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Zakład Gospodarowania Nieruchomościami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5 114 455</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energii elektrycznej, cieplnej i wody</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2 194 455</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opłaty sądowe (opłaty za wpisy sądowe od nowych spraw, dodatkowe koszty np. kuratora)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1 386 000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za gospodarowanie odpadami</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750 000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usług pozostałych:</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590 000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usuwanie sopli, oblodzeń i śniegu z dachu</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odprowadzenie ścieków</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149 000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przeglądy techniczne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75 000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rozbiórki budynków</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70 000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opomiarowanie instalacji co, ccw, zw</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oplombowanie liczników</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wywóz nieczystości gabarytowych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12 000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rozbiórki obiektów niebędących budynkami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usługi dozoru mienia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4 000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koszty postepowania sądowego i prokuratorskiego</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130 000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za sporządzenie aktów notarialnych</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usług obejmujących wykonanie ekspertyz, analiz i opinii</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kary i odszkodowania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pozostałe odsetki</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2:</w:t>
            </w:r>
            <w:r w:rsidRPr="00596A56">
              <w:rPr>
                <w:i/>
                <w:iCs/>
                <w:sz w:val="12"/>
                <w:szCs w:val="12"/>
              </w:rPr>
              <w:t xml:space="preserve"> Wydział Administracyjno-Gospodarczy</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1 500 000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podatek od nieruchomości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1 500 000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jc w:val="both"/>
              <w:rPr>
                <w:i/>
                <w:iCs/>
                <w:sz w:val="12"/>
                <w:szCs w:val="12"/>
              </w:rPr>
            </w:pPr>
            <w:r w:rsidRPr="00596A56">
              <w:rPr>
                <w:i/>
                <w:iCs/>
                <w:sz w:val="12"/>
                <w:szCs w:val="12"/>
              </w:rPr>
              <w:t xml:space="preserve">1. Ustawa z dnia 21 sierpnia 1997 r. o gospodarce nieruchomościami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24 czerwca 1994 r. o własności lokali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Remonty lokali użytkowych - zadanie 2</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760 000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zabezpieczenie budynków komunalnych przed dekapitalizacją</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Zakład Gospodarowania Nieruchomościami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70005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remonty lokali usługowych: wymiana stolarki okiennej; wymiana instalacji co, wodno-kanalizacyjnej, ccw, elektrycznej, witryn i okien, drzwi oraz świetlików</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475 000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awarie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280 000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dozór techniczny</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jc w:val="both"/>
              <w:rPr>
                <w:i/>
                <w:iCs/>
                <w:sz w:val="12"/>
                <w:szCs w:val="12"/>
              </w:rPr>
            </w:pPr>
            <w:r w:rsidRPr="00596A56">
              <w:rPr>
                <w:i/>
                <w:iCs/>
                <w:sz w:val="12"/>
                <w:szCs w:val="12"/>
              </w:rPr>
              <w:t xml:space="preserve">1. Ustawa z dnia 21 sierpnia 1997 r. o gospodarce nieruchomościami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2. Ustawa z dnia 24 czerwca 1994 r. o własności lokali</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Zarządzanie pozostałymi nieruchomościami - zadanie 6</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3 928 776</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prowadzenie działań służących efektywnemu wykorzystaniu pozostałych nieruchomości użytkowych</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Rodzaje nieruchomości (gruntowe)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70005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1:</w:t>
            </w:r>
            <w:r w:rsidRPr="00596A56">
              <w:rPr>
                <w:i/>
                <w:iCs/>
                <w:sz w:val="12"/>
                <w:szCs w:val="12"/>
              </w:rPr>
              <w:t xml:space="preserve"> Wydział Administracyjno-Gospodarczy</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170 000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podatek od nieruchomości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170 000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2:</w:t>
            </w:r>
            <w:r w:rsidRPr="00596A56">
              <w:rPr>
                <w:i/>
                <w:iCs/>
                <w:sz w:val="12"/>
                <w:szCs w:val="12"/>
              </w:rPr>
              <w:t xml:space="preserve"> Wydział Gospodarki i Obrotu Nieruchomościami</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560 000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sądowe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koszty postępowania sądowego i egzekucyjnego</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170 000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aktualizacja opłat za użytkowanie wieczyste gruntów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pozostałe odsetki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3:</w:t>
            </w:r>
            <w:r w:rsidRPr="00596A56">
              <w:rPr>
                <w:i/>
                <w:iCs/>
                <w:sz w:val="12"/>
                <w:szCs w:val="12"/>
              </w:rPr>
              <w:t xml:space="preserve"> Wydział Infrastruktury Drogowej</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sądowe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4:</w:t>
            </w:r>
            <w:r w:rsidRPr="00596A56">
              <w:rPr>
                <w:i/>
                <w:iCs/>
                <w:sz w:val="12"/>
                <w:szCs w:val="12"/>
              </w:rPr>
              <w:t xml:space="preserve"> Wydział Prawny</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411 243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koszty postępowania sądowego i egzekucyjnego</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211 243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sądowe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5:</w:t>
            </w:r>
            <w:r w:rsidRPr="00596A56">
              <w:rPr>
                <w:i/>
                <w:iCs/>
                <w:sz w:val="12"/>
                <w:szCs w:val="12"/>
              </w:rPr>
              <w:t xml:space="preserve"> Zakład Gospodarowania Nieruchomościami</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2 785 533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podatek od towarów i usług (VAT)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2 500 000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usług pozostałych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251 070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energii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713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projekty budżetu obywatelskiego</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33 750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jc w:val="both"/>
              <w:rPr>
                <w:i/>
                <w:iCs/>
                <w:sz w:val="12"/>
                <w:szCs w:val="12"/>
              </w:rPr>
            </w:pPr>
            <w:r w:rsidRPr="00596A56">
              <w:rPr>
                <w:i/>
                <w:iCs/>
                <w:sz w:val="12"/>
                <w:szCs w:val="12"/>
              </w:rPr>
              <w:t xml:space="preserve">1. Ustawa z dnia 21 sierpnia 1997 r. o gospodarce nieruchomościami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r w:rsidRPr="00596A56">
              <w:rPr>
                <w:i/>
                <w:iCs/>
                <w:sz w:val="12"/>
                <w:szCs w:val="12"/>
              </w:rPr>
              <w:t xml:space="preserve">2. Ustawa z dnia 27 marca 2003 r. o planowaniu i zagospodarowaniu przestrzennym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3. Uchwała Nr XI/218/2019 Rady m.st. Warszawy z dnia 11 kwietnia 2019 roku w sprawie konsultacji społecznych z mieszkańcami m.st. Warszawy w formie budżetu obywatelskiego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bl>
    <w:p w:rsidR="008E7C03" w:rsidRDefault="008E7C03" w:rsidP="00C352CD">
      <w:pPr>
        <w:pStyle w:val="Nagwek3"/>
      </w:pPr>
      <w:r>
        <w:br w:type="page"/>
      </w:r>
      <w:bookmarkStart w:id="48" w:name="_Toc122513078"/>
      <w:r w:rsidR="00102ED1">
        <w:t>4</w:t>
      </w:r>
      <w:r>
        <w:t>.2.3.</w:t>
      </w:r>
      <w:r>
        <w:tab/>
        <w:t>Gospodarka komunalna i ochrona środowiska</w:t>
      </w:r>
      <w:bookmarkEnd w:id="48"/>
    </w:p>
    <w:tbl>
      <w:tblPr>
        <w:tblW w:w="5000" w:type="pct"/>
        <w:tblCellMar>
          <w:left w:w="70" w:type="dxa"/>
          <w:right w:w="70" w:type="dxa"/>
        </w:tblCellMar>
        <w:tblLook w:val="04A0" w:firstRow="1" w:lastRow="0" w:firstColumn="1" w:lastColumn="0" w:noHBand="0" w:noVBand="1"/>
      </w:tblPr>
      <w:tblGrid>
        <w:gridCol w:w="5345"/>
        <w:gridCol w:w="1116"/>
        <w:gridCol w:w="1243"/>
        <w:gridCol w:w="1368"/>
      </w:tblGrid>
      <w:tr w:rsidR="00596A56" w:rsidRPr="00596A56" w:rsidTr="00596A56">
        <w:trPr>
          <w:trHeight w:val="85"/>
          <w:tblHeader/>
        </w:trPr>
        <w:tc>
          <w:tcPr>
            <w:tcW w:w="2946" w:type="pct"/>
            <w:tcBorders>
              <w:top w:val="nil"/>
              <w:left w:val="nil"/>
              <w:bottom w:val="nil"/>
              <w:right w:val="nil"/>
            </w:tcBorders>
            <w:shd w:val="clear" w:color="000000" w:fill="8DB0DB"/>
            <w:vAlign w:val="center"/>
            <w:hideMark/>
          </w:tcPr>
          <w:p w:rsidR="00596A56" w:rsidRPr="00596A56" w:rsidRDefault="00596A56" w:rsidP="00596A56">
            <w:pPr>
              <w:spacing w:line="240" w:lineRule="auto"/>
              <w:jc w:val="center"/>
              <w:rPr>
                <w:b/>
                <w:bCs/>
                <w:sz w:val="14"/>
                <w:szCs w:val="14"/>
              </w:rPr>
            </w:pPr>
            <w:r w:rsidRPr="00596A56">
              <w:rPr>
                <w:b/>
                <w:bCs/>
                <w:sz w:val="14"/>
                <w:szCs w:val="14"/>
              </w:rPr>
              <w:t>Wyszczególnienie</w:t>
            </w:r>
          </w:p>
        </w:tc>
        <w:tc>
          <w:tcPr>
            <w:tcW w:w="615" w:type="pct"/>
            <w:tcBorders>
              <w:top w:val="nil"/>
              <w:left w:val="nil"/>
              <w:bottom w:val="nil"/>
              <w:right w:val="nil"/>
            </w:tcBorders>
            <w:shd w:val="clear" w:color="000000" w:fill="8DB0DB"/>
            <w:vAlign w:val="center"/>
            <w:hideMark/>
          </w:tcPr>
          <w:p w:rsidR="00596A56" w:rsidRPr="00596A56" w:rsidRDefault="00596A56" w:rsidP="00596A56">
            <w:pPr>
              <w:spacing w:line="240" w:lineRule="auto"/>
              <w:jc w:val="center"/>
              <w:rPr>
                <w:b/>
                <w:bCs/>
                <w:sz w:val="14"/>
                <w:szCs w:val="14"/>
              </w:rPr>
            </w:pPr>
            <w:r w:rsidRPr="00596A56">
              <w:rPr>
                <w:b/>
                <w:bCs/>
                <w:sz w:val="14"/>
                <w:szCs w:val="14"/>
              </w:rPr>
              <w:t> </w:t>
            </w:r>
          </w:p>
        </w:tc>
        <w:tc>
          <w:tcPr>
            <w:tcW w:w="1438" w:type="pct"/>
            <w:gridSpan w:val="2"/>
            <w:tcBorders>
              <w:top w:val="nil"/>
              <w:left w:val="nil"/>
              <w:bottom w:val="nil"/>
              <w:right w:val="nil"/>
            </w:tcBorders>
            <w:shd w:val="clear" w:color="000000" w:fill="8DB0DB"/>
            <w:vAlign w:val="center"/>
            <w:hideMark/>
          </w:tcPr>
          <w:p w:rsidR="00596A56" w:rsidRPr="00596A56" w:rsidRDefault="00596A56" w:rsidP="00596A56">
            <w:pPr>
              <w:spacing w:line="240" w:lineRule="auto"/>
              <w:jc w:val="center"/>
              <w:rPr>
                <w:b/>
                <w:bCs/>
                <w:sz w:val="14"/>
                <w:szCs w:val="14"/>
              </w:rPr>
            </w:pPr>
            <w:r w:rsidRPr="00596A56">
              <w:rPr>
                <w:b/>
                <w:bCs/>
                <w:sz w:val="14"/>
                <w:szCs w:val="14"/>
              </w:rPr>
              <w:t>Plan</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center"/>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B6D9E6"/>
            <w:vAlign w:val="center"/>
            <w:hideMark/>
          </w:tcPr>
          <w:p w:rsidR="00596A56" w:rsidRPr="00596A56" w:rsidRDefault="00596A56" w:rsidP="00596A56">
            <w:pPr>
              <w:spacing w:line="240" w:lineRule="auto"/>
              <w:rPr>
                <w:b/>
                <w:bCs/>
                <w:sz w:val="12"/>
                <w:szCs w:val="12"/>
              </w:rPr>
            </w:pPr>
            <w:r>
              <w:rPr>
                <w:b/>
                <w:bCs/>
                <w:sz w:val="12"/>
                <w:szCs w:val="12"/>
              </w:rPr>
              <w:t>RAZEM</w:t>
            </w:r>
          </w:p>
        </w:tc>
        <w:tc>
          <w:tcPr>
            <w:tcW w:w="615" w:type="pct"/>
            <w:tcBorders>
              <w:top w:val="nil"/>
              <w:left w:val="nil"/>
              <w:bottom w:val="nil"/>
              <w:right w:val="nil"/>
            </w:tcBorders>
            <w:shd w:val="clear" w:color="000000" w:fill="B6D9E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B6D9E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B6D9E6"/>
            <w:vAlign w:val="center"/>
            <w:hideMark/>
          </w:tcPr>
          <w:p w:rsidR="00596A56" w:rsidRPr="00596A56" w:rsidRDefault="00596A56" w:rsidP="00596A56">
            <w:pPr>
              <w:spacing w:line="240" w:lineRule="auto"/>
              <w:jc w:val="right"/>
              <w:rPr>
                <w:b/>
                <w:bCs/>
                <w:sz w:val="12"/>
                <w:szCs w:val="12"/>
              </w:rPr>
            </w:pPr>
            <w:r w:rsidRPr="00596A56">
              <w:rPr>
                <w:b/>
                <w:bCs/>
                <w:sz w:val="12"/>
                <w:szCs w:val="12"/>
              </w:rPr>
              <w:t>9 957 737</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CDDEE9"/>
            <w:vAlign w:val="center"/>
            <w:hideMark/>
          </w:tcPr>
          <w:p w:rsidR="00596A56" w:rsidRPr="00596A56" w:rsidRDefault="00596A56" w:rsidP="00596A56">
            <w:pPr>
              <w:spacing w:line="240" w:lineRule="auto"/>
              <w:rPr>
                <w:b/>
                <w:bCs/>
                <w:sz w:val="12"/>
                <w:szCs w:val="12"/>
              </w:rPr>
            </w:pPr>
            <w:r w:rsidRPr="00596A56">
              <w:rPr>
                <w:b/>
                <w:bCs/>
                <w:sz w:val="12"/>
                <w:szCs w:val="12"/>
              </w:rPr>
              <w:t>Utrzymanie porządku i czystości - program 1</w:t>
            </w:r>
          </w:p>
        </w:tc>
        <w:tc>
          <w:tcPr>
            <w:tcW w:w="61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4 127 000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Oczyszczanie miasta - zadanie 1</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3 186 791</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b/>
                <w:bCs/>
                <w:sz w:val="12"/>
                <w:szCs w:val="12"/>
              </w:rPr>
            </w:pPr>
            <w:r w:rsidRPr="00596A56">
              <w:rPr>
                <w:b/>
                <w:bCs/>
                <w:sz w:val="12"/>
                <w:szCs w:val="12"/>
              </w:rPr>
              <w:t>Zimowe oczyszczanie ulic</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r w:rsidRPr="00596A56">
              <w:rPr>
                <w:b/>
                <w:bCs/>
                <w:sz w:val="12"/>
                <w:szCs w:val="12"/>
              </w:rPr>
              <w:t>1 337 791</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zapobieganie i likwidacja śliskości na drogach, terenach przyulicznych w tym parkingach</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powierzchnia oczyszczanych ulic (tys. m²)</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411,00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powierzchnia oczyszczanych chodników i miejsc parkingowych SPPN (tys. m²)</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127,00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Infrastruktury Drogowej</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60016</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 xml:space="preserve">Kalkulacja: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mechaniczne odśnieżanie jezdni z posypywaniem solą</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568 301</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mechaniczne posypywanie solą</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295 298</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ręczne posypywanie piaskiem chodników i miejsc parkingowych w strefie SPPN</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258 213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ręczne odśnieżanie chodników i miejsc parkingowych w strefie SPPN</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215 592</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zbieranie i wywóz błota oraz pryzm śniegowych</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387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b/>
                <w:bCs/>
                <w:sz w:val="12"/>
                <w:szCs w:val="12"/>
              </w:rPr>
            </w:pPr>
            <w:r w:rsidRPr="00596A56">
              <w:rPr>
                <w:b/>
                <w:bCs/>
                <w:sz w:val="12"/>
                <w:szCs w:val="12"/>
              </w:rPr>
              <w:t>Letnie oczyszczanie ulic</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r w:rsidRPr="00596A56">
              <w:rPr>
                <w:b/>
                <w:bCs/>
                <w:sz w:val="12"/>
                <w:szCs w:val="12"/>
              </w:rPr>
              <w:t>1 849 000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zapewnienie czystości na drogach, w tym na terenach przyulicznych</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powierzchnia oczyszczanych ulic (tys. m²)</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411,00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powierzchnia oczyszczanych chodników i miejsc parkingowych SPPN (tys. m²)</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127,00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Infrastruktury Drogowej</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60016</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ręczne oczyszczanie z piasku i innych zanieczyszczeń (zamiatanie) jezdni, chodników, zatok parkingowych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950 000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mechaniczne oczyszczanie z piasku i innych zanieczyszczeń (zamiatanie) jezdni, chodników, zatok parkingowych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899 000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16 kwietnia 2004 r. o ochronie przyrody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27 kwietnia 2001 r. Prawo ochrony środowiska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3. Ustawa z dnia 13 września 1996 r. o utrzymaniu czystości i porządku w gminach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4.Ustawa z dnia 14 grudnia 2012 r. o odpadach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Interwencyjne pogotowie oczyszczania - zadanie 2</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15 000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usuwanie zagrożeń bezpieczeństwa ruchu drogowego i zagrożeń sanitarnych</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Ochrony Środowiska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90003</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deratyzacja i usuwanie gniazd owadów</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16 kwietnia 2004 r. o ochronie przyrody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27 kwietnia 2001 r. Prawo ochrony środowiska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3.Ustawa z dnia 13 września 1996 r. o utrzymaniu czystości i porządku w gminach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r w:rsidRPr="00596A56">
              <w:rPr>
                <w:i/>
                <w:iCs/>
                <w:sz w:val="12"/>
                <w:szCs w:val="12"/>
              </w:rPr>
              <w:t>4.Ustawa z dnia 14 grudnia 2012 r. o odpadach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Opróżnianie i zakup koszy ulicznych - zadanie 3</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271 209</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zapewnienie cyklicznego opróżniania koszy</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Infrastruktury Drogowej</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90003</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opróżnianie koszy ulicznych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260 083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przestawianie koszy na śmieci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11 126</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16 kwietnia 2004 r. o ochronie przyrody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2. Ustawa z dnia 27 kwietnia 2001 r. Prawo ochrony środowiska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3.Ustawa z dnia 13 września 1996 r. o utrzymaniu czystości i porządku w gminach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Szalety miejskie i kabiny sanitarne - zadanie 4</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40 000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zapewnienie serwisu szaletów miejskich i kabin sanitarnych</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liczba szaletów (szt.)</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2</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liczba toalet serwisowanych doraźnie (szt.)</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1</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Ochrony Środowiska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90003</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utrzymanie szaletów miejskich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34 000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ustawianie i serwis kabin sanitarnych typu TOI-TOI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1. Ustawa z dnia 16 kwietnia 2004 r. o ochronie przyrody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27 kwietnia 2001 r. Prawo ochrony środowiska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3.Ustawa z dnia 13 września 1996 r. o utrzymaniu czystości i porządku w gminach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Likwidacja dzikich wysypisk - zadanie 5</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220 000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usuwanie nielegalnych zwałek śmieci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Ochrony Środowiska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90026</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usuwanie nielegalnych zwałek śmieci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220 000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16 kwietnia 2004 r. o ochronie przyrody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27 kwietnia 2001 r. Prawo ochrony środowiska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3.Ustawa z dnia 13 września 1996 r. o utrzymaniu czystości i porządku w gminach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4.Ustawa z dnia 14 grudnia 2012 r. o odpadach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Gospodarka odpadami - zadanie 8</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239 000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prowadzenie gospodarki odpadami oraz ich unieszkodliwianie </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Ochrony Środowiska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90026</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obsługa butelkomatów i pojemników na elektroodpady</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239 000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16 kwietnia 2004 r. o ochronie przyrody </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27 kwietnia 2001 r. Prawo ochrony środowiska </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3.Ustawa z dnia 13 września 1996 r. o utrzymaniu czystości i porządku w gminach </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4.Ustawa z dnia 14 grudnia 2012 r. o odpadach </w:t>
            </w: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Opracowania i analizy związane z ochroną środowiska i monitorowanie środowiska - zadanie 10</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55 000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monitorowanie danych dotyczących ochrony środowiska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Ochrony Środowiska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90006, 90007</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badanie gleby i wód podziemnych pod kątem skażeń chemicznych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badanie poziomu hałasu wytwarzanego do środowiska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1. Ustawa z dnia 16 kwietnia 2004 r. o ochronie przyrody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27 kwietnia 2001 r. Prawo ochrony środowiska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Zadania z zakresu bezdomności zwierząt w mieście - zadanie 12</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100 000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zapewnienie opieki zwierzętom bezdomnym i wolno żyjącym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liczba zwierząt objętych opieką weterynaryjną (szt.)</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200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Ochrony Środowiska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90095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 usługi weterynaryjne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liczba wykonanych zabiegów (szt.)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1 300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średnie koszty zabiegów danego rodzaju w zł:</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sterylizacja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210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kastracja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105</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odrobaczenie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18</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odpchlenie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18</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znakowanie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6</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szczepienia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50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badanie ogólne stanu zdrowia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18</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21 sierpnia 1997 r. o ochronie zwierząt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2.Ustawa z dnia 13 września 1996 r. o utrzymaniu czystości i porządku w gminach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CDDEE9"/>
            <w:vAlign w:val="center"/>
            <w:hideMark/>
          </w:tcPr>
          <w:p w:rsidR="00596A56" w:rsidRPr="00596A56" w:rsidRDefault="00596A56" w:rsidP="00596A56">
            <w:pPr>
              <w:spacing w:line="240" w:lineRule="auto"/>
              <w:rPr>
                <w:b/>
                <w:bCs/>
                <w:sz w:val="12"/>
                <w:szCs w:val="12"/>
              </w:rPr>
            </w:pPr>
            <w:r w:rsidRPr="00596A56">
              <w:rPr>
                <w:b/>
                <w:bCs/>
                <w:sz w:val="12"/>
                <w:szCs w:val="12"/>
              </w:rPr>
              <w:t>Gospodarka ściekowa i ochrona wód - program 2</w:t>
            </w:r>
          </w:p>
        </w:tc>
        <w:tc>
          <w:tcPr>
            <w:tcW w:w="61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504 737</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Utrzymanie i remonty sieci wodno-kanalizacyjnej - zadanie 1</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299 000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zapewnienie mieszkańcom Miasta zaopatrzenia w wodę na cele bytowo-socjalne oraz zapewnienie dostępu do wody dla służb ratowniczych </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liczba studni oligoceńskich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6</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liczba ujęć studni czwartorzędowych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2</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liczba punktów ogólnodostępnych czerpalnych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6</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liczba stacji uzdatniania wody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7</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Ochrony Środowiska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299 000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40002</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299 000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r w:rsidRPr="00596A56">
              <w:rPr>
                <w:sz w:val="12"/>
                <w:szCs w:val="12"/>
              </w:rPr>
              <w:t xml:space="preserve">remonty i konserwacje studni oligoceńskich i czwartorzędowych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130 000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r w:rsidRPr="00596A56">
              <w:rPr>
                <w:sz w:val="12"/>
                <w:szCs w:val="12"/>
              </w:rPr>
              <w:t>zużycie energii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110 000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utrzymanie studni oligoceńskich i czwartorzędowych oraz partycypacja w kosztach utrzymania studni głębinowych wraz z urządzeniami towarzyszącymi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bottom"/>
            <w:hideMark/>
          </w:tcPr>
          <w:p w:rsidR="00596A56" w:rsidRPr="00596A56" w:rsidRDefault="00596A56" w:rsidP="00596A56">
            <w:pPr>
              <w:spacing w:line="240" w:lineRule="auto"/>
              <w:rPr>
                <w:sz w:val="12"/>
                <w:szCs w:val="12"/>
              </w:rPr>
            </w:pPr>
            <w:r w:rsidRPr="00596A56">
              <w:rPr>
                <w:sz w:val="12"/>
                <w:szCs w:val="12"/>
              </w:rPr>
              <w:t>opłaty za pobór wody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7 000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wykonanie ekspertyz, analiz i opinii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2 000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1. Ustawa z dnia 7 czerwca 2001 r. o zbiorowym zaopatrzeniu w wodę i zbiorowym odprowadzaniu ścieków</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20 grudnia 1996 r. o gospodarce komunalnej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Utrzymanie i konserwacja urządzeń wodnych i innych zbiorników wodnych - zadanie 3</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205 737</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zapewnienie funkcjonowania urządzeń i zbiorników wodnych</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powierzchnia zbiorników i cieków wodnych (m²)</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19 648</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liczba zbiorników wodnych (szt.)</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5</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Ochrony Środowiska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90001</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utrzymanie zbiorników i cieków wodnych </w:t>
            </w:r>
            <w:r w:rsidRPr="00596A56">
              <w:rPr>
                <w:i/>
                <w:iCs/>
                <w:sz w:val="12"/>
                <w:szCs w:val="12"/>
              </w:rPr>
              <w:t>(Park Moczydło - 4 stawy, Park Szymańskiego - 1 staw)</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115 737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naprawy w obrębie zbiorników</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90 000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Ustawa z dnia 20 lipca 2017 r. Prawo wodne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CDDEE9"/>
            <w:vAlign w:val="center"/>
            <w:hideMark/>
          </w:tcPr>
          <w:p w:rsidR="00596A56" w:rsidRPr="00596A56" w:rsidRDefault="00596A56" w:rsidP="00596A56">
            <w:pPr>
              <w:spacing w:line="240" w:lineRule="auto"/>
              <w:rPr>
                <w:b/>
                <w:bCs/>
                <w:sz w:val="12"/>
                <w:szCs w:val="12"/>
              </w:rPr>
            </w:pPr>
            <w:r w:rsidRPr="00596A56">
              <w:rPr>
                <w:b/>
                <w:bCs/>
                <w:sz w:val="12"/>
                <w:szCs w:val="12"/>
              </w:rPr>
              <w:t>Tereny zielone - program 3</w:t>
            </w:r>
          </w:p>
        </w:tc>
        <w:tc>
          <w:tcPr>
            <w:tcW w:w="61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4 396 000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Utrzymanie i konserwacja zieleni - zadanie 1</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814 000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pielęgnacja i poprawa estetyki terenów zieleni</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powierzchnia terenów objętych utrzymaniem (ha)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16,19</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90004</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1:</w:t>
            </w:r>
            <w:r w:rsidRPr="00596A56">
              <w:rPr>
                <w:i/>
                <w:iCs/>
                <w:sz w:val="12"/>
                <w:szCs w:val="12"/>
              </w:rPr>
              <w:t xml:space="preserve"> Wydział Ochrony Środowiska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805 000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 xml:space="preserve">Kalkulacja: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pielęgnacja terenów zieleni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290 000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energia elektryczna i woda wykorzystywana do utrzymania terenów zieleni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i nasadzenia  drzew, krzewów</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80 000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obiektów małej architektury (ławki, kosze, wygrodzenia, oświetlenie)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koszenie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utrzymanie infrastruktury parkowej (odśnieżanie, gracowanie, odchwaszczanie, zamiatanie)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sprzątanie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utrzymanie obiektów małej architektury</w:t>
            </w:r>
            <w:r w:rsidRPr="00596A56">
              <w:rPr>
                <w:strike/>
                <w:sz w:val="12"/>
                <w:szCs w:val="12"/>
              </w:rPr>
              <w:t xml:space="preserve">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wzorcowanie miarek służących do pomiaru obwodów pni drzew i powierzchni porastania zieleni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2:</w:t>
            </w:r>
            <w:r w:rsidRPr="00596A56">
              <w:rPr>
                <w:i/>
                <w:iCs/>
                <w:sz w:val="12"/>
                <w:szCs w:val="12"/>
              </w:rPr>
              <w:t xml:space="preserve"> Wydział Administracyjno-Gospodarczy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9 000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 xml:space="preserve">Kalkulacja: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wypłata odszkodowań za wypadki na terenach zielonych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9 000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16 kwietnia 2004 r. o ochronie przyrody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27 kwietnia 2001 r. Prawo ochrony środowiska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Utrzymanie i konserwacja zieleni przyulicznej - zadanie 2</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801 000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pielęgnacja i poprawa estetyki terenów zieleni przyulicznej</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powierzchnia zieleni przyulicznej (ha)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30,60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Ochrony Środowiska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60016</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sprzątanie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pielęgnacja terenów zieleni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280 000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koszenie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120 000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i sadzenie drzew, krzewów</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i montaż obiektów małej architektury</w:t>
            </w:r>
            <w:r w:rsidRPr="00596A56">
              <w:rPr>
                <w:strike/>
                <w:sz w:val="12"/>
                <w:szCs w:val="12"/>
              </w:rPr>
              <w:t xml:space="preserve">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31 000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utrzymanie obiektów małej architektury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opłata za zajęcie pasa drogowego</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16 kwietnia 2004 r. o ochronie przyrody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27 kwietnia 2001 r. Prawo ochrony środowiska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3. Ustawa z dnia 21 marca 1985 r. o drogach publicznych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Utrzymanie parków - zadanie 3</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2 761 000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utrzymanie parków jako terenów rekreacyjnych i turystycznych</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liczba parków (szt.)</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4</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powierzchnia parków (ha)</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54,72</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Ochrony Środowiska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92595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pielęgnacja terenów zieleni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1 191 000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utrzymanie obiektów małej architektury</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sprzątanie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340 000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utrzymanie infrastruktury parkowej (odśnieżanie, odchwaszczanie, gracowanie, zamiatanie)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koszenie trawy</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230 000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materiału roślinnego i sadzenie (drzewa, krzewy, byliny)</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zakup obiektów małej architektury (koszy i ławek, tablic informacyjnych)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prace remontowe infrastruktury parkowej i obiektów małej architektury</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16 kwietnia 2004 r. o ochronie przyrody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2. Ustawa z dnia 27 kwietnia 2001 r. Prawo ochrony środowiska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Opracowania związane z zielenią - zadanie 5</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20 000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kształtowanie warunków dla zachowania i rozwoju terenów zieleni w Mieście</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Ochrony Środowiska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90004</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ekspertyzy dendrologiczne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opracowania dokumentacji projektowo-kosztorysowej w zakresie obsadzeń zielenią terenów Dzielnicy</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16 kwietnia 2004 r. o ochronie przyrody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2. Ustawa z dnia 27 kwietnia 2001 r. Prawo ochrony środowiska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3. Ustawa z dnia 21 marca 1985 r. o drogach publicznych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CDDEE9"/>
            <w:vAlign w:val="center"/>
            <w:hideMark/>
          </w:tcPr>
          <w:p w:rsidR="00596A56" w:rsidRPr="00596A56" w:rsidRDefault="00596A56" w:rsidP="00596A56">
            <w:pPr>
              <w:spacing w:line="240" w:lineRule="auto"/>
              <w:rPr>
                <w:b/>
                <w:bCs/>
                <w:sz w:val="12"/>
                <w:szCs w:val="12"/>
              </w:rPr>
            </w:pPr>
            <w:r w:rsidRPr="00596A56">
              <w:rPr>
                <w:b/>
                <w:bCs/>
                <w:sz w:val="12"/>
                <w:szCs w:val="12"/>
              </w:rPr>
              <w:t>Pozostałe zadania z zakresu gospodarki komunalnej - program 4</w:t>
            </w:r>
          </w:p>
        </w:tc>
        <w:tc>
          <w:tcPr>
            <w:tcW w:w="61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930 000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Place zabaw, ścieżki zdrowia i inne formy aktywności plenerowej - zadanie 1</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900 000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tworzenie i utrzymanie terenów rekreacyjnych dla mieszkańców</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liczba placów zabaw (szt.)</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9</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liczba siłowni plenerowych (szt.)</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9</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Ochrony Środowiska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90095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utrzymanie placów zabaw i siłowni plenerowych: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900 000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zakup nowych i wymiana zniszczonych urządzeń zabawowych, wymiana nawierzchni na placach zabaw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700 000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utrzymanie urządzeń zabawowych i siłowni plenerowych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60 000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konserwacja urządzeń zabawowych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53 000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naprawy urządzeń zabawowych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40 000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okresowe przeglądy placów zabaw</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40 000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wymiana piasku w piaskownicach (krotność wymiany - 7 razy)</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jc w:val="right"/>
              <w:rPr>
                <w:i/>
                <w:iCs/>
                <w:sz w:val="12"/>
                <w:szCs w:val="12"/>
              </w:rPr>
            </w:pPr>
            <w:r w:rsidRPr="00596A56">
              <w:rPr>
                <w:i/>
                <w:iCs/>
                <w:sz w:val="12"/>
                <w:szCs w:val="12"/>
              </w:rPr>
              <w:t>7 000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13 września 1996 r. o utrzymaniu czystości i porządku w gminach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20 grudnia 1996 r. o gospodarce komunalnej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Przedsięwzięcia ekologiczne - zadanie 7</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30 000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propagowanie proekologicznych postaw wśród mieszkańców</w:t>
            </w:r>
          </w:p>
        </w:tc>
        <w:tc>
          <w:tcPr>
            <w:tcW w:w="615" w:type="pct"/>
            <w:tcBorders>
              <w:top w:val="nil"/>
              <w:left w:val="nil"/>
              <w:bottom w:val="nil"/>
              <w:right w:val="nil"/>
            </w:tcBorders>
            <w:shd w:val="clear" w:color="auto" w:fill="auto"/>
            <w:noWrap/>
            <w:vAlign w:val="bottom"/>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Ochrony Środowiska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90095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organizacja imprez i konkursów o tematyce ekologicznej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Ustawa z dnia 16 kwietnia 2004 r. o ochronie przyrody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bl>
    <w:p w:rsidR="00C766DC" w:rsidRDefault="008E7C03" w:rsidP="0048677C">
      <w:pPr>
        <w:pStyle w:val="Nagwek3"/>
      </w:pPr>
      <w:r>
        <w:br w:type="page"/>
      </w:r>
      <w:bookmarkStart w:id="49" w:name="_Toc122513079"/>
      <w:r w:rsidR="00102ED1">
        <w:t>4.2.4</w:t>
      </w:r>
      <w:r w:rsidR="00AC5621">
        <w:t>.</w:t>
      </w:r>
      <w:r w:rsidR="00102ED1">
        <w:tab/>
      </w:r>
      <w:r>
        <w:t>Edukacja</w:t>
      </w:r>
      <w:bookmarkEnd w:id="49"/>
    </w:p>
    <w:tbl>
      <w:tblPr>
        <w:tblW w:w="5000" w:type="pct"/>
        <w:tblCellMar>
          <w:left w:w="70" w:type="dxa"/>
          <w:right w:w="70" w:type="dxa"/>
        </w:tblCellMar>
        <w:tblLook w:val="04A0" w:firstRow="1" w:lastRow="0" w:firstColumn="1" w:lastColumn="0" w:noHBand="0" w:noVBand="1"/>
      </w:tblPr>
      <w:tblGrid>
        <w:gridCol w:w="5670"/>
        <w:gridCol w:w="806"/>
        <w:gridCol w:w="1377"/>
        <w:gridCol w:w="1219"/>
      </w:tblGrid>
      <w:tr w:rsidR="00453976" w:rsidRPr="00453976" w:rsidTr="00453976">
        <w:trPr>
          <w:trHeight w:val="85"/>
          <w:tblHeader/>
        </w:trPr>
        <w:tc>
          <w:tcPr>
            <w:tcW w:w="3125" w:type="pct"/>
            <w:tcBorders>
              <w:top w:val="nil"/>
              <w:left w:val="nil"/>
              <w:bottom w:val="nil"/>
              <w:right w:val="nil"/>
            </w:tcBorders>
            <w:shd w:val="clear" w:color="000000" w:fill="8DB0DB"/>
            <w:vAlign w:val="center"/>
            <w:hideMark/>
          </w:tcPr>
          <w:p w:rsidR="00453976" w:rsidRPr="00453976" w:rsidRDefault="00453976" w:rsidP="00453976">
            <w:pPr>
              <w:spacing w:line="240" w:lineRule="auto"/>
              <w:jc w:val="center"/>
              <w:rPr>
                <w:b/>
                <w:bCs/>
                <w:sz w:val="14"/>
                <w:szCs w:val="14"/>
              </w:rPr>
            </w:pPr>
            <w:r w:rsidRPr="00453976">
              <w:rPr>
                <w:b/>
                <w:bCs/>
                <w:sz w:val="14"/>
                <w:szCs w:val="14"/>
              </w:rPr>
              <w:t>Wyszczególnienie</w:t>
            </w:r>
          </w:p>
        </w:tc>
        <w:tc>
          <w:tcPr>
            <w:tcW w:w="444" w:type="pct"/>
            <w:tcBorders>
              <w:top w:val="nil"/>
              <w:left w:val="nil"/>
              <w:bottom w:val="nil"/>
              <w:right w:val="nil"/>
            </w:tcBorders>
            <w:shd w:val="clear" w:color="000000" w:fill="8DB0DB"/>
            <w:vAlign w:val="center"/>
            <w:hideMark/>
          </w:tcPr>
          <w:p w:rsidR="00453976" w:rsidRPr="00453976" w:rsidRDefault="00453976" w:rsidP="00453976">
            <w:pPr>
              <w:spacing w:line="240" w:lineRule="auto"/>
              <w:jc w:val="center"/>
              <w:rPr>
                <w:sz w:val="14"/>
                <w:szCs w:val="14"/>
              </w:rPr>
            </w:pPr>
            <w:r w:rsidRPr="00453976">
              <w:rPr>
                <w:sz w:val="14"/>
                <w:szCs w:val="14"/>
              </w:rPr>
              <w:t> </w:t>
            </w:r>
          </w:p>
        </w:tc>
        <w:tc>
          <w:tcPr>
            <w:tcW w:w="1431" w:type="pct"/>
            <w:gridSpan w:val="2"/>
            <w:tcBorders>
              <w:top w:val="nil"/>
              <w:left w:val="nil"/>
              <w:bottom w:val="nil"/>
              <w:right w:val="nil"/>
            </w:tcBorders>
            <w:shd w:val="clear" w:color="000000" w:fill="8DB0DB"/>
            <w:noWrap/>
            <w:vAlign w:val="center"/>
            <w:hideMark/>
          </w:tcPr>
          <w:p w:rsidR="00453976" w:rsidRPr="00453976" w:rsidRDefault="00453976" w:rsidP="00453976">
            <w:pPr>
              <w:spacing w:line="240" w:lineRule="auto"/>
              <w:jc w:val="center"/>
              <w:rPr>
                <w:b/>
                <w:bCs/>
                <w:sz w:val="14"/>
                <w:szCs w:val="14"/>
              </w:rPr>
            </w:pPr>
            <w:r w:rsidRPr="00453976">
              <w:rPr>
                <w:b/>
                <w:bCs/>
                <w:sz w:val="14"/>
                <w:szCs w:val="14"/>
              </w:rPr>
              <w:t>Plan</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center"/>
              <w:rPr>
                <w:b/>
                <w:bCs/>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B6D9E6"/>
            <w:vAlign w:val="center"/>
            <w:hideMark/>
          </w:tcPr>
          <w:p w:rsidR="00453976" w:rsidRPr="00453976" w:rsidRDefault="00453976" w:rsidP="00453976">
            <w:pPr>
              <w:spacing w:line="240" w:lineRule="auto"/>
              <w:rPr>
                <w:b/>
                <w:bCs/>
                <w:sz w:val="12"/>
                <w:szCs w:val="12"/>
              </w:rPr>
            </w:pPr>
            <w:r>
              <w:rPr>
                <w:b/>
                <w:bCs/>
                <w:sz w:val="12"/>
                <w:szCs w:val="12"/>
              </w:rPr>
              <w:t>RAZEM</w:t>
            </w:r>
          </w:p>
        </w:tc>
        <w:tc>
          <w:tcPr>
            <w:tcW w:w="444" w:type="pct"/>
            <w:tcBorders>
              <w:top w:val="nil"/>
              <w:left w:val="nil"/>
              <w:bottom w:val="nil"/>
              <w:right w:val="nil"/>
            </w:tcBorders>
            <w:shd w:val="clear" w:color="000000" w:fill="B6D9E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B6D9E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B6D9E6"/>
            <w:vAlign w:val="center"/>
            <w:hideMark/>
          </w:tcPr>
          <w:p w:rsidR="00453976" w:rsidRPr="00453976" w:rsidRDefault="00453976" w:rsidP="00453976">
            <w:pPr>
              <w:spacing w:line="240" w:lineRule="auto"/>
              <w:jc w:val="right"/>
              <w:rPr>
                <w:b/>
                <w:bCs/>
                <w:sz w:val="12"/>
                <w:szCs w:val="12"/>
              </w:rPr>
            </w:pPr>
            <w:r w:rsidRPr="00453976">
              <w:rPr>
                <w:b/>
                <w:bCs/>
                <w:sz w:val="12"/>
                <w:szCs w:val="12"/>
              </w:rPr>
              <w:t>478 830 902</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CDDEE9"/>
            <w:vAlign w:val="center"/>
            <w:hideMark/>
          </w:tcPr>
          <w:p w:rsidR="00453976" w:rsidRPr="00453976" w:rsidRDefault="00453976" w:rsidP="00453976">
            <w:pPr>
              <w:spacing w:line="240" w:lineRule="auto"/>
              <w:rPr>
                <w:b/>
                <w:bCs/>
                <w:sz w:val="12"/>
                <w:szCs w:val="12"/>
              </w:rPr>
            </w:pPr>
            <w:r w:rsidRPr="00453976">
              <w:rPr>
                <w:b/>
                <w:bCs/>
                <w:sz w:val="12"/>
                <w:szCs w:val="12"/>
              </w:rPr>
              <w:t>Oświata i edukacyjna opieka wychowawcza - program 1</w:t>
            </w:r>
          </w:p>
        </w:tc>
        <w:tc>
          <w:tcPr>
            <w:tcW w:w="444" w:type="pct"/>
            <w:tcBorders>
              <w:top w:val="nil"/>
              <w:left w:val="nil"/>
              <w:bottom w:val="nil"/>
              <w:right w:val="nil"/>
            </w:tcBorders>
            <w:shd w:val="clear" w:color="000000" w:fill="CDDEE9"/>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CDDEE9"/>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CDDEE9"/>
            <w:vAlign w:val="center"/>
            <w:hideMark/>
          </w:tcPr>
          <w:p w:rsidR="00453976" w:rsidRPr="00453976" w:rsidRDefault="00453976" w:rsidP="00453976">
            <w:pPr>
              <w:spacing w:line="240" w:lineRule="auto"/>
              <w:jc w:val="right"/>
              <w:rPr>
                <w:b/>
                <w:bCs/>
                <w:sz w:val="12"/>
                <w:szCs w:val="12"/>
              </w:rPr>
            </w:pPr>
            <w:r w:rsidRPr="00453976">
              <w:rPr>
                <w:b/>
                <w:bCs/>
                <w:sz w:val="12"/>
                <w:szCs w:val="12"/>
              </w:rPr>
              <w:t>455 857 688</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Prowadzenie przedszkoli i innych form wychowania przedszkolnego - zadanie 1</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86 452 157</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80104, 80106</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Prowadzenie publicznych przedszkoli i innych form wychowania przedszkolnego</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r w:rsidRPr="00453976">
              <w:rPr>
                <w:b/>
                <w:bCs/>
                <w:sz w:val="12"/>
                <w:szCs w:val="12"/>
              </w:rPr>
              <w:t>61 309 421</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pełnienie funkcji dydaktycznych, opiekuńczych, wychowawczych wobec dzieci w wieku 3-5 lat</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 1:</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61 304 621</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28</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uczniów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3 363</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339,8</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402,8</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50 714 267</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18 328 394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1 922 249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1 912 493</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18 076 829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1 408 832</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1 451 181</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bezosobowe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16 600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7 597 689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energii</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3 611 322</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1 654 142</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1 551 855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pozostałych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1 360 870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817 888</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549 600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336 996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153 394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117 693</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111 664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105 970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74 636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61 000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zdrowotnych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56 224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Wyjazdy służbowe krajowe</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12 100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Różne opłaty i składki</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Koszty postępowania sądowego i prokuratorskiego</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 ramach wydatków projekt budżetu obywatelskiego.</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 2:</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4 800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 xml:space="preserve">Monitoring systemów pożarowych. </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4. Ustawa z dnia 8 marca 1990 r. o samorządzie gminnym</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5.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6. Uchwała Nr XI/218/2019 Rady m.st. Warszawy z dnia 11 kwietnia 2019 r. w sprawie konsultacji</w:t>
            </w:r>
            <w:r w:rsidRPr="00453976">
              <w:rPr>
                <w:i/>
                <w:iCs/>
                <w:sz w:val="12"/>
                <w:szCs w:val="12"/>
              </w:rPr>
              <w:br/>
              <w:t>społecznych z mieszkańcami m.st. Warszawy w formie budżetu obywatelskiego</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Dotacje dla niepublicznych przedszkoli i innych form wychowania przedszkolnego</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r w:rsidRPr="00453976">
              <w:rPr>
                <w:b/>
                <w:bCs/>
                <w:sz w:val="12"/>
                <w:szCs w:val="12"/>
              </w:rPr>
              <w:t>25 142 736</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pełnienie funkcji dydaktycznych, opiekuńczych, wychowawczych wobec dzieci w wieku 3-5 lat</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32</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uczniów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1 735</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Prowadzenie oddziałów "0" w szkołach podstawowych - zadanie 3</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10 803 025</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80103</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Prowadzenie publicznych oddziałów "0" w szkołach podstawowych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r w:rsidRPr="00453976">
              <w:rPr>
                <w:b/>
                <w:bCs/>
                <w:sz w:val="12"/>
                <w:szCs w:val="12"/>
              </w:rPr>
              <w:t>10 169 256</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realizacja rocznego przygotowania przedszkolnego</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20</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uczniów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1 173</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113,2</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24,0</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9 394 065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1 096 767</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61 872</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359 427</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5 948 840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93 452</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422 564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1 411 143</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358 942</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energii</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189 320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88 200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58 800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pozostałych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49 000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30 929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Dotacje dla niepublicznych oddziałów "0" w szkołach podstawowych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r w:rsidRPr="00453976">
              <w:rPr>
                <w:b/>
                <w:bCs/>
                <w:sz w:val="12"/>
                <w:szCs w:val="12"/>
              </w:rPr>
              <w:t>633 769</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realizacja rocznego przygotowania przedszkolnego</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3</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uczniów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44</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Prowadzenie szkół podstawowych - zadanie 4</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110 260 769</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80101</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Prowadzenie publicznych szkół podstawowych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r w:rsidRPr="00453976">
              <w:rPr>
                <w:b/>
                <w:bCs/>
                <w:sz w:val="12"/>
                <w:szCs w:val="12"/>
              </w:rPr>
              <w:t>102 586 525</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realizacja ramowego programu nauczania podstawowego etapu edukacyjnego oraz zapewnienie właściwego rozwoju, opieki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 1:</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102 551 725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20</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uczniów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8 712</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826,9</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264,9</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80 934 946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12 076 566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1 103 399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4 227 909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46 294 074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996 149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3 566 964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bezosobowe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206 000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12 463 885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Zakup energii</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6 633 343</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5 826 581</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Zakup usług pozostałych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2 862 807</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Odpisy na zakładowy fundusz świadczeń socjalnych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2 674 535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Zakup środków dydaktycznych i książek</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981 751</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856 418</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Opłaty na rzecz budżetów jednostek samorządu terytorialnego</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562 779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Wydatki osobowe niezaliczone do wynagrodzeń</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284 139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279 315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Zakup usług związanych z pomocą obywatelom Ukrainy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160 047</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149 212</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Zakup usług zdrowotnych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118 455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xml:space="preserve">Szkolenia pracowników </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106 641</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Opłaty z tytułu zakupu usług telekomunikacyjnych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88 956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Wyjazdy służbowe krajowe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16 800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15 000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 ramach wydatków projekt budżetu obywatelskiego.</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 2:</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34 800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 xml:space="preserve">Monitoring systemów pożarowych. </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4. Ustawa z dnia 8 marca 1990 r. o samorządzie gminnym</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5.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6. Uchwała Nr XI/218/2019 Rady m.st. Warszawy z dnia 11 kwietnia 2019 r. w sprawie konsultacji</w:t>
            </w:r>
            <w:r w:rsidRPr="00453976">
              <w:rPr>
                <w:i/>
                <w:iCs/>
                <w:sz w:val="12"/>
                <w:szCs w:val="12"/>
              </w:rPr>
              <w:br/>
              <w:t>społecznych z mieszkańcami m.st. Warszawy w formie budżetu obywatelskiego</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Dotacje dla niepublicznych szkół podstawowych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r w:rsidRPr="00453976">
              <w:rPr>
                <w:b/>
                <w:bCs/>
                <w:sz w:val="12"/>
                <w:szCs w:val="12"/>
              </w:rPr>
              <w:t>7 674 244</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realizacja ramowego programu nauczania podstawowego etapu edukacyjnego oraz zapewnienie właściwego rozwoju, opieki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8</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uczniów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1 244</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Prowadzenie liceów ogólnokształcących - zadanie 8</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87 387 523</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80120</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Prowadzenie publicznych liceów ogólnokształcących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r w:rsidRPr="00453976">
              <w:rPr>
                <w:b/>
                <w:bCs/>
                <w:sz w:val="12"/>
                <w:szCs w:val="12"/>
              </w:rPr>
              <w:t>78 817 996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realizacja ramowego programu nauczania w trzyletnim okresie nauki w liceum</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 1:</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78 813 196</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13</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uczniów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7 785</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624,0</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147,5</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64 998 916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7 488 434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49 322</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285 999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43 260 667</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607 768</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3 448 289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bezosobowe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100 000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9 758 437</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energii</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4 596 972</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pozostałych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2 736 605</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2 279 002</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2 249 262</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948 215</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198 780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192 912</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162 000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138 655</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108 236</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zdrowotnych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74 910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Wyjazdy służbowe zagraniczne</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48 000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43 239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11 209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10 883</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Wyjazdy służbowe krajowe</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10 400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5 000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 ramach wydatków projekt budżetu obywatelskiego.</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 2:</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4 800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 xml:space="preserve">Monitoring systemów pożarowych. </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4. Ustawa z dnia 8 marca 1990 r. o samorządzie gminnym</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5.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6. Uchwała Nr XI/218/2019 Rady m.st. Warszawy z dnia 11 kwietnia 2019 r. w sprawie konsultacji</w:t>
            </w:r>
            <w:r w:rsidRPr="00453976">
              <w:rPr>
                <w:i/>
                <w:iCs/>
                <w:sz w:val="12"/>
                <w:szCs w:val="12"/>
              </w:rPr>
              <w:br/>
              <w:t>społecznych z mieszkańcami m.st. Warszawy w formie budżetu obywatelskiego</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Dotacje dla niepublicznych liceów ogólnokształcących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r w:rsidRPr="00453976">
              <w:rPr>
                <w:b/>
                <w:bCs/>
                <w:sz w:val="12"/>
                <w:szCs w:val="12"/>
              </w:rPr>
              <w:t>8 569 527</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realizacja ramowego programu nauczania w trzyletnim okresie nauki w liceum</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10</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uczniów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1 360</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27 października 2017 r. o finansowaniu zadań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Prowadzenie publicznych placówek kształcenia ustawicznego i centrów kształcenia zawodowego - zadanie 16</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3 561 623</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inicjowanie oraz koordynowanie działań związanych z organizowaniem szkoleń, kursów umożliwiających nabywanie i uzupełnienie wiedzy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80140</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uczniów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457</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24,9</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10,6</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2 728 656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612 949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1 503 293</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50 000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135 000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427 414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energii</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320 000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140 000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114 836</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72 000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pozostałych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65 000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52 000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50 000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8 129</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4 000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zdrowotnych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2 400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1 902</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1 900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Wyjazdy służbowe krajowe</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800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26 stycznia 1982 r. Karta Nauczyciela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Prowadzenie publicznych poradni psychologiczno-pedagogicznych - zadanie 19</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8 713 924</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udzielanie pomocy psychologiczno- pedagogicznej dzieciom i młodzieży oraz rodzicom i nauczycielom związanej z wychowaniem i kształceniem dzieci i młodzieży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85406</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2</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67,4</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14,7</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7 269 515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754 115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4 792 157</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76 000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415 000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honoraria, wynagrodzenia agencyjno-prowizyjne i wynagrodzenia bezosobowe wypłacane w związku z pomocą obywatelom Ukrainy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26 880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1 205 363</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energii</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650 000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264 035</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143 000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pozostałych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126 000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126 000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35 000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27 757</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22 000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21 183</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10 234</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9 700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zdrowotnych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3 900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Wyjazdy służbowe krajowe</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600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Prowadzenie internatów i burs szkolnych - zadanie 20</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166 567</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85410</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Dotacje dla niepublicznych internatów i burs szkolnych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r w:rsidRPr="00453976">
              <w:rPr>
                <w:b/>
                <w:bCs/>
                <w:sz w:val="12"/>
                <w:szCs w:val="12"/>
              </w:rPr>
              <w:t>166 567</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zabezpieczenie opieki całodobowej dla dzieci i młodzieży nie mogących pobierać nauki w miejscu zamieszkania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uczniów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30</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Prowadzenie świetlic szkolnych - zadanie 21</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15 228 812</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pełnienie funkcji dydaktycznych, opiekuńczych, wychowawczych wobec dzieci uczęszczających do szkół podstawowych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80107</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20</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173,9</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15,1</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13 939 097</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710 457</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55 617</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801 822</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9 510 909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43 700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731 625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2 084 967</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561 740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energii</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537 892</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86 083</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54 000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50 000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Prowadzenie placówek wychowania pozaszkolnego - zadanie 22</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4 708 262</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85407</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Prowadzenie publicznych placówek wychowania pozaszkolnego</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r w:rsidRPr="00453976">
              <w:rPr>
                <w:b/>
                <w:bCs/>
                <w:sz w:val="12"/>
                <w:szCs w:val="12"/>
              </w:rPr>
              <w:t>4 708 262</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aktywizacja edukacyjna i artystyczna dzieci i młodzieży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2</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30,6</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16,5</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3 647 079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890 501</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1 931 936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78 000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162 000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584 642</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energii</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365 600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pozostałych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337 000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136 000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120 690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31 000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27 000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10 000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9 072</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9 000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8 521</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zdrowotnych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5 200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Wyjazdy służbowe krajowe</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1 100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Remonty w przedszkolach, szkołach i placówkach oświatowych - zadanie 27</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8 460 000</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poprawa stanu technicznego oraz zapewnienie sprawnego funkcjonowania budynków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 1:</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6 960 000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remonty w szkołach podstawowych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3 415 100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remonty w liceach ogólnokształcących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1 337 200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r w:rsidRPr="00453976">
              <w:rPr>
                <w:sz w:val="12"/>
                <w:szCs w:val="12"/>
              </w:rPr>
              <w:t>remonty w technikach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1 224 000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remonty w przedszkolach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759 200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remonty w dzielnicowym biurze finansów oświaty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58 500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remonty w poradniach psychologiczno-pedagogicznych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56 000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remonty w placówkach wychowania pozaszkolnego</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remonty w szkołach branżowych I i II stopnia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36 000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remonty w placówkach kształcenia ustawicznego i centrach kształcenia zawodowego</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24 000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 2:</w:t>
            </w:r>
            <w:r w:rsidRPr="00453976">
              <w:rPr>
                <w:i/>
                <w:iCs/>
                <w:sz w:val="12"/>
                <w:szCs w:val="12"/>
              </w:rPr>
              <w:t xml:space="preserve"> Wydział Inwestycji Kubaturowych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1 500 000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r w:rsidRPr="00453976">
              <w:rPr>
                <w:sz w:val="12"/>
                <w:szCs w:val="12"/>
              </w:rPr>
              <w:t>remonty w szkołach podstawowych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900 000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r w:rsidRPr="00453976">
              <w:rPr>
                <w:sz w:val="12"/>
                <w:szCs w:val="12"/>
              </w:rPr>
              <w:t>remonty w przedszkolach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600 000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Ustawa z dnia 14 grudnia 2016 r. Prawo oświatowe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Zajęcia dla uczniów na basenach i w halach sportowych - zadanie 28</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288 180</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zapewnienie możliwości rozwoju fizycznego dzieci i młodzieży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Zajęcia sportowe dla uczniów szkół podstawowych.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80101</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Dowożenie uczniów do szkół - zadanie 29</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2 082 800</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zapewnienie transportu do szkół dzieci i młodzieży niepełnosprawnej</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80113</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uczniów dowożonych do szkół</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125</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Uchwała Nr LXV/2130/2022 Rady m.st. Warszawy z dnia 9 czerwca 2022 r. w sprawie średniej ceny jednostki paliwa w mieście stołecznym Warszawie w roku szkolnym 2022/2023</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4. Zarządzenie Nr 455/2020 Prezydenta m.st. Warszawy z dnia 26 marca 2020 r. w sprawie dowożenia uczniów niepełnosprawnych do przedszkoli, szkół lub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Wczesne wspomaganie rozwoju dziecka - zadanie 32</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840 490</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przygotowania dziecka do nauki szkolnej oraz organizowanie opieki nad dziećmi niepełnosprawnymi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85404</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 1:</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306 326</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 publicznych, które realizują zadania w zakresie wczesnego wspomagania rozwoju dziecka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dzieci/uczniów, korzystających z zajęć organizowanych w placówkach publicznych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60</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3,0</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286 326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218 755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19 000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48 571</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 2:</w:t>
            </w:r>
            <w:r w:rsidRPr="00453976">
              <w:rPr>
                <w:i/>
                <w:iCs/>
                <w:sz w:val="12"/>
                <w:szCs w:val="12"/>
              </w:rPr>
              <w:t xml:space="preserve"> Wydział Oświaty i Wychowania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534 164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 niepublicznych, które realizują zadania w zakresie wczesnego wspomagania rozwoju dziecka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4</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dzieci/uczniów, korzystających z zajęć organizowanych w placówkach niepublicznych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58</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Dotacje dla placówek niepublicznych realizujących zadania w zakresie wczesnego wspomagania rozwoju dziecka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534 164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4. Uchwała Nr LXXXIV/2890/2006 Rady m.st. Warszawy z dnia 26 października 2006 r. w sprawie organizowania wczesnego wspomagania rozwoju dzieci w m.st. Warszawa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Realizacja zadań wymagających stosowania specjalnej organizacji nauki i metod pracy - zadanie 34</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40 239 555</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Realizacja zadań wymagających stosowania specjalnej organizacji nauki i metod pracy przez placówki publiczne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r w:rsidRPr="00453976">
              <w:rPr>
                <w:b/>
                <w:bCs/>
                <w:sz w:val="12"/>
                <w:szCs w:val="12"/>
              </w:rPr>
              <w:t>24 643 496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realizacja zadań wymagających stosowania specjalnej organizacji nauki i metod pracy dla dzieci i młodzieży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80149</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4 718 350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4 361 509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488 400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2 874 065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41 514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244 294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713 236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154 500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150 841</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51 500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80150</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10 545 600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10 051 138</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pracowników</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r w:rsidRPr="00453976">
              <w:rPr>
                <w:i/>
                <w:iCs/>
                <w:sz w:val="12"/>
                <w:szCs w:val="12"/>
              </w:rPr>
              <w:t>732 600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nauczycieli</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r w:rsidRPr="00453976">
              <w:rPr>
                <w:i/>
                <w:iCs/>
                <w:sz w:val="12"/>
                <w:szCs w:val="12"/>
              </w:rPr>
              <w:t>7 016 227</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r w:rsidRPr="00453976">
              <w:rPr>
                <w:i/>
                <w:iCs/>
                <w:sz w:val="12"/>
                <w:szCs w:val="12"/>
              </w:rPr>
              <w:t>62 271</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 nauczycieli</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r w:rsidRPr="00453976">
              <w:rPr>
                <w:i/>
                <w:iCs/>
                <w:sz w:val="12"/>
                <w:szCs w:val="12"/>
              </w:rPr>
              <w:t>596 379</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r w:rsidRPr="00453976">
              <w:rPr>
                <w:i/>
                <w:iCs/>
                <w:sz w:val="12"/>
                <w:szCs w:val="12"/>
              </w:rPr>
              <w:t>1 643 661</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244 500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168 462</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81 500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80152</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9 379 546</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8 990 579</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pracowników</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r w:rsidRPr="00453976">
              <w:rPr>
                <w:i/>
                <w:iCs/>
                <w:sz w:val="12"/>
                <w:szCs w:val="12"/>
              </w:rPr>
              <w:t>488 000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nauczycieli</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r w:rsidRPr="00453976">
              <w:rPr>
                <w:i/>
                <w:iCs/>
                <w:sz w:val="12"/>
                <w:szCs w:val="12"/>
              </w:rPr>
              <w:t>6 443 202</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r w:rsidRPr="00453976">
              <w:rPr>
                <w:i/>
                <w:iCs/>
                <w:sz w:val="12"/>
                <w:szCs w:val="12"/>
              </w:rPr>
              <w:t>41 480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 nauczycieli</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r w:rsidRPr="00453976">
              <w:rPr>
                <w:i/>
                <w:iCs/>
                <w:sz w:val="12"/>
                <w:szCs w:val="12"/>
              </w:rPr>
              <w:t>547 671</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r w:rsidRPr="00453976">
              <w:rPr>
                <w:i/>
                <w:iCs/>
                <w:sz w:val="12"/>
                <w:szCs w:val="12"/>
              </w:rPr>
              <w:t>1 470 226</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226 500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86 967</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75 500</w:t>
            </w: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Dotacje dla podmiotów niepublicznych realizujących zadania wymagające stosowania specjalnej organizacji nauki i metod pracy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r w:rsidRPr="00453976">
              <w:rPr>
                <w:b/>
                <w:bCs/>
                <w:sz w:val="12"/>
                <w:szCs w:val="12"/>
              </w:rPr>
              <w:t>15 596 059</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realizacja zadań wymagających stosowania specjalnej organizacji nauki i metod pracy dla dzieci i młodzieży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80149, 80150, 80152</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Kwalifikacyjne kursy zawodowe - zadanie 35</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756 703</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80151</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b/>
                <w:bCs/>
                <w:sz w:val="12"/>
                <w:szCs w:val="12"/>
              </w:rPr>
            </w:pPr>
            <w:r w:rsidRPr="00453976">
              <w:rPr>
                <w:b/>
                <w:bCs/>
                <w:sz w:val="12"/>
                <w:szCs w:val="12"/>
              </w:rPr>
              <w:t>Prowadzenie kwalifikacyjnych kursów zawodowych w placówkach publicznych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r w:rsidRPr="00453976">
              <w:rPr>
                <w:b/>
                <w:bCs/>
                <w:sz w:val="12"/>
                <w:szCs w:val="12"/>
              </w:rPr>
              <w:t>508 043</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zdobywanie kwalifikacji zawodowych przez osoby dorosłe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 w których organizowane są kursy zawodowe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uczestników kursów zawodowych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382</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472 043</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397 005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75 038</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18 000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18 000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26 stycznia 1982 r. Karta Nauczyciela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Dotacje dla placówek niepublicznych na prowadzenie kwalifikacyjnych kursów zawodowych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r w:rsidRPr="00453976">
              <w:rPr>
                <w:b/>
                <w:bCs/>
                <w:sz w:val="12"/>
                <w:szCs w:val="12"/>
              </w:rPr>
              <w:t>248 660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zdobywanie kwalifikacji zawodowych przez osoby dorosłe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Wydział Oświaty i Wychowania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 organizujących kwalifikacyjne kursy zawodowe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4</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uczestników kursów zawodowych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99</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Prowadzenie techników - zadanie 36</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51 136 574</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80115</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Prowadzenie publicznych techników</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r w:rsidRPr="00453976">
              <w:rPr>
                <w:b/>
                <w:bCs/>
                <w:sz w:val="12"/>
                <w:szCs w:val="12"/>
              </w:rPr>
              <w:t>49 577 606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realizacja nauczania w profilach kształcenia ogólnozawodowego w technikach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 1:</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49 572 806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8</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uczniów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4 306</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385,0</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89,9</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39 433 566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pracowników</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4 721 109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55 465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354 134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nauczycieli</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25 573 242</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376 904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 nauczycieli</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2 077 003</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bezosobowe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80 000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6 195 709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energii</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4 242 580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1 621 815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Odpisy na zakładowy fundusz świadczeń socjalnych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1 466 589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pozostałych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1 416 243</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środków dydaktycznych i książek</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669 437</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Opłaty na rzecz budżetów jednostek samorządu terytorialnego</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224 132</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Wydatki osobowe niezaliczone do wynagrodzeń</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132 486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83 699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79 931</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Opłaty z tytułu zakupu usług telekomunikacyjnych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61 100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zdrowotnych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52 200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 xml:space="preserve">Szkolenia pracowników </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48 200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16 748</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7 679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Wyjazdy służbowe krajowe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6 400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Różne opłaty i składki</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 ramach wydatków projekt budżetu obywatelskiego.</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 2:</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4 800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 xml:space="preserve">Monitoring systemów pożarowych. </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4. Ustawa z dnia 8 marca 1990 r. o samorządzie gminnym</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5.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6. Uchwała Nr XI/218/2019 Rady m.st. Warszawy z dnia 11 kwietnia 2019 r. w sprawie konsultacji</w:t>
            </w:r>
            <w:r w:rsidRPr="00453976">
              <w:rPr>
                <w:i/>
                <w:iCs/>
                <w:sz w:val="12"/>
                <w:szCs w:val="12"/>
              </w:rPr>
              <w:br/>
              <w:t>społecznych z mieszkańcami m.st. Warszawy w formie budżetu obywatelskiego</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Dotacje dla niepublicznych techników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r w:rsidRPr="00453976">
              <w:rPr>
                <w:b/>
                <w:bCs/>
                <w:sz w:val="12"/>
                <w:szCs w:val="12"/>
              </w:rPr>
              <w:t>1 558 968</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realizacja nauczania w profilach kształcenia ogólnozawodowego w technikach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uczniów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49</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Prowadzenie szkół policealnych - zadanie 37</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19 314 334</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80116</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Dotacje dla niepublicznych szkół policealnych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r w:rsidRPr="00453976">
              <w:rPr>
                <w:b/>
                <w:bCs/>
                <w:sz w:val="12"/>
                <w:szCs w:val="12"/>
              </w:rPr>
              <w:t>19 314 334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realizacja nauczania w profilach kształcenia ogólnozawodowego w szkołach policealnych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7</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uczniów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5 716</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Prowadzenie branżowych szkół I i II stopnia - zadanie 38</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5 456 390</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80117</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Prowadzenie publicznych branżowych szkół I i II stopnia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r w:rsidRPr="00453976">
              <w:rPr>
                <w:b/>
                <w:bCs/>
                <w:sz w:val="12"/>
                <w:szCs w:val="12"/>
              </w:rPr>
              <w:t>4 356 390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realizacja nauczania w profilach kształcenia ogólnozawodowego w branżowych szkołach I i II stopnia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5</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uczniów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752</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49,5</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6,3</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3 878 447</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pracowników</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237 434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58 934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nauczycieli</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2 770 615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23 486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 nauczycieli</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167 848</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620 130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Odpisy na zakładowy fundusz świadczeń socjalnych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186 905</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106 227</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pozostałych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99 834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środków dydaktycznych i książek</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73 769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3 650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3 004</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 xml:space="preserve">Szkolenia pracowników </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jc w:val="right"/>
              <w:rPr>
                <w:sz w:val="12"/>
                <w:szCs w:val="12"/>
              </w:rPr>
            </w:pPr>
            <w:r w:rsidRPr="00453976">
              <w:rPr>
                <w:sz w:val="12"/>
                <w:szCs w:val="12"/>
              </w:rPr>
              <w:t>2 888</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związanych z pomocą obywatelom Ukrainy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1 666</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Dotacje dla niepublicznych branżowych szkół I i II stopnia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r w:rsidRPr="00453976">
              <w:rPr>
                <w:b/>
                <w:bCs/>
                <w:sz w:val="12"/>
                <w:szCs w:val="12"/>
              </w:rPr>
              <w:t>1 100 000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realizacja nauczania w profilach kształcenia ogólnozawodowego w branżowych szkołach I i II stopnia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placówek</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uczniów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90</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CDDEE9"/>
            <w:vAlign w:val="center"/>
            <w:hideMark/>
          </w:tcPr>
          <w:p w:rsidR="00453976" w:rsidRPr="00453976" w:rsidRDefault="00453976" w:rsidP="00453976">
            <w:pPr>
              <w:spacing w:line="240" w:lineRule="auto"/>
              <w:rPr>
                <w:b/>
                <w:bCs/>
                <w:sz w:val="12"/>
                <w:szCs w:val="12"/>
              </w:rPr>
            </w:pPr>
            <w:r w:rsidRPr="00453976">
              <w:rPr>
                <w:b/>
                <w:bCs/>
                <w:sz w:val="12"/>
                <w:szCs w:val="12"/>
              </w:rPr>
              <w:t>Pozostałe zadania z zakresu oświaty i wychowania - program 2</w:t>
            </w:r>
          </w:p>
        </w:tc>
        <w:tc>
          <w:tcPr>
            <w:tcW w:w="444" w:type="pct"/>
            <w:tcBorders>
              <w:top w:val="nil"/>
              <w:left w:val="nil"/>
              <w:bottom w:val="nil"/>
              <w:right w:val="nil"/>
            </w:tcBorders>
            <w:shd w:val="clear" w:color="000000" w:fill="CDDEE9"/>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CDDEE9"/>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CDDEE9"/>
            <w:vAlign w:val="center"/>
            <w:hideMark/>
          </w:tcPr>
          <w:p w:rsidR="00453976" w:rsidRPr="00453976" w:rsidRDefault="00453976" w:rsidP="00453976">
            <w:pPr>
              <w:spacing w:line="240" w:lineRule="auto"/>
              <w:jc w:val="right"/>
              <w:rPr>
                <w:b/>
                <w:bCs/>
                <w:sz w:val="12"/>
                <w:szCs w:val="12"/>
              </w:rPr>
            </w:pPr>
            <w:r w:rsidRPr="00453976">
              <w:rPr>
                <w:b/>
                <w:bCs/>
                <w:sz w:val="12"/>
                <w:szCs w:val="12"/>
              </w:rPr>
              <w:t>22 973 214</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Zarządzanie finansami oświaty - zadanie 1</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10 872 361</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zapewnienie obsługi finansowo - księgowej szkół</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75085</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Utrzymanie Dzielnicowego Biura Finansów Oświaty prowadzącego obsługę administracyjną, finansową i organizacyjną placówek edukacyjnych.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etatów (średniorocznie)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73,0</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9 476 150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7 318 500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575 000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bezosobowe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40 000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1 542 650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pozostałych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630 750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291 350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140 000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energii</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140 000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118 071</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35 000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13 800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12 000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Wyjazdy służbowe krajowe</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8 000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zdrowotnych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5 940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600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Koszty postępowania sądowego i prokuratorskiego</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obejmujących wykonanie ekspertyz, analiz i opinii</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21 listopada 2008 r. o pracownikach samorządowych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r w:rsidRPr="00453976">
              <w:rPr>
                <w:i/>
                <w:iCs/>
                <w:sz w:val="12"/>
                <w:szCs w:val="12"/>
              </w:rPr>
              <w:t>2. Ustawa z dnia 8 marca 1990 r. o samorządzie gminnym</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14 grudnia 2016 r. Prawo oświatowe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Postępowania związane z awansem zawodowym nauczycieli - zadanie 2</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50 750</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utrzymanie komisji egzaminacyjnych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Utrzymanie komisji egzaminacyjnych prowadzących postępowanie egzaminacyjne na stopień nauczyciela mianowanego.</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50 750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bezosobowe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50 000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750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Dokształcanie i doskonalenie nauczycieli - zadanie 3</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805 826</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podwyższanie kwalifikacji nauczycieli</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80146, 85446</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Fundusz socjalny dla emerytowanych pracowników oświaty - zadanie 4</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2 734 468</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zapewnienie środków na realizację zadania wynikającego z ustawy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2 622 780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emerytowanych pracowników oświaty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2 240</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85495</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111 688</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liczba emerytowanych pracowników oświaty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81</w:t>
            </w: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Nagrody dla nauczycieli - zadanie 5</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811 470</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wyrażanie uznania za osiągnięcia pedagogiczno – wychowawcze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80195, 85495</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Organizacja olimpiad, konkursów i uroczystości szkolnych oraz realizacja programów o charakterze innowacyjnym - zadanie 6</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401 000</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realizacja programów edukacyjnych o charakterze innowacyjnym, olimpiad, konkursów i uroczystości szkolnych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Organizacja konkursów i uroczystości szkolnych oraz realizacja innowacyjnych programów edukacyjnych.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371 000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 1:</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101 000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55 030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bezosobowe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46 000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r w:rsidRPr="00453976">
              <w:rPr>
                <w:i/>
                <w:iCs/>
                <w:sz w:val="12"/>
                <w:szCs w:val="12"/>
              </w:rPr>
              <w:t>9 030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23 470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20 500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pozostałych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 2:</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270 000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190 000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 xml:space="preserve">Nagrody konkursowe </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60 000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pozostałych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85495</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Nagrody konkursowe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15 000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15 000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Wypoczynek dzieci i młodzieży szkolnej - zadanie 7</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1 207 260</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organizowanie wypoczynku dzieci i młodzieży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85412</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Organizacja wypoczynku dzieci i młodzieży, w tym realizacja Warszawskiej Akcji "Lato/Zima w Mieście".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 1:</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850 000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661 100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bezosobowe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i/>
                <w:iCs/>
                <w:sz w:val="12"/>
                <w:szCs w:val="12"/>
              </w:rPr>
            </w:pPr>
            <w:r w:rsidRPr="00453976">
              <w:rPr>
                <w:i/>
                <w:iCs/>
                <w:sz w:val="12"/>
                <w:szCs w:val="12"/>
              </w:rPr>
              <w:t>552 500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i/>
                <w:iCs/>
                <w:sz w:val="12"/>
                <w:szCs w:val="12"/>
              </w:rPr>
            </w:pPr>
            <w:r w:rsidRPr="00453976">
              <w:rPr>
                <w:i/>
                <w:iCs/>
                <w:sz w:val="12"/>
                <w:szCs w:val="12"/>
              </w:rPr>
              <w:t>108 600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pozostałych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128 900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60 000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 2:</w:t>
            </w:r>
            <w:r w:rsidRPr="00453976">
              <w:rPr>
                <w:i/>
                <w:iCs/>
                <w:sz w:val="12"/>
                <w:szCs w:val="12"/>
              </w:rPr>
              <w:t xml:space="preserve"> Wydział Oświaty i Wychowania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357 260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wynagrodzenia i pochodne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107 260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wynagrodzenia bezosobowe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i/>
                <w:iCs/>
                <w:sz w:val="12"/>
                <w:szCs w:val="12"/>
              </w:rPr>
            </w:pPr>
            <w:r w:rsidRPr="00453976">
              <w:rPr>
                <w:i/>
                <w:iCs/>
                <w:sz w:val="12"/>
                <w:szCs w:val="12"/>
              </w:rPr>
              <w:t>90 000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 pochodne od wynagrodzeń</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i/>
                <w:iCs/>
                <w:sz w:val="12"/>
                <w:szCs w:val="12"/>
              </w:rPr>
            </w:pPr>
            <w:r w:rsidRPr="00453976">
              <w:rPr>
                <w:i/>
                <w:iCs/>
                <w:sz w:val="12"/>
                <w:szCs w:val="12"/>
              </w:rPr>
              <w:t>17 260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i/>
                <w:i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 xml:space="preserve">Dotacje dla organizacji prowadzących działalność pożytku publicznego </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250 000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14 grudnia 2016 r. Prawo oświatowe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Zarządzenie Nr 1875/2019 Prezydenta m.st. Warszawy z dnia 20 grudnia 2019 r. w sprawie zasad realizacji Warszawskiej Akcji „Lato/Zima w Mieście”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Pomoc materialna dla uczniów, studentów i doktorantów - zadanie 8</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5 073 350</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Stypendia za wyniki w nauce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r w:rsidRPr="00453976">
              <w:rPr>
                <w:b/>
                <w:bCs/>
                <w:sz w:val="12"/>
                <w:szCs w:val="12"/>
              </w:rPr>
              <w:t>693 350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wspieranie i nagradzanie uczniów za osiągnięcia w nauce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85416</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Stypendia dla uczniów</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693 350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Stypendia socjalne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r w:rsidRPr="00453976">
              <w:rPr>
                <w:b/>
                <w:bCs/>
                <w:sz w:val="12"/>
                <w:szCs w:val="12"/>
              </w:rPr>
              <w:t>380 000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u w:val="single"/>
              </w:rPr>
              <w:t>Cel:</w:t>
            </w:r>
            <w:r w:rsidRPr="00453976">
              <w:rPr>
                <w:i/>
                <w:iCs/>
                <w:sz w:val="12"/>
                <w:szCs w:val="12"/>
              </w:rPr>
              <w:t xml:space="preserve"> umożliwienie dzieciom i młodzieży pokonywania barier dostępu do edukacji wynikających z trudnej sytuacji materialnej</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85415</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Ośrodek Pomocy Społecznej</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Stypendia dla uczniów</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350 000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Inne formy pomocy dla uczniów</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Dożywianie uczniów</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r w:rsidRPr="00453976">
              <w:rPr>
                <w:b/>
                <w:bCs/>
                <w:sz w:val="12"/>
                <w:szCs w:val="12"/>
              </w:rPr>
              <w:t>4 000 000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zapewnienie dożywienia uczniom z rodzin najuboższych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85415</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Inne formy pomocy dla uczniów</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2 500 000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Stypendia dla uczniów</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1 500 000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3. Ustawa z dnia 8 marca 1990 r. o samorządzie gminnym</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4. Uchwała Nr XXXVIII/970/2012 Rady m.st. Warszawy z dnia 20 czerwca 2012 r. w sprawie określenia zasad udzielania stypendiów "Posiłek dla ucznia"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Realizacja programów edukacyjno-oświatowych (w tym UE) - zadanie 9</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986 729</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sz w:val="12"/>
                <w:szCs w:val="12"/>
              </w:rPr>
              <w:t>Programy edukacyjno - oświatowe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r w:rsidRPr="00453976">
              <w:rPr>
                <w:b/>
                <w:bCs/>
                <w:sz w:val="12"/>
                <w:szCs w:val="12"/>
              </w:rPr>
              <w:t>30 000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edukacja obywatelska, samorządowa i patriotyczna dzieci i młodzieży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Małe granty w zakresie ekologii dla organizacji pozarządowych.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Wydział Oświaty i Wychowania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Dotacja celowa z budżetu jednostki samorządu terytorialnego, udzielona w trybie art. 221 ustawy, na finansowanie lub dofinansowanie zadań zleconych do realizacji organizacjom prowadzącym działalność pożytku publicznego</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1. Ustawa z dnia 7 września 1991 r. o systemie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2. Ustawa z dnia 14 grudnia 2016 r. Prawo oświatowe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b/>
                <w:bCs/>
                <w:sz w:val="12"/>
                <w:szCs w:val="12"/>
              </w:rPr>
            </w:pPr>
            <w:r w:rsidRPr="00453976">
              <w:rPr>
                <w:b/>
                <w:bCs/>
                <w:sz w:val="12"/>
                <w:szCs w:val="12"/>
              </w:rPr>
              <w:t>Projekty edukacyjno - oświatowe realizowane w ramach programów Unii Europejskiej</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r w:rsidRPr="00453976">
              <w:rPr>
                <w:b/>
                <w:bCs/>
                <w:sz w:val="12"/>
                <w:szCs w:val="12"/>
              </w:rPr>
              <w:t>956 729</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b/>
                <w:bCs/>
                <w:sz w:val="12"/>
                <w:szCs w:val="12"/>
              </w:rPr>
            </w:pPr>
          </w:p>
        </w:tc>
      </w:tr>
      <w:tr w:rsidR="00453976" w:rsidRPr="00453976" w:rsidTr="00453976">
        <w:trPr>
          <w:trHeight w:val="85"/>
        </w:trPr>
        <w:tc>
          <w:tcPr>
            <w:tcW w:w="3125"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realizacja projektu zgodnie z umową o dofinansowanie</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Projekty edukacyjno-oświatowe współfinansowane ze środków UE pn.:</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ind w:firstLineChars="100" w:firstLine="120"/>
              <w:rPr>
                <w:sz w:val="12"/>
                <w:szCs w:val="12"/>
              </w:rPr>
            </w:pPr>
            <w:r w:rsidRPr="00453976">
              <w:rPr>
                <w:sz w:val="12"/>
                <w:szCs w:val="12"/>
              </w:rPr>
              <w:t>-"Architekci konkursowi"</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273 071</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ind w:firstLineChars="100" w:firstLine="120"/>
              <w:rPr>
                <w:sz w:val="12"/>
                <w:szCs w:val="12"/>
              </w:rPr>
            </w:pPr>
            <w:r w:rsidRPr="00453976">
              <w:rPr>
                <w:sz w:val="12"/>
                <w:szCs w:val="12"/>
              </w:rPr>
              <w:t>-"Doskonalenie kompetencji zawodowych uczniów poprzez udział w zagranicznych praktykach zawodowych"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213 150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ind w:firstLineChars="100" w:firstLine="120"/>
              <w:rPr>
                <w:sz w:val="12"/>
                <w:szCs w:val="12"/>
              </w:rPr>
            </w:pPr>
            <w:r w:rsidRPr="00453976">
              <w:rPr>
                <w:sz w:val="12"/>
                <w:szCs w:val="12"/>
              </w:rPr>
              <w:t>-"Staże zawodowe uczniów Technikum"</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139 605</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ind w:firstLineChars="100" w:firstLine="120"/>
              <w:rPr>
                <w:sz w:val="12"/>
                <w:szCs w:val="12"/>
              </w:rPr>
            </w:pPr>
            <w:r w:rsidRPr="00453976">
              <w:rPr>
                <w:sz w:val="12"/>
                <w:szCs w:val="12"/>
              </w:rPr>
              <w:t>-"Ekologiczni Globtroterzy"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133 475</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ind w:firstLineChars="100" w:firstLine="120"/>
              <w:rPr>
                <w:sz w:val="12"/>
                <w:szCs w:val="12"/>
              </w:rPr>
            </w:pPr>
            <w:r w:rsidRPr="00453976">
              <w:rPr>
                <w:sz w:val="12"/>
                <w:szCs w:val="12"/>
              </w:rPr>
              <w:t>-"Rozwój kompetencji kluczowych, w tym umiejętności społecznych, językowych i TIK, kluczem do sukcesu edukacyjnego"</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93 360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ind w:firstLineChars="100" w:firstLine="120"/>
              <w:rPr>
                <w:sz w:val="12"/>
                <w:szCs w:val="12"/>
              </w:rPr>
            </w:pPr>
            <w:r w:rsidRPr="00453976">
              <w:rPr>
                <w:sz w:val="12"/>
                <w:szCs w:val="12"/>
              </w:rPr>
              <w:t>-"CLIL! START Uczymy w języku angielskim nie tylko na zajęciach języka angielskiego"</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92 068</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ind w:firstLineChars="100" w:firstLine="120"/>
              <w:rPr>
                <w:sz w:val="12"/>
                <w:szCs w:val="12"/>
              </w:rPr>
            </w:pPr>
            <w:r w:rsidRPr="00453976">
              <w:rPr>
                <w:sz w:val="12"/>
                <w:szCs w:val="12"/>
              </w:rPr>
              <w:t>-"Warszawa Talentów - rozwój doradztwa zawodowego w szkołach podstawowych m.st. Warszawy"</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9 000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ind w:firstLineChars="100" w:firstLine="120"/>
              <w:rPr>
                <w:sz w:val="12"/>
                <w:szCs w:val="12"/>
              </w:rPr>
            </w:pPr>
            <w:r w:rsidRPr="00453976">
              <w:rPr>
                <w:sz w:val="12"/>
                <w:szCs w:val="12"/>
              </w:rPr>
              <w:t>-"Aktywna Edukacja Outdoorowa - wdrażanie doświadczeń Leśnych Szkół"</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r w:rsidRPr="00453976">
              <w:rPr>
                <w:sz w:val="12"/>
                <w:szCs w:val="12"/>
              </w:rPr>
              <w:t>3 000</w:t>
            </w: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Inne zadania (utrzymanie związków zawodowych, wypłata zasądzonych rent za zlikwidowanie jednostki) - zadanie 10</w:t>
            </w:r>
          </w:p>
        </w:tc>
        <w:tc>
          <w:tcPr>
            <w:tcW w:w="444"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sz w:val="12"/>
                <w:szCs w:val="12"/>
              </w:rPr>
            </w:pPr>
            <w:r w:rsidRPr="00453976">
              <w:rPr>
                <w:sz w:val="12"/>
                <w:szCs w:val="12"/>
              </w:rPr>
              <w:t> </w:t>
            </w:r>
          </w:p>
        </w:tc>
        <w:tc>
          <w:tcPr>
            <w:tcW w:w="759" w:type="pct"/>
            <w:tcBorders>
              <w:top w:val="nil"/>
              <w:left w:val="nil"/>
              <w:bottom w:val="nil"/>
              <w:right w:val="nil"/>
            </w:tcBorders>
            <w:shd w:val="clear" w:color="000000" w:fill="EAF1F6"/>
            <w:vAlign w:val="center"/>
            <w:hideMark/>
          </w:tcPr>
          <w:p w:rsidR="00453976" w:rsidRPr="00453976" w:rsidRDefault="00453976" w:rsidP="00453976">
            <w:pPr>
              <w:spacing w:line="240" w:lineRule="auto"/>
              <w:rPr>
                <w:b/>
                <w:bCs/>
                <w:sz w:val="12"/>
                <w:szCs w:val="12"/>
              </w:rPr>
            </w:pPr>
            <w:r w:rsidRPr="00453976">
              <w:rPr>
                <w:b/>
                <w:bCs/>
                <w:sz w:val="12"/>
                <w:szCs w:val="12"/>
              </w:rPr>
              <w:t> </w:t>
            </w:r>
          </w:p>
        </w:tc>
        <w:tc>
          <w:tcPr>
            <w:tcW w:w="672" w:type="pct"/>
            <w:tcBorders>
              <w:top w:val="nil"/>
              <w:left w:val="nil"/>
              <w:bottom w:val="nil"/>
              <w:right w:val="nil"/>
            </w:tcBorders>
            <w:shd w:val="clear" w:color="000000" w:fill="EAF1F6"/>
            <w:vAlign w:val="center"/>
            <w:hideMark/>
          </w:tcPr>
          <w:p w:rsidR="00453976" w:rsidRPr="00453976" w:rsidRDefault="00453976" w:rsidP="00453976">
            <w:pPr>
              <w:spacing w:line="240" w:lineRule="auto"/>
              <w:jc w:val="right"/>
              <w:rPr>
                <w:b/>
                <w:bCs/>
                <w:sz w:val="12"/>
                <w:szCs w:val="12"/>
              </w:rPr>
            </w:pPr>
            <w:r w:rsidRPr="00453976">
              <w:rPr>
                <w:b/>
                <w:bCs/>
                <w:sz w:val="12"/>
                <w:szCs w:val="12"/>
              </w:rPr>
              <w:t>30 000</w:t>
            </w: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Cel:</w:t>
            </w:r>
            <w:r w:rsidRPr="00453976">
              <w:rPr>
                <w:i/>
                <w:iCs/>
                <w:sz w:val="12"/>
                <w:szCs w:val="12"/>
              </w:rPr>
              <w:t xml:space="preserve"> realizacja obowiązków nałożonych na m.st. Warszawa w przedmiotowym zakresie zadania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Klasyfikacja:</w:t>
            </w:r>
            <w:r w:rsidRPr="00453976">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r w:rsidRPr="00453976">
              <w:rPr>
                <w:sz w:val="12"/>
                <w:szCs w:val="12"/>
              </w:rPr>
              <w:t>Utrzymanie siedziby związków zawodowych</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Dysponent:</w:t>
            </w:r>
            <w:r w:rsidRPr="00453976">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Kalkulacja:</w:t>
            </w:r>
          </w:p>
        </w:tc>
        <w:tc>
          <w:tcPr>
            <w:tcW w:w="444"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bottom"/>
            <w:hideMark/>
          </w:tcPr>
          <w:p w:rsidR="00453976" w:rsidRPr="00453976" w:rsidRDefault="00453976" w:rsidP="00453976">
            <w:pPr>
              <w:spacing w:line="240" w:lineRule="auto"/>
              <w:rPr>
                <w:sz w:val="12"/>
                <w:szCs w:val="12"/>
              </w:rPr>
            </w:pPr>
            <w:r w:rsidRPr="00453976">
              <w:rPr>
                <w:sz w:val="12"/>
                <w:szCs w:val="12"/>
              </w:rPr>
              <w:t>Zakup usług pozostałych</w:t>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r w:rsidRPr="00453976">
              <w:rPr>
                <w:sz w:val="12"/>
                <w:szCs w:val="12"/>
              </w:rPr>
              <w:t>30 000</w:t>
            </w: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b/>
                <w:bCs/>
                <w:sz w:val="12"/>
                <w:szCs w:val="12"/>
              </w:rPr>
            </w:pPr>
            <w:r w:rsidRPr="00453976">
              <w:rPr>
                <w:b/>
                <w:b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3D2CBF" id="Prostokąt 61" o:spid="_x0000_s1026" alt="Expanded" style="position:absolute;margin-left:.6pt;margin-top:0;width:10.2pt;height:11.4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D0CCFD" id="Prostokąt 62" o:spid="_x0000_s1026" alt="Expanded" style="position:absolute;margin-left:.6pt;margin-top:0;width:10.2pt;height:11.4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79AB6F" id="Prostokąt 63" o:spid="_x0000_s1026" alt="Expanded" style="position:absolute;margin-left:.6pt;margin-top:0;width:10.2pt;height:11.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0DD35E" id="Prostokąt 64" o:spid="_x0000_s1026" alt="Expanded" style="position:absolute;margin-left:.6pt;margin-top:0;width:10.2pt;height:11.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BA3A0C" id="Prostokąt 65" o:spid="_x0000_s1026" alt="Expanded" style="position:absolute;margin-left:.6pt;margin-top:0;width:10.2pt;height:11.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14A827" id="Prostokąt 66" o:spid="_x0000_s1026" alt="Expanded" style="position:absolute;margin-left:.6pt;margin-top:0;width:10.2pt;height:11.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9CBD98" id="Prostokąt 67" o:spid="_x0000_s1026" alt="Expanded" style="position:absolute;margin-left:.6pt;margin-top:0;width:10.2pt;height:11.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9E33DE" id="Prostokąt 68" o:spid="_x0000_s1026" alt="Expanded" style="position:absolute;margin-left:.6pt;margin-top:0;width:10.2pt;height:11.4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61F951" id="Prostokąt 69" o:spid="_x0000_s1026" alt="Expanded" style="position:absolute;margin-left:.6pt;margin-top:0;width:10.2pt;height:11.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3EB28B" id="Prostokąt 70" o:spid="_x0000_s1026" alt="Expanded" style="position:absolute;margin-left:.6pt;margin-top:0;width:10.2pt;height:11.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1B240B" id="Prostokąt 71" o:spid="_x0000_s1026" alt="Expanded" style="position:absolute;margin-left:.6pt;margin-top:0;width:10.2pt;height:11.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42FEB6" id="Prostokąt 72" o:spid="_x0000_s1026" alt="Expanded" style="position:absolute;margin-left:.6pt;margin-top:0;width:10.2pt;height:11.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3E7872" id="Prostokąt 73" o:spid="_x0000_s1026" alt="Expanded" style="position:absolute;margin-left:.6pt;margin-top:0;width:10.2pt;height:11.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5637B0" id="Prostokąt 74" o:spid="_x0000_s1026" alt="Expanded" style="position:absolute;margin-left:.6pt;margin-top:0;width:10.2pt;height:11.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EABBA5" id="Prostokąt 75" o:spid="_x0000_s1026" alt="Expanded" style="position:absolute;margin-left:.6pt;margin-top:0;width:10.2pt;height:11.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2E5530" id="Prostokąt 76" o:spid="_x0000_s1026" alt="Expanded" style="position:absolute;margin-left:.6pt;margin-top:0;width:10.2pt;height:11.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CC4658" id="Prostokąt 77" o:spid="_x0000_s1026" alt="Expanded" style="position:absolute;margin-left:.6pt;margin-top:0;width:10.2pt;height:11.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CAFC37" id="Prostokąt 78" o:spid="_x0000_s1026" alt="Expanded" style="position:absolute;margin-left:.6pt;margin-top:0;width:10.2pt;height:11.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0C86DB" id="Prostokąt 79" o:spid="_x0000_s1026" alt="Expanded" style="position:absolute;margin-left:.6pt;margin-top:0;width:10.2pt;height:11.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4BB39E" id="Prostokąt 80" o:spid="_x0000_s1026" alt="Expanded" style="position:absolute;margin-left:.6pt;margin-top:0;width:10.2pt;height:11.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16CF75" id="Prostokąt 81" o:spid="_x0000_s1026" alt="Expanded" style="position:absolute;margin-left:.6pt;margin-top:0;width:10.2pt;height:11.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F6D45A" id="Prostokąt 82" o:spid="_x0000_s1026" alt="Expanded" style="position:absolute;margin-left:.6pt;margin-top:0;width:10.2pt;height:11.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9742C0" id="Prostokąt 83" o:spid="_x0000_s1026" alt="Expanded" style="position:absolute;margin-left:.6pt;margin-top:0;width:10.2pt;height:11.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AF06AD" id="Prostokąt 84" o:spid="_x0000_s1026" alt="Expanded" style="position:absolute;margin-left:.6pt;margin-top:0;width:10.2pt;height:11.4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98CA6F" id="Prostokąt 85" o:spid="_x0000_s1026" alt="Expanded" style="position:absolute;margin-left:.6pt;margin-top:0;width:10.2pt;height:11.4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6DD7CC" id="Prostokąt 86" o:spid="_x0000_s1026" alt="Expanded" style="position:absolute;margin-left:.6pt;margin-top:0;width:10.2pt;height:11.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9C7A08" id="Prostokąt 87" o:spid="_x0000_s1026" alt="Expanded" style="position:absolute;margin-left:.6pt;margin-top:0;width:10.2pt;height:11.4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33D8D2" id="Prostokąt 88" o:spid="_x0000_s1026" alt="Expanded" style="position:absolute;margin-left:.6pt;margin-top:0;width:10.2pt;height:11.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453976">
              <w:rPr>
                <w:b/>
                <w:bCs/>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6918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7020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7123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7225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7328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87430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mc:AlternateContent>
                <mc:Choice Requires="wps">
                  <w:drawing>
                    <wp:anchor distT="0" distB="0" distL="114300" distR="114300" simplePos="0" relativeHeight="25187532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86010B" id="Prostokąt 353" o:spid="_x0000_s1026" alt="Expanded" style="position:absolute;margin-left:.6pt;margin-top:14.4pt;width:10.2pt;height:10.2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EVpmGt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7635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7072DB" id="Prostokąt 354" o:spid="_x0000_s1026" alt="Expanded" style="position:absolute;margin-left:.6pt;margin-top:14.4pt;width:10.2pt;height:10.2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pnXGsN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772AFB" id="Prostokąt 355" o:spid="_x0000_s1026" alt="Expanded" style="position:absolute;margin-left:.6pt;margin-top:14.4pt;width:10.2pt;height:10.2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AeKzt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8D579F" id="Prostokąt 356" o:spid="_x0000_s1026" alt="Expanded" style="position:absolute;margin-left:.6pt;margin-top:14.4pt;width:10.2pt;height:10.2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YudqRt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13F5D9" id="Prostokąt 357" o:spid="_x0000_s1026" alt="Expanded" style="position:absolute;margin-left:.6pt;margin-top:14.4pt;width:10.2pt;height:10.2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OJUmON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CE9DF8" id="Prostokąt 358" o:spid="_x0000_s1026" alt="Expanded" style="position:absolute;margin-left:.6pt;margin-top:14.4pt;width:10.2pt;height:10.2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7784DE" id="Prostokąt 359" o:spid="_x0000_s1026" alt="Expanded" style="position:absolute;margin-left:.6pt;margin-top:14.4pt;width:10.2pt;height:10.2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Z7ojvN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17A95C" id="Prostokąt 360" o:spid="_x0000_s1026" alt="Expanded" style="position:absolute;margin-left:.6pt;margin-top:14.4pt;width:10.2pt;height:10.2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5E8ACD" id="Prostokąt 361" o:spid="_x0000_s1026" alt="Expanded" style="position:absolute;margin-left:.6pt;margin-top:14.4pt;width:10.2pt;height:10.2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Q4IAYd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3CC221" id="Prostokąt 362" o:spid="_x0000_s1026" alt="Expanded" style="position:absolute;margin-left:.6pt;margin-top:14.4pt;width:10.2pt;height:10.2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qdMeKt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210FE0" id="Prostokąt 363" o:spid="_x0000_s1026" alt="Expanded" style="position:absolute;margin-left:.6pt;margin-top:14.4pt;width:10.2pt;height:10.2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y5pIUd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7A66AB" id="Prostokąt 364" o:spid="_x0000_s1026" alt="Expanded" style="position:absolute;margin-left:.6pt;margin-top:14.4pt;width:10.2pt;height:10.2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RI7y/t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47B0D6" id="Prostokąt 365" o:spid="_x0000_s1026" alt="Expanded" style="position:absolute;margin-left:.6pt;margin-top:14.4pt;width:10.2pt;height:10.2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VrGQj9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1A4F6C" id="Prostokąt 366" o:spid="_x0000_s1026" alt="Expanded" style="position:absolute;margin-left:.6pt;margin-top:14.4pt;width:10.2pt;height:10.2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gBxeCN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36C7A4" id="Prostokąt 367" o:spid="_x0000_s1026" alt="Expanded" style="position:absolute;margin-left:.6pt;margin-top:14.4pt;width:10.2pt;height:10.2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4lUIc9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70BD2A" id="Prostokąt 368" o:spid="_x0000_s1026" alt="Expanded" style="position:absolute;margin-left:.6pt;margin-top:14.4pt;width:10.2pt;height:10.2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OTx2ot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4D7C8D" id="Prostokąt 369" o:spid="_x0000_s1026" alt="Expanded" style="position:absolute;margin-left:.6pt;margin-top:14.4pt;width:10.2pt;height:10.2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Y0463N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B82093" id="Prostokąt 370" o:spid="_x0000_s1026" alt="Expanded" style="position:absolute;margin-left:.6pt;margin-top:14.4pt;width:10.2pt;height:10.2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WdP+hd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9945FB" id="Prostokąt 371" o:spid="_x0000_s1026" alt="Expanded" style="position:absolute;margin-left:.6pt;margin-top:14.4pt;width:10.2pt;height:10.2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A6Gy+9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C8BDEF" id="Prostokąt 372" o:spid="_x0000_s1026" alt="Expanded" style="position:absolute;margin-left:.6pt;margin-top:14.4pt;width:10.2pt;height:10.2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nUFSc9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2FFCE8" id="Prostokąt 373" o:spid="_x0000_s1026" alt="Expanded" style="position:absolute;margin-left:.6pt;margin-top:14.4pt;width:10.2pt;height:10.2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xzMeDd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53A22C" id="Prostokąt 374" o:spid="_x0000_s1026" alt="Expanded" style="position:absolute;margin-left:.6pt;margin-top:14.4pt;width:10.2pt;height:10.2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cBy+p9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9785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E4AEA5" id="Prostokąt 375" o:spid="_x0000_s1026" alt="Expanded" style="position:absolute;margin-left:.6pt;margin-top:14.4pt;width:10.2pt;height:10.2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Km7y2d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98880"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81765D" id="Prostokąt 376" o:spid="_x0000_s1026" alt="Expanded" style="position:absolute;margin-left:.6pt;margin-top:14.4pt;width:10.2pt;height:10.2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VGJ6Rd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899904"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174EAA" id="Prostokąt 377" o:spid="_x0000_s1026" alt="Expanded" style="position:absolute;margin-left:.6pt;margin-top:14.4pt;width:10.2pt;height:10.2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DhA2O9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90092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295910" id="Prostokąt 378" o:spid="_x0000_s1026" alt="Expanded" style="position:absolute;margin-left:.6pt;margin-top:14.4pt;width:10.2pt;height:10.2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D4q1CN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90195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7072D5" id="Prostokąt 379" o:spid="_x0000_s1026" alt="Expanded" style="position:absolute;margin-left:.6pt;margin-top:14.4pt;width:10.2pt;height:10.2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bcPjc9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mc:AlternateContent>
                <mc:Choice Requires="wps">
                  <w:drawing>
                    <wp:anchor distT="0" distB="0" distL="114300" distR="114300" simplePos="0" relativeHeight="25190297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07A7D6" id="Prostokąt 380" o:spid="_x0000_s1026" alt="Expanded" style="position:absolute;margin-left:.6pt;margin-top:14.4pt;width:10.2pt;height:10.2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" filled="f" stroked="f">
                      <o:lock v:ext="edit" aspectratio="t"/>
                    </v:rect>
                  </w:pict>
                </mc:Fallback>
              </mc:AlternateContent>
            </w:r>
            <w:r w:rsidRPr="00453976">
              <w:rPr>
                <w:b/>
                <w:bCs/>
                <w:noProof/>
                <w:sz w:val="12"/>
                <w:szCs w:val="12"/>
              </w:rPr>
              <w:drawing>
                <wp:anchor distT="0" distB="0" distL="114300" distR="114300" simplePos="0" relativeHeight="25190400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0502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3976">
              <w:rPr>
                <w:b/>
                <w:bCs/>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4" w:type="pct"/>
            <w:tcBorders>
              <w:top w:val="nil"/>
              <w:left w:val="nil"/>
              <w:bottom w:val="nil"/>
              <w:right w:val="nil"/>
            </w:tcBorders>
            <w:shd w:val="clear" w:color="auto" w:fill="auto"/>
            <w:noWrap/>
            <w:vAlign w:val="bottom"/>
            <w:hideMark/>
          </w:tcPr>
          <w:p w:rsidR="00453976" w:rsidRPr="00453976" w:rsidRDefault="00453976" w:rsidP="00453976">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u w:val="single"/>
              </w:rPr>
            </w:pPr>
            <w:r w:rsidRPr="00453976">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r>
      <w:tr w:rsidR="00453976" w:rsidRPr="00453976" w:rsidTr="00453976">
        <w:trPr>
          <w:trHeight w:val="85"/>
        </w:trPr>
        <w:tc>
          <w:tcPr>
            <w:tcW w:w="3125" w:type="pct"/>
            <w:tcBorders>
              <w:top w:val="nil"/>
              <w:left w:val="nil"/>
              <w:bottom w:val="nil"/>
              <w:right w:val="nil"/>
            </w:tcBorders>
            <w:shd w:val="clear" w:color="auto" w:fill="auto"/>
            <w:vAlign w:val="center"/>
            <w:hideMark/>
          </w:tcPr>
          <w:p w:rsidR="00453976" w:rsidRPr="00453976" w:rsidRDefault="00453976" w:rsidP="00453976">
            <w:pPr>
              <w:spacing w:line="240" w:lineRule="auto"/>
              <w:rPr>
                <w:i/>
                <w:iCs/>
                <w:sz w:val="12"/>
                <w:szCs w:val="12"/>
              </w:rPr>
            </w:pPr>
            <w:r w:rsidRPr="00453976">
              <w:rPr>
                <w:i/>
                <w:iCs/>
                <w:sz w:val="12"/>
                <w:szCs w:val="12"/>
              </w:rPr>
              <w:t>Ustawa z dnia 23 maja 1991 r. o związkach zawodowych</w:t>
            </w:r>
          </w:p>
        </w:tc>
        <w:tc>
          <w:tcPr>
            <w:tcW w:w="444" w:type="pct"/>
            <w:tcBorders>
              <w:top w:val="nil"/>
              <w:left w:val="nil"/>
              <w:bottom w:val="nil"/>
              <w:right w:val="nil"/>
            </w:tcBorders>
            <w:shd w:val="clear" w:color="auto" w:fill="auto"/>
            <w:noWrap/>
            <w:vAlign w:val="center"/>
            <w:hideMark/>
          </w:tcPr>
          <w:p w:rsidR="00453976" w:rsidRPr="00453976" w:rsidRDefault="00453976" w:rsidP="00453976">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453976" w:rsidRPr="00453976" w:rsidRDefault="00453976" w:rsidP="00453976">
            <w:pPr>
              <w:spacing w:line="240" w:lineRule="auto"/>
              <w:jc w:val="right"/>
              <w:rPr>
                <w:rFonts w:ascii="Times New Roman" w:hAnsi="Times New Roman" w:cs="Times New Roman"/>
                <w:sz w:val="12"/>
                <w:szCs w:val="12"/>
              </w:rPr>
            </w:pPr>
          </w:p>
        </w:tc>
      </w:tr>
    </w:tbl>
    <w:p w:rsidR="008E7C03" w:rsidRDefault="008E7C03" w:rsidP="008760F4">
      <w:pPr>
        <w:pStyle w:val="Nagwek3"/>
      </w:pPr>
      <w:r>
        <w:br w:type="page"/>
      </w:r>
      <w:bookmarkStart w:id="50" w:name="_Toc122513080"/>
      <w:r w:rsidR="00102ED1">
        <w:t>4</w:t>
      </w:r>
      <w:r>
        <w:t>.2.5.</w:t>
      </w:r>
      <w:r>
        <w:tab/>
        <w:t>Ochrona zdrowia i pomoc społeczna</w:t>
      </w:r>
      <w:bookmarkEnd w:id="50"/>
    </w:p>
    <w:tbl>
      <w:tblPr>
        <w:tblW w:w="5000" w:type="pct"/>
        <w:tblCellMar>
          <w:left w:w="70" w:type="dxa"/>
          <w:right w:w="70" w:type="dxa"/>
        </w:tblCellMar>
        <w:tblLook w:val="04A0" w:firstRow="1" w:lastRow="0" w:firstColumn="1" w:lastColumn="0" w:noHBand="0" w:noVBand="1"/>
      </w:tblPr>
      <w:tblGrid>
        <w:gridCol w:w="5345"/>
        <w:gridCol w:w="1116"/>
        <w:gridCol w:w="1243"/>
        <w:gridCol w:w="1368"/>
      </w:tblGrid>
      <w:tr w:rsidR="00596A56" w:rsidRPr="00596A56" w:rsidTr="00082693">
        <w:trPr>
          <w:trHeight w:val="85"/>
          <w:tblHeader/>
        </w:trPr>
        <w:tc>
          <w:tcPr>
            <w:tcW w:w="2946" w:type="pct"/>
            <w:tcBorders>
              <w:top w:val="nil"/>
              <w:left w:val="nil"/>
              <w:bottom w:val="nil"/>
              <w:right w:val="nil"/>
            </w:tcBorders>
            <w:shd w:val="clear" w:color="000000" w:fill="8DB0DB"/>
            <w:vAlign w:val="center"/>
            <w:hideMark/>
          </w:tcPr>
          <w:p w:rsidR="00596A56" w:rsidRPr="00596A56" w:rsidRDefault="00596A56" w:rsidP="00596A56">
            <w:pPr>
              <w:spacing w:line="240" w:lineRule="auto"/>
              <w:jc w:val="center"/>
              <w:rPr>
                <w:b/>
                <w:bCs/>
                <w:sz w:val="14"/>
                <w:szCs w:val="14"/>
              </w:rPr>
            </w:pPr>
            <w:r w:rsidRPr="00596A56">
              <w:rPr>
                <w:b/>
                <w:bCs/>
                <w:sz w:val="14"/>
                <w:szCs w:val="14"/>
              </w:rPr>
              <w:t>Wyszczególnienie</w:t>
            </w:r>
          </w:p>
        </w:tc>
        <w:tc>
          <w:tcPr>
            <w:tcW w:w="615" w:type="pct"/>
            <w:tcBorders>
              <w:top w:val="nil"/>
              <w:left w:val="nil"/>
              <w:bottom w:val="nil"/>
              <w:right w:val="nil"/>
            </w:tcBorders>
            <w:shd w:val="clear" w:color="000000" w:fill="8DB0DB"/>
            <w:vAlign w:val="center"/>
            <w:hideMark/>
          </w:tcPr>
          <w:p w:rsidR="00596A56" w:rsidRPr="00596A56" w:rsidRDefault="00596A56" w:rsidP="00596A56">
            <w:pPr>
              <w:spacing w:line="240" w:lineRule="auto"/>
              <w:jc w:val="center"/>
              <w:rPr>
                <w:b/>
                <w:bCs/>
                <w:sz w:val="14"/>
                <w:szCs w:val="14"/>
              </w:rPr>
            </w:pPr>
            <w:r w:rsidRPr="00596A56">
              <w:rPr>
                <w:b/>
                <w:bCs/>
                <w:sz w:val="14"/>
                <w:szCs w:val="14"/>
              </w:rPr>
              <w:t> </w:t>
            </w:r>
          </w:p>
        </w:tc>
        <w:tc>
          <w:tcPr>
            <w:tcW w:w="1439" w:type="pct"/>
            <w:gridSpan w:val="2"/>
            <w:tcBorders>
              <w:top w:val="nil"/>
              <w:left w:val="nil"/>
              <w:bottom w:val="nil"/>
              <w:right w:val="nil"/>
            </w:tcBorders>
            <w:shd w:val="clear" w:color="000000" w:fill="8DB0DB"/>
            <w:vAlign w:val="center"/>
            <w:hideMark/>
          </w:tcPr>
          <w:p w:rsidR="00596A56" w:rsidRPr="00596A56" w:rsidRDefault="00596A56" w:rsidP="00596A56">
            <w:pPr>
              <w:spacing w:line="240" w:lineRule="auto"/>
              <w:jc w:val="center"/>
              <w:rPr>
                <w:b/>
                <w:bCs/>
                <w:sz w:val="14"/>
                <w:szCs w:val="14"/>
              </w:rPr>
            </w:pPr>
            <w:r w:rsidRPr="00596A56">
              <w:rPr>
                <w:b/>
                <w:bCs/>
                <w:sz w:val="14"/>
                <w:szCs w:val="14"/>
              </w:rPr>
              <w:t>Plan</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center"/>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B6D9E6"/>
            <w:vAlign w:val="center"/>
            <w:hideMark/>
          </w:tcPr>
          <w:p w:rsidR="00596A56" w:rsidRPr="00596A56" w:rsidRDefault="00596A56" w:rsidP="00596A56">
            <w:pPr>
              <w:spacing w:line="240" w:lineRule="auto"/>
              <w:rPr>
                <w:b/>
                <w:bCs/>
                <w:sz w:val="12"/>
                <w:szCs w:val="12"/>
              </w:rPr>
            </w:pPr>
            <w:r>
              <w:rPr>
                <w:b/>
                <w:bCs/>
                <w:sz w:val="12"/>
                <w:szCs w:val="12"/>
              </w:rPr>
              <w:t>RAZEM</w:t>
            </w:r>
          </w:p>
        </w:tc>
        <w:tc>
          <w:tcPr>
            <w:tcW w:w="615" w:type="pct"/>
            <w:tcBorders>
              <w:top w:val="nil"/>
              <w:left w:val="nil"/>
              <w:bottom w:val="nil"/>
              <w:right w:val="nil"/>
            </w:tcBorders>
            <w:shd w:val="clear" w:color="000000" w:fill="B6D9E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B6D9E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B6D9E6"/>
            <w:vAlign w:val="center"/>
            <w:hideMark/>
          </w:tcPr>
          <w:p w:rsidR="00596A56" w:rsidRPr="00596A56" w:rsidRDefault="00596A56" w:rsidP="00596A56">
            <w:pPr>
              <w:spacing w:line="240" w:lineRule="auto"/>
              <w:jc w:val="right"/>
              <w:rPr>
                <w:b/>
                <w:bCs/>
                <w:sz w:val="12"/>
                <w:szCs w:val="12"/>
              </w:rPr>
            </w:pPr>
            <w:r w:rsidRPr="00596A56">
              <w:rPr>
                <w:b/>
                <w:bCs/>
                <w:sz w:val="12"/>
                <w:szCs w:val="12"/>
              </w:rPr>
              <w:t>66 866 852</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CDDEE9"/>
            <w:vAlign w:val="center"/>
            <w:hideMark/>
          </w:tcPr>
          <w:p w:rsidR="00596A56" w:rsidRPr="00596A56" w:rsidRDefault="00596A56" w:rsidP="00596A56">
            <w:pPr>
              <w:spacing w:line="240" w:lineRule="auto"/>
              <w:rPr>
                <w:b/>
                <w:bCs/>
                <w:sz w:val="12"/>
                <w:szCs w:val="12"/>
              </w:rPr>
            </w:pPr>
            <w:r w:rsidRPr="00596A56">
              <w:rPr>
                <w:b/>
                <w:bCs/>
                <w:sz w:val="12"/>
                <w:szCs w:val="12"/>
              </w:rPr>
              <w:t>Programy zdrowotne - program 1</w:t>
            </w:r>
          </w:p>
        </w:tc>
        <w:tc>
          <w:tcPr>
            <w:tcW w:w="61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3 444 249</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Miejski Program Profilaktyki i Rozwiązywania Problemów Alkoholowych - zadanie 6</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3 444 249</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b/>
                <w:bCs/>
                <w:sz w:val="12"/>
                <w:szCs w:val="12"/>
              </w:rPr>
            </w:pPr>
            <w:r w:rsidRPr="00596A56">
              <w:rPr>
                <w:b/>
                <w:bCs/>
                <w:sz w:val="12"/>
                <w:szCs w:val="12"/>
              </w:rPr>
              <w:t>Miejski Program Profilaktyki i Rozwiązywania Problemów Alkoholowych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b/>
                <w:b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r w:rsidRPr="00596A56">
              <w:rPr>
                <w:b/>
                <w:bCs/>
                <w:sz w:val="12"/>
                <w:szCs w:val="12"/>
              </w:rPr>
              <w:t>3 444 249</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u w:val="single"/>
              </w:rPr>
            </w:pPr>
            <w:r w:rsidRPr="00596A56">
              <w:rPr>
                <w:i/>
                <w:iCs/>
                <w:sz w:val="12"/>
                <w:szCs w:val="12"/>
                <w:u w:val="single"/>
              </w:rPr>
              <w:t xml:space="preserve">Cel: </w:t>
            </w:r>
            <w:r w:rsidRPr="00596A56">
              <w:rPr>
                <w:sz w:val="12"/>
                <w:szCs w:val="12"/>
              </w:rPr>
              <w:t>inicjowanie i wspieranie przedsięwzięć mających na celu przeciwdziałanie alkoholizmowi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Spraw Społecznych i Zdrowia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85154</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zadania z zakresu przeciwdziałania alkoholizmowi zlecone do realizacji organizacjom pozarządowym prowadzącym działalność pożytku publicznego z przeznaczeniem na: prowadzenie placówek wsparcia dziennego, prowadzenie zintegrowanych działań skierowanych do dzieci i młodzieży w ramach Lokalnego Systemu Wsparcia, organizację wypoczynku letniego, realizację programów profilaktyki uniwersalnej w placówkach oświatowych, programy wspierające rodzinę, organizację imprezy profilaktycznej pn. Wolski Korowód</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2 688 000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programy profilaktyczne dotyczące lokalnej międzysektorowej polityki przeciwdziałania negatywnym skutkom spożywania alkoholu</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313 700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wynagrodzenia członków Dzielnicowego Zespołu Komisji Rozwiązywania Problemów Alkoholowych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142 800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zajęcia grupowe kierowane do dzieci i młodzieży oraz osób zagrożonych wykluczeniem społecznym, w tym rodzin dotkniętych problemem uzależnień i przemocy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77 470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wynagrodzenia osób obsługujących Punkt Informacyjno - Konsultacyjny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62 000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programy profilaktyczne kierowane do dzieci i młodzieży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 xml:space="preserve">udział w kampaniach lokalnych i ogólnokrajowych np. Wakacje z wyobraźnią, Stop Przemocy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21 500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wpieranie pracy Zespołu Interdyscyplinarnego ds. Przeciwdziałania Przemocy w Rodzinie oraz Wolskiej Koalicji Przeciwdziałania Przemocy w Rodzinie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monitoring oraz ewaluacja programów i szkoleń realizowanych w ramach Harmonogramu Realizacji Zadań Lokalnych Programu Profilaktyki i Rozwiązywania Problemów Alkoholowych m.st. Warszawy w 2023 roku dla Dzielnicy Wola oraz wspierania działań informacyjno - edukacyjnych dla mieszkańców Dzielnicy Wola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biegli sądowi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15 800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szkolenia i treningi dla rodziców, nauczycieli i innych grup zawodowych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12 979</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koszty sądowe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utrzymanie Punktu Informacyjno Konsultacyjnego oraz koszty funkcjonowania Komisji Rozwiązywania Problemów Alkoholowych m.st. Warszawy - Dzielnicowy Zespół Wola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wyjazdy służbowe dotyczące kontroli realizowanych zadań</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szkolenia pracowników z zakresu profilaktyki i rozwiązywania problemów alkoholowych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na rzecz budżetu państwa przeznaczone na zakup znaków sądowych do spraw o zobowiązanie do leczenia odwykowego w związku z nadużywaniem alkoholu kierowanych przez Dzielnicowy Zespół Komisji Rozwiązywania Problemów Alkoholowych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1.Ustawa z dnia 26 października 1982 r. o wychowaniu w trzeźwości i przeciwdziałaniu alkoholizmowi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2. Coroczna uchwała Rady Miasta Stołecznego Warszawy w sprawie Programu Profilaktyki i Rozwiązywania Problemów Alkoholowych m.st. Warszawy.</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3. Ustawa z dnia 24 kwietnia 2003 r. o działalności pożytku publicznego i o wolontariacie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CDDEE9"/>
            <w:vAlign w:val="center"/>
            <w:hideMark/>
          </w:tcPr>
          <w:p w:rsidR="00596A56" w:rsidRPr="00596A56" w:rsidRDefault="00596A56" w:rsidP="00596A56">
            <w:pPr>
              <w:spacing w:line="240" w:lineRule="auto"/>
              <w:rPr>
                <w:b/>
                <w:bCs/>
                <w:sz w:val="12"/>
                <w:szCs w:val="12"/>
              </w:rPr>
            </w:pPr>
            <w:r w:rsidRPr="00596A56">
              <w:rPr>
                <w:b/>
                <w:bCs/>
                <w:sz w:val="12"/>
                <w:szCs w:val="12"/>
              </w:rPr>
              <w:t>Pomoc społeczna - program 3</w:t>
            </w:r>
          </w:p>
        </w:tc>
        <w:tc>
          <w:tcPr>
            <w:tcW w:w="61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28 270 657</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Poradnictwo, mieszkania chronione i ośrodki interwencji kryzysowej oraz usługi specjalistyczne - zadanie 1</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103 535</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u w:val="single"/>
              </w:rPr>
            </w:pPr>
            <w:r w:rsidRPr="00596A56">
              <w:rPr>
                <w:i/>
                <w:iCs/>
                <w:sz w:val="12"/>
                <w:szCs w:val="12"/>
                <w:u w:val="single"/>
              </w:rPr>
              <w:t>Cel:</w:t>
            </w:r>
            <w:r w:rsidRPr="00596A56">
              <w:rPr>
                <w:i/>
                <w:iCs/>
                <w:sz w:val="12"/>
                <w:szCs w:val="12"/>
              </w:rPr>
              <w:t xml:space="preserve"> </w:t>
            </w:r>
            <w:r w:rsidRPr="00596A56">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zadanie finansowane ze środków własnych m.st. Warszawy oraz z dotacji z budżetu państwa na realizację zadań zleconych gminie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zadania własne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95 950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Ośrodek Pomocy Społecznej</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95 950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85205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93 700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grupowe poradnictwo dla osób doświadczających przemocy (grupy korekcyjno-adaptacyjne dla ofiar przemocy) w tym: prowadzenie zajęć opiekuńczo-wychowawczych dla dzieci, udzielanie indywidualnych konsultacji psychologicznych na rzecz dzieci, świadczenie usług wsparcia i pomocy osobom starszym i niepełnosprawnych doświadczającym przemocy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62 700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szkolenia pracowników</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16 000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zakup materiałów (m.in. teczki procedur przeciwdziałania przemocy w rodzinie)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15 000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85395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2 250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realizacja projektu UE pn.: "Miasto z sercem".</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2 250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zadania zlecone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7 585</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Administracyjno-Gospodarczy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7 585</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75515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koszty obsługi nieodpłatnej pomocy prawnej</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7 585</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1. Ustawa z dnia 12 marca 2004 r. o pomocy społecznej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2. Ustawa z dnia 29 lipca 2005 r. o przeciwdziałaniu przemocy w rodzinie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3. Ustawa z dnia 5 sierpnia 2015 r. o nieodpłatnej pomocy prawnej, nieodpłatnym poradnictwie obywatelskim oraz edukacji prawnej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Pomoc bezrobotnym, aktywizacja zawodowa - zadanie 2</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435 099</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b/>
                <w:bCs/>
                <w:sz w:val="12"/>
                <w:szCs w:val="12"/>
              </w:rPr>
            </w:pPr>
            <w:r w:rsidRPr="00596A56">
              <w:rPr>
                <w:b/>
                <w:bCs/>
                <w:sz w:val="12"/>
                <w:szCs w:val="12"/>
              </w:rPr>
              <w:t>Zadania z zakresu pomocy bezrobotnym</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r w:rsidRPr="00596A56">
              <w:rPr>
                <w:b/>
                <w:bCs/>
                <w:sz w:val="12"/>
                <w:szCs w:val="12"/>
              </w:rPr>
              <w:t>435 099</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aktywizacja zawodowa bezrobotnych mieszkańców Miasta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1. Projekty współfinansowane ze środków Europejskiego Funduszu Społecznego</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414 215</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Ośrodek Pomocy Społecznej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85395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Projekt współfinansowany ze środków UE pn. "Aktywni na Woli"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414 215</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2. Organizacja prac społecznie użytecznych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20 884</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Ośrodek Pomocy Społecznej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20 884</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85395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liczba osób bezrobotnych, zatrudnionych do wykonywania prac społecznie użytecznych z prawem do refundacji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8</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 xml:space="preserve">- średnia liczba godzin wykonywania prac społecznie użytecznych ogółem przez jednego bezrobotnego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414</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 wysokość świadczenia za 1 godzinę wykonywania prac społecznie użytecznych (zł)</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9,5</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 wysokość świadczenia za 1 godzinę wykonywania prac społecznie użytecznych finansowana z budżetu m.st. Warszawy (zł)</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5,7</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świadczenia społeczne - wykonywanie prac społecznie użytecznych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18 884</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zakup usług pozostałych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1 300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ubezpieczenie uczestników prac społecznie użytecznych od następstw nieszczęśliwych wypadków</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700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1. Ustawa z dnia 12 marca 2004 r. o pomocy społecznej</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2. Ustawa z dnia 20 kwietnia 2004 r. o promocji zatrudnienia i instytucjach rynku pracy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Pomoc osobom niepełnosprawnym - zadanie 3</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14 000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i/>
                <w:iCs/>
                <w:sz w:val="12"/>
                <w:szCs w:val="12"/>
              </w:rPr>
              <w:t xml:space="preserve">: </w:t>
            </w:r>
            <w:r w:rsidRPr="00596A56">
              <w:rPr>
                <w:sz w:val="12"/>
                <w:szCs w:val="12"/>
              </w:rPr>
              <w:t>aktywizacja osób niepełnosprawnych w życiu społecznym i gospodarczym</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Ośrodek Pomocy Społecznej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85395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Projekt współfinansowany ze środków UE  pn. "Warszawski zintegrowany model wsparcia środowiskowego osób z niepełnosprawnością intelektualną - testowanie i wdrażanie".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Pomoc dla repatriantów oraz dla uchodźców, w tym pomoc dla obywateli Ukrainy - zadanie 5</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237 763</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i/>
                <w:iCs/>
                <w:sz w:val="12"/>
                <w:szCs w:val="12"/>
              </w:rPr>
              <w:t xml:space="preserve"> </w:t>
            </w:r>
            <w:r w:rsidRPr="00596A56">
              <w:rPr>
                <w:sz w:val="12"/>
                <w:szCs w:val="12"/>
              </w:rPr>
              <w:t>zapewnienie pomocy repatriantom i uchodźcom</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zadania zlecone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1:</w:t>
            </w:r>
            <w:r w:rsidRPr="00596A56">
              <w:rPr>
                <w:i/>
                <w:iCs/>
                <w:sz w:val="12"/>
                <w:szCs w:val="12"/>
              </w:rPr>
              <w:t xml:space="preserve"> Ośrodek Pomocy Społecznej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223 763</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85231</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18 075</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zasiłki celowe dla cudzoziemców na zakup żywności - średnia wartość zasiłku - 160,00 zł, liczba świadczeń - 62, liczba świadczeniobiorców - 7 osób</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9 920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zasiłki celowe dla cudzoziemców na zakup art. higienicznych - średnia wartość zasiłku - 70,00 zł, liczba świadczeń - 20, liczba świadczeniobiorców - 7 osób</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1 400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obiady szkolne dla dzieci - średnia wartość zasiłku - 11,00 zł, liczba świadczeń - 340, liczba świadczeniobiorców - 2 osoby</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3 740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zasiłki celowe dla cudzoziemców na zakup przedmiotów użytku domowego - średnia wartość zasiłku - 307,50 zł, liczba świadczeń - 2 , liczba świadczeniobiorców - 2 osób</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615</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zasiłki celowe dla cudzoziemców na zakup leków i pokrycie kosztów leczenia - średnia wartość zasiłku - 80,00 zł, liczba świadczeń - 30, liczba świadczeniobiorców - 4 osoby</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2 400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85395</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205 688</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realizacja zadań związanych z pomocą obywatelom Ukrainy w związku z konfliktem zbrojnym na terytorium tego państwa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205 688</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2:</w:t>
            </w:r>
            <w:r w:rsidRPr="00596A56">
              <w:rPr>
                <w:i/>
                <w:iCs/>
                <w:sz w:val="12"/>
                <w:szCs w:val="12"/>
              </w:rPr>
              <w:t xml:space="preserve"> Wydział Spraw Społecznych i Zdrowia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14 000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85395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zadania związane z pomocą obywatelom Ukrainy w związku z konfliktem zbrojnym na terytorium tego państwa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14 000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1. Ustawa z dnia 12 marca 2004 r. o pomocy społecznej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2. Ustawa z dnia 12 marca 2022 r. o pomocy obywatelom Ukrainy w związku z konfliktem zbrojnym na terytorium tego państwa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Jednostki obsługi zadań z zakresu pomocy społecznej - zadanie 7</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22 569 252</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zapewnienie obsługi zadań z zakresu pomocy społecznej</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Wydatki Ośrodka Pomocy Społecznej  Dzielnicy Wola siedziba przy ul. Gen. J. Bema 91 wraz z filią ul. Karolkowa 58A, al. Solidarności 102</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liczba podopiecznych (osób w rodzinach) korzystających z pomocy materialnej</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5 083</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liczba podopiecznych (osób w rodzinach) korzystająca wyłącznie z pracy socjalnej</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1 213</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Ośrodek Pomocy Społecznej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22 569 252</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85219</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średnie zatrudnienie (liczba etatów ogółem)</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176,40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średnie zatrudnienie pracowników socjalnych (liczba etatów)</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89,90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wynagrodzenia i pochodne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19 882 849</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wynagrodzenia osobowe pracowników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15 119 000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wynagrodzenia i uposażenia wypłacane w związku z pomocą obywatelom Ukrainy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232 907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dodatkowe wynagrodzenie roczne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1 132 147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wynagrodzenia bezosobowe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73 000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pochodne od wynagrodzeń</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3 325 795</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inne wydatki: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2 686 403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zakup usług pozostałych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994 616</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zakup materiałów i wyposażenia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447 606</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zakup energii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325 040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odpisy na zakładowy fundusz świadczeń socjalnych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317 586</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wydatki osobowe niezaliczone do wynagrodzeń</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138 837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zakup usług remontowych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99 782</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szkolenia pracowników</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93 000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składki na Państwowy Fundusz Rehabilitacji Osób Niepełnosprawnych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72 249</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wyjazdy służbowe krajowe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70 000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opłaty z tytułu zakupu usług telekomunikacyjnych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62 160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świadczenia społeczne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22 817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zakup usług zdrowotnych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16 600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różne opłaty i składki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15 400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koszty postępowania sądowego i prokuratorskiego</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6 200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opłaty na rzecz budżetu państwa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4 010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zakup usług obejmujących wykonanie ekspertyz, analiz i opinii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W ramach ww. środków kwotę 13.114 zł przeznaczono na wynagrodzenia za sprawowanie opieki i obsługę tego zadania (zadanie zlecone z zakresu administracji rządowej).</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1. Ustawa z dnia 12 marca 2004 r. o pomocy społecznej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2. Ustawa z dnia 21 listopada 2008 r. o pracownikach samorządowych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both"/>
              <w:rPr>
                <w:b/>
                <w:bCs/>
                <w:sz w:val="12"/>
                <w:szCs w:val="12"/>
              </w:rPr>
            </w:pPr>
            <w:r w:rsidRPr="00596A56">
              <w:rPr>
                <w:b/>
                <w:bCs/>
                <w:sz w:val="12"/>
                <w:szCs w:val="12"/>
              </w:rPr>
              <w:t xml:space="preserve">Zapewnienie opieki osobom przebywającym i dochodzącym w jednostkach pomocy społecznej - zadanie 8 </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1 674 254</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u w:val="single"/>
              </w:rPr>
            </w:pPr>
            <w:r w:rsidRPr="00596A56">
              <w:rPr>
                <w:i/>
                <w:iCs/>
                <w:sz w:val="12"/>
                <w:szCs w:val="12"/>
                <w:u w:val="single"/>
              </w:rPr>
              <w:t>Cel:</w:t>
            </w:r>
            <w:r w:rsidRPr="00596A56">
              <w:rPr>
                <w:i/>
                <w:iCs/>
                <w:sz w:val="12"/>
                <w:szCs w:val="12"/>
              </w:rPr>
              <w:t xml:space="preserve"> </w:t>
            </w:r>
            <w:r w:rsidRPr="00596A56">
              <w:rPr>
                <w:sz w:val="12"/>
                <w:szCs w:val="12"/>
              </w:rPr>
              <w:t xml:space="preserve">prowadzenie jednostek pomocy społecznej zapewniających usługi bytowe, opiekuńcze i wspomagające dla osób wymagających całodobowej lub okresowej opieki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Prowadzenie i bieżące utrzymanie ośrodków wsparcia, których finansowanie odbywa się ze środków własnych i ze środków budżetu państwa.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zadania własne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626 654</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1. Klub "Pod Daszkiem", ul. Żytnia 75/77, dla osób z dysfunkcjami zdrowotnymi, zapewniający czterogodzinną opiekę</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średnia liczba podopiecznych korzystających z pomocy w miesiącu</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13</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 miesięczny koszt pobytu podopiecznego w placówce (zł)</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378,49</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średnie zatrudnienie (liczba etatów)</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0,20</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2. Ośrodek wsparcia dla seniorów, ul. Zawiszy 5, zapewniający usługi wsparcia dziennego i zajęcia usprawniająco-aktywizująco-rekreacyjne i kulturalne oraz pomoc w rozwiązywaniu trudnych spraw życiowych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średnia liczba podopiecznych korzystających z pomocy w miesiącu</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120</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 miesięczny koszt pobytu podopiecznego w placówce (zł)</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394,18</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średnie zatrudnienie (liczba etatów)</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4,00</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Ośrodek Pomocy Społecznej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626 654</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85203</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wynagrodzenia i pochodne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463 454</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wynagrodzenia osobowe pracowników</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349 200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dodatkowe wynagrodzenie roczne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29 540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wynagrodzenia bezosobowe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9 800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pochodne od wynagrodzeń</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74 914</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inne wydatki: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163 200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usług pozostałych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45 500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środków żywności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41 500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materiałów i wyposażenia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31 715</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energii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27 950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odpisy na zakładowy fundusz świadczeń socjalnych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6 985</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usług remontowych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opłaty z tytułu zakupu usług telekomunikacyjnych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2 300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wydatki osobowe niezaliczone do wynagrodzeń</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1 250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zadania zlecone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1 047 600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 xml:space="preserve">Środowiskowy Dom Samopomocy "Pod Daszkiem" w Warszawie typu A i C, przy ul. Żytnia 75/77 dla osób przewlekle chorujących psychicznie i wykazujących inne zaburzenia czynności psychicznych.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średnia liczba podopiecznych korzystających z pomocy w miesiącu</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47</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 miesięczny koszt pobytu podopiecznego w placówce (zł)</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1 873,00</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średnie zatrudnienie (liczba etatów)</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8,00</w:t>
            </w: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Środowiskowy Dom Samopomocy "Pod Daszkiem"</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1 047 600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85203</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wynagrodzenia i pochodne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796 131</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wynagrodzenia osobowe pracowników</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606 633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dodatkowe wynagrodzenie roczne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51 720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wynagrodzenia bezosobowe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pochodne od wynagrodzeń</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136 778</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inne wydatki: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251 469</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usług pozostałych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94 321</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energii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47 400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materiałów i wyposażenia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24 866</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za administrowanie i czynsze za budynki, lokale i pomieszczenia garażowe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19 827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środków żywności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17 000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odpisy na zakładowy fundusz świadczeń socjalnych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15 395</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usług remontowych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14 080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szkolenia pracowników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6 930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opłaty z tytułu zakupu usług telekomunikacyjnych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3 850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wydatki osobowe niezaliczone do wynagrodzeń</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3 500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różne opłaty i składki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usług zdrowotnych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1 300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wyjazdy służbowe krajowe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1. Ustawa z dnia 12 marca 2004 r. o pomocy społecznej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2. Ustawa z dnia 21 listopada 2008 r. o pracownikach samorządowych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Zapewnienie pomocy, opieki i wychowania dzieciom i młodzieży pozbawionym opieki rodziców - zadanie 9</w:t>
            </w:r>
          </w:p>
        </w:tc>
        <w:tc>
          <w:tcPr>
            <w:tcW w:w="615" w:type="pct"/>
            <w:tcBorders>
              <w:top w:val="nil"/>
              <w:left w:val="nil"/>
              <w:bottom w:val="nil"/>
              <w:right w:val="nil"/>
            </w:tcBorders>
            <w:shd w:val="clear" w:color="000000" w:fill="EAF1F6"/>
            <w:noWrap/>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noWrap/>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noWrap/>
            <w:vAlign w:val="center"/>
            <w:hideMark/>
          </w:tcPr>
          <w:p w:rsidR="00596A56" w:rsidRPr="00596A56" w:rsidRDefault="00596A56" w:rsidP="00596A56">
            <w:pPr>
              <w:spacing w:line="240" w:lineRule="auto"/>
              <w:jc w:val="right"/>
              <w:rPr>
                <w:b/>
                <w:bCs/>
                <w:sz w:val="12"/>
                <w:szCs w:val="12"/>
              </w:rPr>
            </w:pPr>
            <w:r w:rsidRPr="00596A56">
              <w:rPr>
                <w:b/>
                <w:bCs/>
                <w:sz w:val="12"/>
                <w:szCs w:val="12"/>
              </w:rPr>
              <w:t>1 337 071</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u w:val="single"/>
              </w:rPr>
            </w:pPr>
            <w:r w:rsidRPr="00596A56">
              <w:rPr>
                <w:i/>
                <w:iCs/>
                <w:sz w:val="12"/>
                <w:szCs w:val="12"/>
                <w:u w:val="single"/>
              </w:rPr>
              <w:t>Cel:</w:t>
            </w:r>
            <w:r w:rsidRPr="00596A56">
              <w:rPr>
                <w:i/>
                <w:iCs/>
                <w:sz w:val="12"/>
                <w:szCs w:val="12"/>
              </w:rPr>
              <w:t xml:space="preserve"> </w:t>
            </w:r>
            <w:r w:rsidRPr="00596A56">
              <w:rPr>
                <w:sz w:val="12"/>
                <w:szCs w:val="12"/>
              </w:rPr>
              <w:t>zapewnienie dziecku pozbawionemu częściowo lub całkowicie opieki rodzicielskiej całodobowej lub okresowej opieki i wychowania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1. Realizacja zadań w ramach resortowego programu wspierania rodziny i systemu pieczy zastępczej "Asystent rodziny"</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1 129 811</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Ośrodek Pomocy Społecznej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1 129 811</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85504</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średnie zatrudnienie (liczba etatów)</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9,00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wynagrodzenia i pochodne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1 045 560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wynagrodzenia osobowe pracowników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809 800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wynagrodzenia i uposażenia wypłacane w związku z pomocą obywatelom Ukrainy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21 287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dodatkowe wynagrodzenie roczne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pochodne od wynagrodzeń</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164 473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inne wydatki: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84 251</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usług pozostałych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31 500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zakup materiałów i wyposażenia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16 865</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odpisy na zakładowy fundusz świadczeń socjalnych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14 967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szkolenia pracowników</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9 000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wyjazdy służbowe krajowe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7 144</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wydatki osobowe niezaliczone do wynagrodzeń</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3 500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zakup usług zdrowotnych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1 275</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2. Rodziny wspierające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Ośrodek Pomocy Społecznej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6 000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85504</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refundacja wydatków poniesionych przez rodziny wspierające na rzecz rodzin wspieranych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3. Wspieranie rodzin w wypełnianiu funkcji opiekuńczo - wychowawczych (zajęcia terapeutyczne, edukacja rodziców, motywowanie do pracy z dzieckiem</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201 260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Ośrodek Pomocy Społecznej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201 260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85504</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wynagrodzenia i pochodne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10 800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wynagrodzenia bezosobowe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9 800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pochodne od wynagrodzeń</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inne wydatki: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190 460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działania na rzecz rodzin z dziećmi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170 460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zakup materiałów i artykułów spożywczych na zajęcia dydaktyczne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1. Ustawa z dnia 12 marca 2004 r. o pomocy społecznej</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2. Ustawa z dnia 9 czerwca 2011 r. o wspieraniu rodziny i systemie pieczy zastępczej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Wspieranie inicjatyw społecznych na rzecz zaspokajania potrzeb życiowych osób i rodzin - zadanie 10</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285 267</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i/>
                <w:iCs/>
                <w:sz w:val="12"/>
                <w:szCs w:val="12"/>
              </w:rPr>
              <w:t xml:space="preserve"> </w:t>
            </w:r>
            <w:r w:rsidRPr="00596A56">
              <w:rPr>
                <w:sz w:val="12"/>
                <w:szCs w:val="12"/>
              </w:rPr>
              <w:t>wspieranie osób i rodzin zagrożonym marginalizacją społeczną</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Spraw Społecznych i Zdrowia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85295</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90 000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zadania zlecone organizacjom pozarządowym prowadzącym działalność pożytku publicznego  na realizację zadań z zakresu pomocy społecznej, w tym pomocy rodzinom i osobom w trudnej sytuacji życiowej oraz wyrównywania szans tych rodzin i osób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90 000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85395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195 267</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 xml:space="preserve">Kalkulacja: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zadania zlecone organizacjom pozarządowym prowadzącym działalność pożytku publicznego na realizację  zadań z zakresu działalności wspomagającej rozwój wspólnot i społeczności lokalnych (rozwój wolontariatu, działania na rzecz integracji społecznej) oraz w zakresie działalności na rzecz osób w wieku emerytalnym</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110 000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realizacja lokalnych priorytetów rozwojowych w odwołaniu do celów operacyjnych Strategii Rozwoju #Warszawa2030, w tym działania na rzecz samoorganizacji i współpracy lokalnej</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45 267</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działania informacyjne dotyczące oferty w zakresie pomocy społecznej i zdrowia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20 000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organizacja spotkań integracyjnych na rzecz społeczności lokalnej, w tym promocja wolontariatu (50 osób), inne działania aktywizujące i integrujące (50 osób)</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20 000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1. Ustawa z dnia 12 marca 2004 r. o pomocy społecznej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2. Ustawa z dnia 24 kwietnia 2003 r. o działalności pożytku publicznego i o wolontariacie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Dożywianie - zadanie 11</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1 614 416</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b/>
                <w:bCs/>
                <w:sz w:val="12"/>
                <w:szCs w:val="12"/>
              </w:rPr>
            </w:pPr>
            <w:r w:rsidRPr="00596A56">
              <w:rPr>
                <w:b/>
                <w:bCs/>
                <w:sz w:val="12"/>
                <w:szCs w:val="12"/>
              </w:rPr>
              <w:t>Realizacja programu "Posiłek w szkole i w domu"</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r w:rsidRPr="00596A56">
              <w:rPr>
                <w:b/>
                <w:bCs/>
                <w:sz w:val="12"/>
                <w:szCs w:val="12"/>
              </w:rPr>
              <w:t>1 364 416</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i/>
                <w:iCs/>
                <w:sz w:val="12"/>
                <w:szCs w:val="12"/>
              </w:rPr>
              <w:t xml:space="preserve"> </w:t>
            </w:r>
            <w:r w:rsidRPr="00596A56">
              <w:rPr>
                <w:sz w:val="12"/>
                <w:szCs w:val="12"/>
              </w:rPr>
              <w:t>zapewnienie dożywienia dzieciom i dorosłym z najuboższych rodzin</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 xml:space="preserve">Zadanie jest dofinansowywane dotacją celową z budżetu państwa na realizację zadań własnych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wskaźnik dofinansowania realizacji programu środkami Miasta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40,00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Ośrodek Pomocy Społecznej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85230</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dożywianie dzieci i dorosłych: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żywienie zbiorowe w jadłodajniach: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427 350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 - liczba osób objętych programem</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105</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 - średnia wartość posiłku</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22</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 - średni okres dożywiania (dni)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185</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za szkolne obiady:</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580 503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 - liczba osób objętych programem</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359</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 - średnia wartość posiłku</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11</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 - średni okres dożywiania (dni)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147</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zasiłki celowe na zakup żywności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356 563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1. Ustawa z dnia 12 marca 2004 r. o pomocy społecznej</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2. Uchwała Nr 140 Rady Ministrów z dnia 15 października 2018 r. w sprawie ustanowienia wieloletniego rządowego programu "Posiłek w szkole i w domu" na lata 2019-2023</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b/>
                <w:bCs/>
                <w:sz w:val="12"/>
                <w:szCs w:val="12"/>
              </w:rPr>
            </w:pPr>
            <w:r w:rsidRPr="00596A56">
              <w:rPr>
                <w:b/>
                <w:bCs/>
                <w:sz w:val="12"/>
                <w:szCs w:val="12"/>
              </w:rPr>
              <w:t>Pozostałe zadania z zakresu dożywiania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r w:rsidRPr="00596A56">
              <w:rPr>
                <w:b/>
                <w:bCs/>
                <w:sz w:val="12"/>
                <w:szCs w:val="12"/>
              </w:rPr>
              <w:t>250 000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u w:val="single"/>
              </w:rPr>
            </w:pPr>
            <w:r w:rsidRPr="00596A56">
              <w:rPr>
                <w:i/>
                <w:iCs/>
                <w:sz w:val="12"/>
                <w:szCs w:val="12"/>
                <w:u w:val="single"/>
              </w:rPr>
              <w:t>Cel:</w:t>
            </w:r>
            <w:r w:rsidRPr="00596A56">
              <w:rPr>
                <w:i/>
                <w:iCs/>
                <w:sz w:val="12"/>
                <w:szCs w:val="12"/>
              </w:rPr>
              <w:t xml:space="preserve"> </w:t>
            </w:r>
            <w:r w:rsidRPr="00596A56">
              <w:rPr>
                <w:sz w:val="12"/>
                <w:szCs w:val="12"/>
              </w:rPr>
              <w:t>udzielanie pomocy w formie dożywiania, w tym zapewnienie posiłku dla dzieci i dorosłych z rodzin które nie są w stanie się same wyżywić</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Ośrodek Pomocy Społecznej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250 000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85230</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dożywianie dzieci i dorosłych: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żywienie zbiorowe w jadłodajniach: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101 120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 - liczba osób objętych programem</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 - średnia wartość posiłku</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16</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 - średni okres dożywiania (dni)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158</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za szkolne obiady:</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69 795</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 - liczba osób objętych programem</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55</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 - średnia wartość posiłku</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9</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 - średni okres dożywiania (dni)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141</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zasiłki celowe na zakup żywności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79 085</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Ustawa z dnia 12 marca 2004 r. o pomocy społecznej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CDDEE9"/>
            <w:vAlign w:val="center"/>
            <w:hideMark/>
          </w:tcPr>
          <w:p w:rsidR="00596A56" w:rsidRPr="00596A56" w:rsidRDefault="00596A56" w:rsidP="00596A56">
            <w:pPr>
              <w:spacing w:line="240" w:lineRule="auto"/>
              <w:rPr>
                <w:b/>
                <w:bCs/>
                <w:sz w:val="12"/>
                <w:szCs w:val="12"/>
              </w:rPr>
            </w:pPr>
            <w:r w:rsidRPr="00596A56">
              <w:rPr>
                <w:b/>
                <w:bCs/>
                <w:sz w:val="12"/>
                <w:szCs w:val="12"/>
              </w:rPr>
              <w:t>Wypłata świadczeń i zasiłków oraz pomoc w naturze - program 4</w:t>
            </w:r>
          </w:p>
        </w:tc>
        <w:tc>
          <w:tcPr>
            <w:tcW w:w="61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35 151 946</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Zasiłki i pomoc w naturze - zadanie 1</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6 415 821</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u w:val="single"/>
              </w:rPr>
            </w:pPr>
            <w:r w:rsidRPr="00596A56">
              <w:rPr>
                <w:i/>
                <w:iCs/>
                <w:sz w:val="12"/>
                <w:szCs w:val="12"/>
                <w:u w:val="single"/>
              </w:rPr>
              <w:t>Cel:</w:t>
            </w:r>
            <w:r w:rsidRPr="00596A56">
              <w:rPr>
                <w:sz w:val="12"/>
                <w:szCs w:val="12"/>
              </w:rPr>
              <w:t xml:space="preserve"> pomoc osobom i rodzinom mającym niskie dochody oraz posiadającym orzeczenie o niepełnosprawności, a nie posiadających uprawnień do renty ani emerytury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Zadanie finansowane jest ze środków własnych m.st. Warszawy oraz z dotacji z budżetu państwa na realizację zadań własnych gminy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Ośrodek Pomocy Społecznej</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6 415 821</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85214</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2 468 718</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zasiłki celowe: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529 267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opłata za energię elektryczną i gaz - średnia wartość zasiłku - 150,11 zł, liczba świadczeń - 2.126 liczba świadczeniobiorców - 832 osoby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319 127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 koszty leczenia - średnia wartość zasiłku - 70,00 zł, liczba świadczeń - 1.628, liczba świadczeniobiorców - 507 osób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113 960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zakup odzieży i obuwia - średnia wartość zasiłku - 70,00 zł, liczba świadczeń - 1.374, liczba świadczeniobiorców - 660 osób</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96 180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zasiłki okresowe - średnia wartość zasiłku - 390,71 zł, liczba świadczeń - 4.324, liczba świadczeniobiorców - 953 osoby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1 689 451</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sprawienie pogrzebu - średnia wartość świadczenia - 3.289,47 zł, liczba świadczeń - 76</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85216</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3 947 103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082693">
            <w:pPr>
              <w:spacing w:line="240" w:lineRule="auto"/>
              <w:jc w:val="both"/>
              <w:rPr>
                <w:sz w:val="12"/>
                <w:szCs w:val="12"/>
              </w:rPr>
            </w:pPr>
            <w:r w:rsidRPr="00596A56">
              <w:rPr>
                <w:sz w:val="12"/>
                <w:szCs w:val="12"/>
              </w:rPr>
              <w:t>zasiłki stałe - średnia wartość zasiłku - 537,60 zł, liczba świadczeń - 7.342, liczba świadczeniobiorców - 695 os</w:t>
            </w:r>
            <w:r w:rsidR="00082693">
              <w:rPr>
                <w:sz w:val="12"/>
                <w:szCs w:val="12"/>
              </w:rPr>
              <w:t>ób</w:t>
            </w:r>
            <w:r w:rsidRPr="00596A56">
              <w:rPr>
                <w:sz w:val="12"/>
                <w:szCs w:val="12"/>
              </w:rPr>
              <w:t xml:space="preserve">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3 947 103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Ustawa z dnia 12 marca 2004 r. o pomocy społecznej</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Świadczenia rodzinne, wychowawcze i z funduszu alimentacyjnego - zadanie 2</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24 137 983</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zapewnienie sprawnej obsługi w zakresie wypłaty świadczeń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Wypłata świadczeń (realizowana w ramach zadań zleconych i finansowana dotacją z budżetu państwa):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Świadczeń</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24 137 983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85502</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24 137 983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świadczenia opiekuńcze: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13 639 265</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 świadczenia pielęgnacyjne - średnia wartość zasiłku - 2.380,39 zł, liczba świadczeń - 3.547, liczba świadczeniobiorców - 348 osób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8 443 235</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zasiłki pielęgnacyjne - średnia wartość zasiłku - 215,71 zł, liczba świadczeń - 23.635, liczba świadczeniobiorców - 2.634 osoby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5 098 070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specjalny zasiłek opiekuńczy - średnia wartość zasiłku - 620,00 zł, liczba świadczeń - 158, liczba świadczeniobiorców - 16 osób</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97 960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 xml:space="preserve">świadczenia z funduszu alimentacyjnego - średnia wartość zasiłku - 384,72 zł, liczba świadczeń - 7.035, liczba świadczeniobiorców - 595 osób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2 706 505</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świadczenie rodzicielskie - średnia wartość zasiłku - 915,64 zł, liczba świadczeń - 2.193, liczba świadczeniobiorców - 341 osób</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2 007 999</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składki na ubezpieczenia społeczne - średnia wartość zasiłku - 569,70 zł, liczba świadczeń - 2.984, liczba świadczeniobiorców - 285 osób</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1 700 000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zasiłki rodzinne - średnia wartość zasiłku - 115,78 zł, liczba świadczeń - 20.862, liczba świadczeniobiorców - 2.246 osób</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2 415 402</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dodatki do zasiłków rodzinnych, w tym z tytułu :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1 350 692</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wychowanie dziecka w rodzinie wielodzietnej - średnia wartość zasiłku - 92,37 zł, liczba świadczeń - 4.114, liczba świadczeniobiorców - 392 osoby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380 010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samotnego wychowywania dziecka - średnia wartość zasiłku - 196,24 zł, liczba świadczeń - 1.897, liczba świadczeniobiorców - 203 osoby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372 267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opieki nad dzieckiem w okresie korzystania z urlopu wychowawczego - średnia wartość zasiłku - 380,62 zł, liczba świadczeń - 597, liczba świadczeniobiorców - 76 osób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227 230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kształcenia i rehabilitacji dziecka niepełnosprawnego w wieku powyżej 5 roku życia do ukończenia 24 roku życia - średnia wartość zasiłku - 105,39 zł, liczba świadczeń - 1.708, liczba świadczeniobiorców - 172 osoby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180 006</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rozpoczęcia roku szkolnego - średnia wartość zasiłku - 61,94 zł, liczba świadczeń - 1.937, liczba świadczeniobiorców - 1.328 osób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119 978</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urodzenia dziecka - średnia wartość zasiłku - 1.000 zł, liczba świadczeń - 50, liczba świadczeniobiorców - 50 osób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kształcenia i rehabilitacji dziecka niepełnosprawnego do ukończenia 5 roku życia - średnia wartość zasiłku - 88,24 zł, liczba świadczeń - 204, liczba świadczeniobiorców - 24 osoby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18 001</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podjęcia przez dziecko nauki w szkole poza miejscem zamieszkania - średnia wartość zasiłku - 72,73 zł, liczba świadczeń - 44, liczba świadczeniobiorców - 6 osób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3 200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jednorazowa zapomoga z tytułu urodzenia się dziecka - średnia wartość zasiłku - 1.000 zł, liczba świadczeń - 219, liczba świadczeniobiorców - 219 osób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219 000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xml:space="preserve">zasiłek dla opiekunów - średnia wartość zasiłku - 620 zł, liczba świadczeń - 76, liczba świadczeniobiorców - 16 osób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47 120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 xml:space="preserve">świadczenia wynikające z realizacji ustawy o wsparciu kobiet w ciąży i rodzin "Za życiem" - średnia wartość zasiłku - 4.000 zł, liczba świadczeń - 13, liczba świadczeniobiorców - 13 osób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52 000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1. Ustawa z dnia 28 listopada 2003 r. o świadczeniach rodzinnych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2. Ustawa z dnia 7 września 2007 r. o pomocy osobom uprawnionym do alimentów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3. Ustawa z dnia 4 kwietnia 2014 r. o ustaleniu i wypłacie zasiłków dla opiekunów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4. Ustawa z dnia 4 listopada 2016 r. o wsparciu kobiet w ciąży i rodzin "Za życiem"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5. Ustawa z dnia 12 marca 2004 r. o pomocy społecznej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Dodatki mieszkaniowe i energetyczne - zadanie 3</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3 982 532</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wypłaty zasiłków dla osób i rodzin o niskich dochodach w formie dodatków mieszkaniowych i energetycznych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Liczba wydanych decyzji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3 000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w tym pozytywnych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r w:rsidRPr="00596A56">
              <w:rPr>
                <w:i/>
                <w:iCs/>
                <w:sz w:val="12"/>
                <w:szCs w:val="12"/>
              </w:rPr>
              <w:t>2 823</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Liczba gospodarstw domowych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1 600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Zasobów Lokalowych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3 982 532</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85215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3 982 532</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 xml:space="preserve">mieszkania komunalne - średnia wartość zasiłku - 226,29 zł, liczba świadczeń - 11.862, liczba świadczeniobiorców - 1.977 osób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2 684 287</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 xml:space="preserve">mieszkania własnościowe - średnia wartość zasiłku - 252,65 zł, liczba świadczeń - 2.490, liczba świadczeniobiorców - 415 osób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629 103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mieszkania spółdzielcze - średnia wartość zasiłku - 240,48 zł, liczba świadczeń - 2.172, liczba świadczeniobiorców - 362 osoby</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522 320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i/>
                <w:iCs/>
                <w:sz w:val="12"/>
                <w:szCs w:val="12"/>
              </w:rPr>
              <w:t xml:space="preserve">mieszkania najmowane prywatnie i pozostałe </w:t>
            </w:r>
            <w:r w:rsidRPr="00596A56">
              <w:rPr>
                <w:sz w:val="12"/>
                <w:szCs w:val="12"/>
              </w:rPr>
              <w:t xml:space="preserve">- średnia wartość zasiłku - 381,18 zł, liczba świadczeń - 330, liczba świadczeniobiorców - 55 osób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125 790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 xml:space="preserve">mieszkania zakładowe - średnia wartość zasiłku - 253,21 zł, liczba świadczeń - 78, liczba świadczeniobiorców - 13 osób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19 750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mieszkania TBS - średnia wartość zasiłku - 213,67 zł, liczba świadczeń - 6, liczba świadczeniobiorców - 1 osoba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1 282</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Ustawa z dnia 21 czerwca 2001 r. o dodatkach mieszkaniowych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both"/>
              <w:rPr>
                <w:b/>
                <w:bCs/>
                <w:sz w:val="12"/>
                <w:szCs w:val="12"/>
              </w:rPr>
            </w:pPr>
            <w:r w:rsidRPr="00596A56">
              <w:rPr>
                <w:b/>
                <w:bCs/>
                <w:sz w:val="12"/>
                <w:szCs w:val="12"/>
              </w:rPr>
              <w:t>Ubezpieczenia zdrowotne i świadczenia dla osób nieobjętych ubezpieczeniem społecznym oraz osób pobierających niektóre świadczenia z pomocy społecznej - zadanie 4</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615 610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u w:val="single"/>
              </w:rPr>
            </w:pPr>
            <w:r w:rsidRPr="00596A56">
              <w:rPr>
                <w:i/>
                <w:iCs/>
                <w:sz w:val="12"/>
                <w:szCs w:val="12"/>
                <w:u w:val="single"/>
              </w:rPr>
              <w:t>Cel:</w:t>
            </w:r>
            <w:r w:rsidRPr="00596A56">
              <w:rPr>
                <w:i/>
                <w:iCs/>
                <w:sz w:val="12"/>
                <w:szCs w:val="12"/>
              </w:rPr>
              <w:t xml:space="preserve"> </w:t>
            </w:r>
            <w:r w:rsidRPr="00596A56">
              <w:rPr>
                <w:sz w:val="12"/>
                <w:szCs w:val="12"/>
              </w:rPr>
              <w:t>zapewnienie objęcia opieką zdrowotną osób nieobjętych ubezpieczeniem społecznym</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Zadanie finansowane z dotacji z budżetu państwa na realizację zadań własnych i zleconych gminie.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zadania zlecone: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329 310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1:</w:t>
            </w:r>
            <w:r w:rsidRPr="00596A56">
              <w:rPr>
                <w:i/>
                <w:iCs/>
                <w:sz w:val="12"/>
                <w:szCs w:val="12"/>
              </w:rPr>
              <w:t xml:space="preserve"> Dzielnicowe Biuro Finansów Oświaty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10 048</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85156</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10 048</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składki zdrowotnej za uczniów nieobjętych ubezpieczeniem zdrowotnym</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10 048</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2:</w:t>
            </w:r>
            <w:r w:rsidRPr="00596A56">
              <w:rPr>
                <w:i/>
                <w:iCs/>
                <w:sz w:val="12"/>
                <w:szCs w:val="12"/>
              </w:rPr>
              <w:t xml:space="preserve"> Ośrodek Pomocy Społecznej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50 840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85195</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50 840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wydawanie decyzji potwierdzających prawo do korzystania z bezpłatnych świadczeń opieki zdrowotnej</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wywiady środowiskowe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40 342</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pozostałe wydatki związane z wydawaniem decyzji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10 498</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 3:</w:t>
            </w:r>
            <w:r w:rsidRPr="00596A56">
              <w:rPr>
                <w:i/>
                <w:iCs/>
                <w:sz w:val="12"/>
                <w:szCs w:val="12"/>
              </w:rPr>
              <w:t xml:space="preserve"> Wydział Świadczeń</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268 422</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85513</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268 422</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opłaty składki zdrowotnej za osoby pobierające niektóre świadczenia rodzinne nieobjęte ubezpieczeniem zdrowotnym</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268 422</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zadania własne: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286 300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Ośrodek Pomocy Społecznej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286 300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85213</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286 300</w:t>
            </w:r>
          </w:p>
        </w:tc>
        <w:tc>
          <w:tcPr>
            <w:tcW w:w="754"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opłaty składki zdrowotnej za podopiecznych Ośrodka Pomocy Społecznej nieobjętych ubezpieczeniem zdrowotnym</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286 300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1. Ustawa z dnia 27 sierpnia 2004 r. o świadczeniach opieki zdrowotnej finansowanych ze środków publicznych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2. Ustawa z dnia 28 listopada 2003 r. o świadczeniach rodzinnych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1" w:name="_Toc122513081"/>
      <w:r w:rsidR="00102ED1">
        <w:t>4</w:t>
      </w:r>
      <w:r>
        <w:t>.2.6.</w:t>
      </w:r>
      <w:r>
        <w:tab/>
        <w:t>Kultura i ochrona dziedzictwa kulturowego</w:t>
      </w:r>
      <w:bookmarkEnd w:id="51"/>
    </w:p>
    <w:tbl>
      <w:tblPr>
        <w:tblW w:w="5000" w:type="pct"/>
        <w:tblCellMar>
          <w:left w:w="70" w:type="dxa"/>
          <w:right w:w="70" w:type="dxa"/>
        </w:tblCellMar>
        <w:tblLook w:val="04A0" w:firstRow="1" w:lastRow="0" w:firstColumn="1" w:lastColumn="0" w:noHBand="0" w:noVBand="1"/>
      </w:tblPr>
      <w:tblGrid>
        <w:gridCol w:w="5345"/>
        <w:gridCol w:w="1116"/>
        <w:gridCol w:w="1243"/>
        <w:gridCol w:w="1368"/>
      </w:tblGrid>
      <w:tr w:rsidR="00596A56" w:rsidRPr="00596A56" w:rsidTr="00596A56">
        <w:trPr>
          <w:trHeight w:val="85"/>
          <w:tblHeader/>
        </w:trPr>
        <w:tc>
          <w:tcPr>
            <w:tcW w:w="2946" w:type="pct"/>
            <w:tcBorders>
              <w:top w:val="nil"/>
              <w:left w:val="nil"/>
              <w:bottom w:val="nil"/>
              <w:right w:val="nil"/>
            </w:tcBorders>
            <w:shd w:val="clear" w:color="000000" w:fill="8DB0DB"/>
            <w:vAlign w:val="center"/>
            <w:hideMark/>
          </w:tcPr>
          <w:p w:rsidR="00596A56" w:rsidRPr="00596A56" w:rsidRDefault="00596A56" w:rsidP="00596A56">
            <w:pPr>
              <w:spacing w:line="240" w:lineRule="auto"/>
              <w:jc w:val="center"/>
              <w:rPr>
                <w:b/>
                <w:bCs/>
                <w:sz w:val="14"/>
                <w:szCs w:val="14"/>
              </w:rPr>
            </w:pPr>
            <w:r w:rsidRPr="00596A56">
              <w:rPr>
                <w:b/>
                <w:bCs/>
                <w:sz w:val="14"/>
                <w:szCs w:val="14"/>
              </w:rPr>
              <w:t>Wyszczególnienie</w:t>
            </w:r>
          </w:p>
        </w:tc>
        <w:tc>
          <w:tcPr>
            <w:tcW w:w="615" w:type="pct"/>
            <w:tcBorders>
              <w:top w:val="nil"/>
              <w:left w:val="nil"/>
              <w:bottom w:val="nil"/>
              <w:right w:val="nil"/>
            </w:tcBorders>
            <w:shd w:val="clear" w:color="000000" w:fill="8DB0DB"/>
            <w:vAlign w:val="center"/>
            <w:hideMark/>
          </w:tcPr>
          <w:p w:rsidR="00596A56" w:rsidRPr="00596A56" w:rsidRDefault="00596A56" w:rsidP="00596A56">
            <w:pPr>
              <w:spacing w:line="240" w:lineRule="auto"/>
              <w:jc w:val="center"/>
              <w:rPr>
                <w:b/>
                <w:bCs/>
                <w:sz w:val="14"/>
                <w:szCs w:val="14"/>
              </w:rPr>
            </w:pPr>
            <w:r w:rsidRPr="00596A56">
              <w:rPr>
                <w:b/>
                <w:bCs/>
                <w:sz w:val="14"/>
                <w:szCs w:val="14"/>
              </w:rPr>
              <w:t> </w:t>
            </w:r>
          </w:p>
        </w:tc>
        <w:tc>
          <w:tcPr>
            <w:tcW w:w="1438" w:type="pct"/>
            <w:gridSpan w:val="2"/>
            <w:tcBorders>
              <w:top w:val="nil"/>
              <w:left w:val="nil"/>
              <w:bottom w:val="nil"/>
              <w:right w:val="nil"/>
            </w:tcBorders>
            <w:shd w:val="clear" w:color="000000" w:fill="8DB0DB"/>
            <w:vAlign w:val="center"/>
            <w:hideMark/>
          </w:tcPr>
          <w:p w:rsidR="00596A56" w:rsidRPr="00596A56" w:rsidRDefault="00596A56" w:rsidP="00596A56">
            <w:pPr>
              <w:spacing w:line="240" w:lineRule="auto"/>
              <w:jc w:val="center"/>
              <w:rPr>
                <w:b/>
                <w:bCs/>
                <w:sz w:val="14"/>
                <w:szCs w:val="14"/>
              </w:rPr>
            </w:pPr>
            <w:r w:rsidRPr="00596A56">
              <w:rPr>
                <w:b/>
                <w:bCs/>
                <w:sz w:val="14"/>
                <w:szCs w:val="14"/>
              </w:rPr>
              <w:t>Plan</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center"/>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B6D9E6"/>
            <w:vAlign w:val="center"/>
            <w:hideMark/>
          </w:tcPr>
          <w:p w:rsidR="00596A56" w:rsidRPr="00596A56" w:rsidRDefault="00596A56" w:rsidP="00596A56">
            <w:pPr>
              <w:spacing w:line="240" w:lineRule="auto"/>
              <w:rPr>
                <w:b/>
                <w:bCs/>
                <w:sz w:val="12"/>
                <w:szCs w:val="12"/>
              </w:rPr>
            </w:pPr>
            <w:r>
              <w:rPr>
                <w:b/>
                <w:bCs/>
                <w:sz w:val="12"/>
                <w:szCs w:val="12"/>
              </w:rPr>
              <w:t>RAZEM</w:t>
            </w:r>
          </w:p>
        </w:tc>
        <w:tc>
          <w:tcPr>
            <w:tcW w:w="615" w:type="pct"/>
            <w:tcBorders>
              <w:top w:val="nil"/>
              <w:left w:val="nil"/>
              <w:bottom w:val="nil"/>
              <w:right w:val="nil"/>
            </w:tcBorders>
            <w:shd w:val="clear" w:color="000000" w:fill="B6D9E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B6D9E6"/>
            <w:noWrap/>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B6D9E6"/>
            <w:noWrap/>
            <w:vAlign w:val="center"/>
            <w:hideMark/>
          </w:tcPr>
          <w:p w:rsidR="00596A56" w:rsidRPr="00596A56" w:rsidRDefault="00596A56" w:rsidP="00596A56">
            <w:pPr>
              <w:spacing w:line="240" w:lineRule="auto"/>
              <w:jc w:val="right"/>
              <w:rPr>
                <w:b/>
                <w:bCs/>
                <w:sz w:val="12"/>
                <w:szCs w:val="12"/>
              </w:rPr>
            </w:pPr>
            <w:r w:rsidRPr="00596A56">
              <w:rPr>
                <w:b/>
                <w:bCs/>
                <w:sz w:val="12"/>
                <w:szCs w:val="12"/>
              </w:rPr>
              <w:t>19 606 309</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CDDEE9"/>
            <w:vAlign w:val="center"/>
            <w:hideMark/>
          </w:tcPr>
          <w:p w:rsidR="00596A56" w:rsidRPr="00596A56" w:rsidRDefault="00596A56" w:rsidP="00596A56">
            <w:pPr>
              <w:spacing w:line="240" w:lineRule="auto"/>
              <w:rPr>
                <w:b/>
                <w:bCs/>
                <w:sz w:val="12"/>
                <w:szCs w:val="12"/>
              </w:rPr>
            </w:pPr>
            <w:r w:rsidRPr="00596A56">
              <w:rPr>
                <w:b/>
                <w:bCs/>
                <w:sz w:val="12"/>
                <w:szCs w:val="12"/>
              </w:rPr>
              <w:t>Upowszechnianie kultury i tradycji - program 1</w:t>
            </w:r>
          </w:p>
        </w:tc>
        <w:tc>
          <w:tcPr>
            <w:tcW w:w="61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CDDEE9"/>
            <w:noWrap/>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CDDEE9"/>
            <w:noWrap/>
            <w:vAlign w:val="center"/>
            <w:hideMark/>
          </w:tcPr>
          <w:p w:rsidR="00596A56" w:rsidRPr="00596A56" w:rsidRDefault="00596A56" w:rsidP="00596A56">
            <w:pPr>
              <w:spacing w:line="240" w:lineRule="auto"/>
              <w:jc w:val="right"/>
              <w:rPr>
                <w:b/>
                <w:bCs/>
                <w:sz w:val="12"/>
                <w:szCs w:val="12"/>
              </w:rPr>
            </w:pPr>
            <w:r w:rsidRPr="00596A56">
              <w:rPr>
                <w:b/>
                <w:bCs/>
                <w:sz w:val="12"/>
                <w:szCs w:val="12"/>
              </w:rPr>
              <w:t>837 583</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Przedsięwzięcia artystyczne i kulturalne - zadanie 1</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noWrap/>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noWrap/>
            <w:vAlign w:val="center"/>
            <w:hideMark/>
          </w:tcPr>
          <w:p w:rsidR="00596A56" w:rsidRPr="00596A56" w:rsidRDefault="00596A56" w:rsidP="00596A56">
            <w:pPr>
              <w:spacing w:line="240" w:lineRule="auto"/>
              <w:jc w:val="right"/>
              <w:rPr>
                <w:b/>
                <w:bCs/>
                <w:sz w:val="12"/>
                <w:szCs w:val="12"/>
              </w:rPr>
            </w:pPr>
            <w:r w:rsidRPr="00596A56">
              <w:rPr>
                <w:b/>
                <w:bCs/>
                <w:sz w:val="12"/>
                <w:szCs w:val="12"/>
              </w:rPr>
              <w:t>837 583</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u w:val="single"/>
              </w:rPr>
            </w:pPr>
            <w:r w:rsidRPr="00596A56">
              <w:rPr>
                <w:i/>
                <w:iCs/>
                <w:sz w:val="12"/>
                <w:szCs w:val="12"/>
                <w:u w:val="single"/>
              </w:rPr>
              <w:t>Cel:</w:t>
            </w:r>
            <w:r w:rsidRPr="00596A56">
              <w:rPr>
                <w:sz w:val="12"/>
                <w:szCs w:val="12"/>
              </w:rPr>
              <w:t xml:space="preserve"> rozpowszechnianie, rozbudzanie i zaspakajanie potrzeb kulturalnych społeczeństwa poprzez tworzenie, upowszechnianie, organizowanie i promowanie działalności artystycznej i kulturalnej </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Kultury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92105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837 583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liczba zorganizowanych imprez kulturalnych, w tym:</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otwartych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100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z tego plenerowych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80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organizacja imprez kulturalnych, koncertów, imprez upamiętniających wydarzenia historyczne:</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487 583</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koncerty okołoświąteczne, koncerty plenerowe, organizacja uroczystości rocznicowych (Święta Flagi, Konstytucji 3 Maja, 79. rocznicy wybuchu Powstania Warszawskiego, 80. rocznicy Powstania w Getcie Warszawskim, 103. rocznicy Bitwy Warszawskiej, 105. rocznicy Odzyskania Niepodległości)</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r w:rsidRPr="00596A56">
              <w:rPr>
                <w:sz w:val="12"/>
                <w:szCs w:val="12"/>
              </w:rPr>
              <w:t>zadania z zakresu działalności kulturalnej zlecone do realizacji organizacjom pozarządowym prowadzącym działalność pożytku publicznego:</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350 000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warsztaty muzyczne, letnie koncerty plenerowe, lekcje tańca, wycieczki i spacery edukacyjne z przewodnikiem, gry miejskie, wykłady tematyczne związane z historią dzielnicy, wędrówki szlakiem wolskich pomników, rzeźb i miejsc pamięci, plenerowe teatry dla dzieci, spektakle plenerowej pantomimy.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1. Ustawa z dnia 25 października 1991 r. o organizowaniu i prowadzeniu działalności kulturalnej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2.Ustawa z dnia 24 kwietnia 2003 r. o działalności pożytku publicznego i o wolontariacie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CDDEE9"/>
            <w:vAlign w:val="center"/>
            <w:hideMark/>
          </w:tcPr>
          <w:p w:rsidR="00596A56" w:rsidRPr="00596A56" w:rsidRDefault="00596A56" w:rsidP="00596A56">
            <w:pPr>
              <w:spacing w:line="240" w:lineRule="auto"/>
              <w:rPr>
                <w:b/>
                <w:bCs/>
                <w:sz w:val="12"/>
                <w:szCs w:val="12"/>
              </w:rPr>
            </w:pPr>
            <w:r w:rsidRPr="00596A56">
              <w:rPr>
                <w:b/>
                <w:bCs/>
                <w:sz w:val="12"/>
                <w:szCs w:val="12"/>
              </w:rPr>
              <w:t>Działalność kulturalna - program 3</w:t>
            </w:r>
          </w:p>
        </w:tc>
        <w:tc>
          <w:tcPr>
            <w:tcW w:w="61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CDDEE9"/>
            <w:noWrap/>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CDDEE9"/>
            <w:noWrap/>
            <w:vAlign w:val="center"/>
            <w:hideMark/>
          </w:tcPr>
          <w:p w:rsidR="00596A56" w:rsidRPr="00596A56" w:rsidRDefault="00596A56" w:rsidP="00596A56">
            <w:pPr>
              <w:spacing w:line="240" w:lineRule="auto"/>
              <w:jc w:val="right"/>
              <w:rPr>
                <w:b/>
                <w:bCs/>
                <w:sz w:val="12"/>
                <w:szCs w:val="12"/>
              </w:rPr>
            </w:pPr>
            <w:r w:rsidRPr="00596A56">
              <w:rPr>
                <w:b/>
                <w:bCs/>
                <w:sz w:val="12"/>
                <w:szCs w:val="12"/>
              </w:rPr>
              <w:t>18 668 726</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Prowadzenie działalności kulturalnej przez domy i ośrodki kultury - zadanie 3</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noWrap/>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noWrap/>
            <w:vAlign w:val="center"/>
            <w:hideMark/>
          </w:tcPr>
          <w:p w:rsidR="00596A56" w:rsidRPr="00596A56" w:rsidRDefault="00596A56" w:rsidP="00596A56">
            <w:pPr>
              <w:spacing w:line="240" w:lineRule="auto"/>
              <w:jc w:val="right"/>
              <w:rPr>
                <w:b/>
                <w:bCs/>
                <w:sz w:val="12"/>
                <w:szCs w:val="12"/>
              </w:rPr>
            </w:pPr>
            <w:r w:rsidRPr="00596A56">
              <w:rPr>
                <w:b/>
                <w:bCs/>
                <w:sz w:val="12"/>
                <w:szCs w:val="12"/>
              </w:rPr>
              <w:t>6 822 500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b/>
                <w:bCs/>
                <w:sz w:val="12"/>
                <w:szCs w:val="12"/>
              </w:rPr>
            </w:pPr>
            <w:r w:rsidRPr="00596A56">
              <w:rPr>
                <w:b/>
                <w:bCs/>
                <w:sz w:val="12"/>
                <w:szCs w:val="12"/>
              </w:rPr>
              <w:t>Wolskie Centrum Kultury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r w:rsidRPr="00596A56">
              <w:rPr>
                <w:b/>
                <w:bCs/>
                <w:sz w:val="12"/>
                <w:szCs w:val="12"/>
              </w:rPr>
              <w:t>6 822 500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u w:val="single"/>
              </w:rPr>
            </w:pPr>
            <w:r w:rsidRPr="00596A56">
              <w:rPr>
                <w:i/>
                <w:iCs/>
                <w:sz w:val="12"/>
                <w:szCs w:val="12"/>
                <w:u w:val="single"/>
              </w:rPr>
              <w:t>Cel:</w:t>
            </w:r>
            <w:r w:rsidRPr="00596A56">
              <w:rPr>
                <w:sz w:val="12"/>
                <w:szCs w:val="12"/>
              </w:rPr>
              <w:t xml:space="preserve"> rozpowszechnianie, rozbudzanie i zaspakajanie potrzeb kulturalnych społeczeństwa poprzez tworzenie, upowszechnianie, organizowanie i promowanie działalności artystycznej i kulturalnej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Kultury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92109</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dotacja podmiotowa na działalność bieżącą</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6 693 500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dotacja celowa z przeznaczeniem na realizację projektu budżetu obywatelskiego</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129 000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liczba prowadzonych zajęć (sekcji, kół zainteresowań)</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86</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zajęcia: Balet dla dzieci, Brydż, Capoeira dla dzieci, młodzieży i dorosłych, Hatha joga dla początkujących, średniozaawansowanych i seniorów, Zespół Artystyczny Hip-hop „The Bunny Bounce”, Taniec Fitness, Taniec Hip-Hop, Taniec Jazz, Miejsce Swobodnej Zabawy, Mini Scena, Nauka gry na fortepianie, Nauka gry na gitarze klasycznej dla dzieci, młodzieży i dorosłych, Nauka gry na gitarze elektrycznej dla dzieci, młodzieży i dorosłych, Nauka gry na ukulele dla dzieci, młodzieży i dorosłych, Zajęcia wokalne indywidualne i grupowe, Pracownia Portretu, Pracownia Rękodzieła Artystycznego „Pasjonata”, Pracownia Tkactwa Artystycznego „Penelopa”, Robotyka Lego Mindstroms, Robotyka Lego WeDo, Robotyka Minecraft, Gimnastyka artystyczna, Show dance, Rysunek i malarstwo dla dorosłych i młodzieży, Steatralnieni, Studio Słowa i Piosenki, Szachy od podstaw, poziom średniozaawansowany i poziom wyżej, Tai Chi dla początkujących i dla zaawansowanych, Zabawy z tańcem, Warsztaty ceramiczne dla dorosłych, Balet z elementami akrobatyki, Zajęcia plastyczne, Zajęcia plastyczne dla najmłodszych, Warsztaty grafiki artystycznej, Zajęcia plastyczne dla dzieci, Zespół Artystyczny „Kurdesz”, Dziecięcy Zespół Muzyki Ludowej „Żurawie”, Akrobatyka dla dzieci, Wesołe laboratorium, Taneczna joga Shakti dance, Poranna joga, Joga dla dzieci, Warsztaty dziennikarskie, Ruch/oddech/głos, Godziny łagodności w dźwięku, Zajęcia konstrukcyjne i mechanika z klockami LEGO, Arytmetyka mentalna dla seniorów, Fotografia cyfrowa dla dzieci i młodzieży, Zajęcia teatralno-psychologiczne dla dzieci, młodzieży i dorosłych, Chór Mówiony Wola Kobiet, Muzyczna Pasja Rozwijania, Rysunek Początkiem Malarstwa, Rysunek i Malarstwo dla dorosłych, Mandaryna Dance Studio dla dzieci i młodzieży, Nauka to zabawa, Zespół i Chór Ludowy „Slavovica”, Warsztaty szydełkowe, Mozaiki Eco, English Minecraft Programming, Eksperymenty, Robotyka English, Nauka języka polskiego jako obcego, Język angielski dla dzieci, Przedszkolaki Bystrzaki, Dama z wiertarką, Majsterkowanie dla dzieci, Podstawy Stolarstwa, Muzykalne Smyki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liczba uczestników zajęć w tym:</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1467</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 - dzieci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i/>
                <w:iCs/>
                <w:sz w:val="12"/>
                <w:szCs w:val="12"/>
              </w:rPr>
            </w:pPr>
            <w:r w:rsidRPr="00596A56">
              <w:rPr>
                <w:i/>
                <w:iCs/>
                <w:sz w:val="12"/>
                <w:szCs w:val="12"/>
              </w:rPr>
              <w:t>953</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średnia liczba osób uczestnicząca w jednych zajęciach: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17</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cykl scena dla wszystkich, cykl Fala dźwięku wraz z wydarzeniami towarzyszącymi jubileuszu 15-lecia cyklu, cykl sympozjów „Interwencje Urbanistyczne”, cykl koncertowy Retro Czwartki dla seniorów, potańcówki sąsiedzkie, cykl wydarzeń muzycznych dla dzieci w wieku szkolnym, cykliczne koncerty na Obozowej, cykl Ogród letni: koncerty, warsztaty, instalacje artystyczne, animacje , cykl Ogród zimowy: warsztaty, instalacje artystyczne, animacje, cykl przedstawień dla dzieci Dobranocki, cykl koncertów grup artystycznych WCK, cykl działań w ramach laboratorium VR: spotkania, prezentacje, wystawy, wystawa „W poszukiwaniu idei osiedla społecznego”, cykl Mikrowystawy prezentujący wybrane zagadnienia związane z osiedlem Koło, cykl spotkań wokół książek o tematyce miejskiej „Blok urbanistyczny”: dyskusje i spacery, Festiwal „Od bikiniarzy do Hipsterów”, wydarzenia artystyczne związane z obchodami Powstania Warszawskiego, Rzezi Woli, 80 rocznicy wybuchu powstania w  Getcie Warszawskim, wystawy sąsiedzkie w Otwartej Kolonii i Rodzinnej Młynarskiej, Festiwal Hipolita i Ludwiki Wawelbergów na Otwartej Kolonii, koncerty w ramach festiwalu WarszeMusik , cykl warsztatów, spotkań i dyskusji o tematyce zero i less waste we Współdzielniku, cykliczne sąsiedzkie warsztaty kreatywne dla różnych grup wiekowych w Otwartej Kolonii i Kawiarni sąsiedzkiej, cykliczne warsztaty i spotkania dla rodzin z dziećmi i seniorów w placówce Rodzinna Młynarska, cykliczne warsztaty i spotkania w ramach współpracy Polsko-Ukraińskiej w Centrum Polsko-Ukraińskim, Przegląd Swobodnych Inicjatyw, Dzień Dziecka, cykl koncertów solowych Jednokrotni, festiwal Przedszkolaków, Przegląd Amatorskich Zespołów Artystycznych – przesłuchania, Konkurs Recytatorski "Warszawska Syrenka", Przegląd Grup Teatralnych Rodziców Warszawskich Przedszkoli "Rodzice Dzieciom", Wolskie Dni Seniora, Jarmarki Świąteczne, Pikniki Sąsiedzkie,  wolontariat - włącz działanie, partnerstwa - razem możemy więcej, kreatywne spotkania ze sztuką, animacyjne interwencje w przestrzeń dzielnicy, współorganizacja festiwali dla seniorów, młodzieży, wernisaże, warsztaty praktyczno-techniczne, działania w przestrzeni publicznej; współorganizacja międzynarodowego festiwalu artystycznego Warszawa-Berlin (Wola-Spandau), współorganizacja plenerowych wydarzeń i festynów dzielnicowych, współpraca z organizacjami pozarządowymi i współorganizacja wspólnych wydarzeń, wakacyjne plenerowe kino letnie, dla dzieci - teatrzyki, niedzielne bajkowanie, edukacja muzyczna dla dzieci i młodzieży, warsztaty w ramach Ekosystemu i rozwój pszczelej pasieki, działania w ramach Klubokawiarni Sąsiedzkiej, działania związane ze współpracą międzynarodową w ramach Erasmus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590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imprezy plenerowe - wydarzenia sceniczne, w tym wydarzenia w amfiteatrze - koncert inauguracyjny i na zakończenie sezonu imprez, koncert z okazji Rocznicy Powstania Warszawskiego i Wojny Obronnej 1939, koncerty plenerowe w ramach festynów dzielnicowych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40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liczba uczestników akcji "Zima w Mieście"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24</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liczba uczestników akcji "Lato w Mieście"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24</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1. Ustawa z dnia 25 października 1991 r. o organizowaniu i prowadzeniu działalności kulturalnej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2. Uchwała Nr XI/218/2019 Rady m.st. Warszawy z dnia 11 kwietnia 2019 roku w sprawie konsultacji społecznych z mieszkańcami m.st. Warszawy w formie budżetu obywatelskiego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Prowadzenie działalności kulturalnej przez biblioteki - zadanie 4</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noWrap/>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noWrap/>
            <w:vAlign w:val="center"/>
            <w:hideMark/>
          </w:tcPr>
          <w:p w:rsidR="00596A56" w:rsidRPr="00596A56" w:rsidRDefault="00596A56" w:rsidP="00596A56">
            <w:pPr>
              <w:spacing w:line="240" w:lineRule="auto"/>
              <w:jc w:val="right"/>
              <w:rPr>
                <w:b/>
                <w:bCs/>
                <w:sz w:val="12"/>
                <w:szCs w:val="12"/>
              </w:rPr>
            </w:pPr>
            <w:r w:rsidRPr="00596A56">
              <w:rPr>
                <w:b/>
                <w:bCs/>
                <w:sz w:val="12"/>
                <w:szCs w:val="12"/>
              </w:rPr>
              <w:t>11 846 226</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b/>
                <w:bCs/>
                <w:sz w:val="12"/>
                <w:szCs w:val="12"/>
              </w:rPr>
            </w:pPr>
            <w:r w:rsidRPr="00596A56">
              <w:rPr>
                <w:b/>
                <w:bCs/>
                <w:sz w:val="12"/>
                <w:szCs w:val="12"/>
              </w:rPr>
              <w:t>Biblioteka Publiczna w Dzielnicy Wola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r w:rsidRPr="00596A56">
              <w:rPr>
                <w:b/>
                <w:bCs/>
                <w:sz w:val="12"/>
                <w:szCs w:val="12"/>
              </w:rPr>
              <w:t>11 846 226</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b/>
                <w:bCs/>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u w:val="single"/>
              </w:rPr>
            </w:pPr>
            <w:r w:rsidRPr="00596A56">
              <w:rPr>
                <w:sz w:val="12"/>
                <w:szCs w:val="12"/>
                <w:u w:val="single"/>
              </w:rPr>
              <w:t>Cel:</w:t>
            </w:r>
            <w:r w:rsidRPr="00596A56">
              <w:rPr>
                <w:sz w:val="12"/>
                <w:szCs w:val="12"/>
              </w:rPr>
              <w:t xml:space="preserve"> zaspokajanie i rozwijanie potrzeb czytelniczych społeczeństwa oraz wzrost czytelnictwa.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Kultury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92116</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dotacja podmiotowa na prowadzenie bieżącej działalności.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11 521 926</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dotacja celowa z przeznaczeniem na realizację projektów z budżetu obywatelskiego</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324 300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struktura organizacyjna Biblioteki: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łączna liczba placówek, w tym:</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19</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dla dorosłych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8</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dla dzieci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6</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liczba czytelni w tym:</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2</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dla dorosłych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 dla dzieci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Wypożyczalnia Zbiorów Obcojęzycznych nr 115 - "Poliglotka"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Wypożyczalnia dla Dorosłych i Młodzieży nr 51 z Czytelnią Edukacyjną - "Klub Podróżnika"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Wypożyczalnia dla Dorosłych, Młodzieży i Dzieci nr 83 - "Odolanka"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liczba spotkań autorskich i prelekcji podróżniczych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65</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ilość nowych zbiorów bibliotecznych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16 500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wartość nowych zbiorów bibliotecznych [zł]</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493 000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średnia liczba wypożyczanych książek przez jednego czytelnika</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20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średnia liczba wypożyczanych książek przez jednego pracownika biblioteki</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13 000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liczba uczestników akcji "Zima w Mieście"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400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liczba uczestników akcji "Lato w Mieście"</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5 000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"Dzień Dziecka", "Noc Bibliotek", "Kercelak", "Wolski Korowód"</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sz w:val="12"/>
                <w:szCs w:val="12"/>
              </w:rPr>
            </w:pPr>
            <w:r w:rsidRPr="00596A56">
              <w:rPr>
                <w:sz w:val="12"/>
                <w:szCs w:val="12"/>
              </w:rPr>
              <w:t>15 000</w:t>
            </w: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 xml:space="preserve">1. Ustawa z dnia 27 czerwca 1997 r. o bibliotekach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2. Ustawa z dnia 25 października 1991 r. o organizowaniu i prowadzeniu działalności kulturalnej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r w:rsidRPr="00596A56">
              <w:rPr>
                <w:i/>
                <w:iCs/>
                <w:sz w:val="12"/>
                <w:szCs w:val="12"/>
              </w:rPr>
              <w:t xml:space="preserve">3. Uchwała Nr XI/218/2019 Rady m.st. Warszawy z dnia 11 kwietnia 2019 roku w sprawie konsultacji społecznych z mieszkańcami m.st. Warszawy w formie budżetu obywatelskiego </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CDDEE9"/>
            <w:vAlign w:val="center"/>
            <w:hideMark/>
          </w:tcPr>
          <w:p w:rsidR="00596A56" w:rsidRPr="00596A56" w:rsidRDefault="00596A56" w:rsidP="00596A56">
            <w:pPr>
              <w:spacing w:line="240" w:lineRule="auto"/>
              <w:rPr>
                <w:b/>
                <w:bCs/>
                <w:sz w:val="12"/>
                <w:szCs w:val="12"/>
              </w:rPr>
            </w:pPr>
            <w:r w:rsidRPr="00596A56">
              <w:rPr>
                <w:b/>
                <w:bCs/>
                <w:sz w:val="12"/>
                <w:szCs w:val="12"/>
              </w:rPr>
              <w:t>Pozostałe inicjatywy w zakresie kultury - program 4</w:t>
            </w:r>
          </w:p>
        </w:tc>
        <w:tc>
          <w:tcPr>
            <w:tcW w:w="615" w:type="pct"/>
            <w:tcBorders>
              <w:top w:val="nil"/>
              <w:left w:val="nil"/>
              <w:bottom w:val="nil"/>
              <w:right w:val="nil"/>
            </w:tcBorders>
            <w:shd w:val="clear" w:color="000000" w:fill="CDDEE9"/>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CDDEE9"/>
            <w:noWrap/>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CDDEE9"/>
            <w:noWrap/>
            <w:vAlign w:val="center"/>
            <w:hideMark/>
          </w:tcPr>
          <w:p w:rsidR="00596A56" w:rsidRPr="00596A56" w:rsidRDefault="00596A56" w:rsidP="00596A56">
            <w:pPr>
              <w:spacing w:line="240" w:lineRule="auto"/>
              <w:jc w:val="right"/>
              <w:rPr>
                <w:b/>
                <w:bCs/>
                <w:sz w:val="12"/>
                <w:szCs w:val="12"/>
              </w:rPr>
            </w:pPr>
            <w:r w:rsidRPr="00596A56">
              <w:rPr>
                <w:b/>
                <w:bCs/>
                <w:sz w:val="12"/>
                <w:szCs w:val="12"/>
              </w:rPr>
              <w:t>100 000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000000" w:fill="EAF1F6"/>
            <w:vAlign w:val="center"/>
            <w:hideMark/>
          </w:tcPr>
          <w:p w:rsidR="00596A56" w:rsidRPr="00596A56" w:rsidRDefault="00596A56" w:rsidP="00596A56">
            <w:pPr>
              <w:spacing w:line="240" w:lineRule="auto"/>
              <w:rPr>
                <w:b/>
                <w:bCs/>
                <w:sz w:val="12"/>
                <w:szCs w:val="12"/>
              </w:rPr>
            </w:pPr>
            <w:r w:rsidRPr="00596A56">
              <w:rPr>
                <w:b/>
                <w:bCs/>
                <w:sz w:val="12"/>
                <w:szCs w:val="12"/>
              </w:rPr>
              <w:t>Utrzymanie pomników, rzeźb i innych miejsc pamięci - zadanie 2</w:t>
            </w:r>
          </w:p>
        </w:tc>
        <w:tc>
          <w:tcPr>
            <w:tcW w:w="615" w:type="pct"/>
            <w:tcBorders>
              <w:top w:val="nil"/>
              <w:left w:val="nil"/>
              <w:bottom w:val="nil"/>
              <w:right w:val="nil"/>
            </w:tcBorders>
            <w:shd w:val="clear" w:color="000000" w:fill="EAF1F6"/>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685" w:type="pct"/>
            <w:tcBorders>
              <w:top w:val="nil"/>
              <w:left w:val="nil"/>
              <w:bottom w:val="nil"/>
              <w:right w:val="nil"/>
            </w:tcBorders>
            <w:shd w:val="clear" w:color="000000" w:fill="EAF1F6"/>
            <w:noWrap/>
            <w:vAlign w:val="center"/>
            <w:hideMark/>
          </w:tcPr>
          <w:p w:rsidR="00596A56" w:rsidRPr="00596A56" w:rsidRDefault="00596A56" w:rsidP="00596A56">
            <w:pPr>
              <w:spacing w:line="240" w:lineRule="auto"/>
              <w:jc w:val="right"/>
              <w:rPr>
                <w:b/>
                <w:bCs/>
                <w:sz w:val="12"/>
                <w:szCs w:val="12"/>
              </w:rPr>
            </w:pPr>
            <w:r w:rsidRPr="00596A56">
              <w:rPr>
                <w:b/>
                <w:bCs/>
                <w:sz w:val="12"/>
                <w:szCs w:val="12"/>
              </w:rPr>
              <w:t> </w:t>
            </w:r>
          </w:p>
        </w:tc>
        <w:tc>
          <w:tcPr>
            <w:tcW w:w="754" w:type="pct"/>
            <w:tcBorders>
              <w:top w:val="nil"/>
              <w:left w:val="nil"/>
              <w:bottom w:val="nil"/>
              <w:right w:val="nil"/>
            </w:tcBorders>
            <w:shd w:val="clear" w:color="000000" w:fill="EAF1F6"/>
            <w:noWrap/>
            <w:vAlign w:val="center"/>
            <w:hideMark/>
          </w:tcPr>
          <w:p w:rsidR="00596A56" w:rsidRPr="00596A56" w:rsidRDefault="00596A56" w:rsidP="00596A56">
            <w:pPr>
              <w:spacing w:line="240" w:lineRule="auto"/>
              <w:jc w:val="right"/>
              <w:rPr>
                <w:b/>
                <w:bCs/>
                <w:sz w:val="12"/>
                <w:szCs w:val="12"/>
              </w:rPr>
            </w:pPr>
            <w:r w:rsidRPr="00596A56">
              <w:rPr>
                <w:b/>
                <w:bCs/>
                <w:sz w:val="12"/>
                <w:szCs w:val="12"/>
              </w:rPr>
              <w:t>100 000</w:t>
            </w: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Cel:</w:t>
            </w:r>
            <w:r w:rsidRPr="00596A56">
              <w:rPr>
                <w:sz w:val="12"/>
                <w:szCs w:val="12"/>
              </w:rPr>
              <w:t xml:space="preserve"> utrzymanie pamięci o ważnych dla społeczności postaciach i wydarzeniach</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Dysponent:</w:t>
            </w:r>
            <w:r w:rsidRPr="00596A56">
              <w:rPr>
                <w:i/>
                <w:iCs/>
                <w:sz w:val="12"/>
                <w:szCs w:val="12"/>
              </w:rPr>
              <w:t xml:space="preserve"> Wydział Kultury</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Klasyfikacja:</w:t>
            </w:r>
            <w:r w:rsidRPr="00596A56">
              <w:rPr>
                <w:i/>
                <w:iCs/>
                <w:sz w:val="12"/>
                <w:szCs w:val="12"/>
              </w:rPr>
              <w:t xml:space="preserve"> rozdział: 92195</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sz w:val="12"/>
                <w:szCs w:val="12"/>
              </w:rPr>
            </w:pPr>
            <w:r w:rsidRPr="00596A56">
              <w:rPr>
                <w:sz w:val="12"/>
                <w:szCs w:val="12"/>
              </w:rPr>
              <w:t>konserwacja i remonty</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r w:rsidRPr="00596A56">
              <w:rPr>
                <w:sz w:val="12"/>
                <w:szCs w:val="12"/>
              </w:rPr>
              <w:t>100 000</w:t>
            </w: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u w:val="single"/>
              </w:rPr>
            </w:pPr>
            <w:r w:rsidRPr="00596A56">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r w:rsidR="00596A56" w:rsidRPr="00596A56" w:rsidTr="00596A56">
        <w:trPr>
          <w:trHeight w:val="85"/>
        </w:trPr>
        <w:tc>
          <w:tcPr>
            <w:tcW w:w="2946"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r w:rsidRPr="00596A56">
              <w:rPr>
                <w:i/>
                <w:iCs/>
                <w:sz w:val="12"/>
                <w:szCs w:val="12"/>
              </w:rPr>
              <w:t>Ustawa z dnia 13 września 1996 r. o utrzymaniu czystości i porządku w gminach</w:t>
            </w:r>
          </w:p>
        </w:tc>
        <w:tc>
          <w:tcPr>
            <w:tcW w:w="615" w:type="pct"/>
            <w:tcBorders>
              <w:top w:val="nil"/>
              <w:left w:val="nil"/>
              <w:bottom w:val="nil"/>
              <w:right w:val="nil"/>
            </w:tcBorders>
            <w:shd w:val="clear" w:color="auto" w:fill="auto"/>
            <w:vAlign w:val="center"/>
            <w:hideMark/>
          </w:tcPr>
          <w:p w:rsidR="00596A56" w:rsidRPr="00596A56"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596A56"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596A56" w:rsidRDefault="00596A56" w:rsidP="00596A56">
            <w:pPr>
              <w:spacing w:line="240" w:lineRule="auto"/>
              <w:jc w:val="right"/>
              <w:rPr>
                <w:rFonts w:ascii="Times New Roman" w:hAnsi="Times New Roman" w:cs="Times New Roman"/>
                <w:sz w:val="12"/>
                <w:szCs w:val="12"/>
              </w:rPr>
            </w:pPr>
          </w:p>
        </w:tc>
      </w:tr>
    </w:tbl>
    <w:p w:rsidR="008E7C03" w:rsidRDefault="008E7C03" w:rsidP="00E76A31">
      <w:pPr>
        <w:pStyle w:val="Nagwek3"/>
      </w:pPr>
      <w:r>
        <w:br w:type="page"/>
      </w:r>
      <w:bookmarkStart w:id="52" w:name="_Toc122513082"/>
      <w:r w:rsidR="00102ED1">
        <w:t>4</w:t>
      </w:r>
      <w:r>
        <w:t>.2.7.</w:t>
      </w:r>
      <w:r>
        <w:tab/>
        <w:t>Rekreacja, sport i turystyka</w:t>
      </w:r>
      <w:bookmarkEnd w:id="52"/>
    </w:p>
    <w:tbl>
      <w:tblPr>
        <w:tblW w:w="5000" w:type="pct"/>
        <w:tblCellMar>
          <w:left w:w="70" w:type="dxa"/>
          <w:right w:w="70" w:type="dxa"/>
        </w:tblCellMar>
        <w:tblLook w:val="04A0" w:firstRow="1" w:lastRow="0" w:firstColumn="1" w:lastColumn="0" w:noHBand="0" w:noVBand="1"/>
      </w:tblPr>
      <w:tblGrid>
        <w:gridCol w:w="5345"/>
        <w:gridCol w:w="1116"/>
        <w:gridCol w:w="1243"/>
        <w:gridCol w:w="1368"/>
      </w:tblGrid>
      <w:tr w:rsidR="00596A56" w:rsidRPr="00CB5532" w:rsidTr="00CB5532">
        <w:trPr>
          <w:trHeight w:val="85"/>
          <w:tblHeader/>
        </w:trPr>
        <w:tc>
          <w:tcPr>
            <w:tcW w:w="2946" w:type="pct"/>
            <w:tcBorders>
              <w:top w:val="nil"/>
              <w:left w:val="nil"/>
              <w:bottom w:val="nil"/>
              <w:right w:val="nil"/>
            </w:tcBorders>
            <w:shd w:val="clear" w:color="000000" w:fill="8DB0DB"/>
            <w:vAlign w:val="center"/>
            <w:hideMark/>
          </w:tcPr>
          <w:p w:rsidR="00596A56" w:rsidRPr="00CB5532" w:rsidRDefault="00596A56" w:rsidP="00596A56">
            <w:pPr>
              <w:spacing w:line="240" w:lineRule="auto"/>
              <w:jc w:val="center"/>
              <w:rPr>
                <w:b/>
                <w:bCs/>
                <w:sz w:val="14"/>
                <w:szCs w:val="14"/>
              </w:rPr>
            </w:pPr>
            <w:r w:rsidRPr="00CB5532">
              <w:rPr>
                <w:b/>
                <w:bCs/>
                <w:sz w:val="14"/>
                <w:szCs w:val="14"/>
              </w:rPr>
              <w:t>Wyszczególnienie</w:t>
            </w:r>
          </w:p>
        </w:tc>
        <w:tc>
          <w:tcPr>
            <w:tcW w:w="615" w:type="pct"/>
            <w:tcBorders>
              <w:top w:val="nil"/>
              <w:left w:val="nil"/>
              <w:bottom w:val="nil"/>
              <w:right w:val="nil"/>
            </w:tcBorders>
            <w:shd w:val="clear" w:color="000000" w:fill="8DB0DB"/>
            <w:vAlign w:val="center"/>
            <w:hideMark/>
          </w:tcPr>
          <w:p w:rsidR="00596A56" w:rsidRPr="00CB5532" w:rsidRDefault="00596A56" w:rsidP="00596A56">
            <w:pPr>
              <w:spacing w:line="240" w:lineRule="auto"/>
              <w:jc w:val="center"/>
              <w:rPr>
                <w:b/>
                <w:bCs/>
                <w:sz w:val="14"/>
                <w:szCs w:val="14"/>
              </w:rPr>
            </w:pPr>
            <w:r w:rsidRPr="00CB5532">
              <w:rPr>
                <w:b/>
                <w:bCs/>
                <w:sz w:val="14"/>
                <w:szCs w:val="14"/>
              </w:rPr>
              <w:t> </w:t>
            </w:r>
          </w:p>
        </w:tc>
        <w:tc>
          <w:tcPr>
            <w:tcW w:w="1438" w:type="pct"/>
            <w:gridSpan w:val="2"/>
            <w:tcBorders>
              <w:top w:val="nil"/>
              <w:left w:val="nil"/>
              <w:bottom w:val="nil"/>
              <w:right w:val="nil"/>
            </w:tcBorders>
            <w:shd w:val="clear" w:color="000000" w:fill="8DB0DB"/>
            <w:vAlign w:val="center"/>
            <w:hideMark/>
          </w:tcPr>
          <w:p w:rsidR="00596A56" w:rsidRPr="00CB5532" w:rsidRDefault="00596A56" w:rsidP="00596A56">
            <w:pPr>
              <w:spacing w:line="240" w:lineRule="auto"/>
              <w:jc w:val="center"/>
              <w:rPr>
                <w:b/>
                <w:bCs/>
                <w:sz w:val="14"/>
                <w:szCs w:val="14"/>
              </w:rPr>
            </w:pPr>
            <w:r w:rsidRPr="00CB5532">
              <w:rPr>
                <w:b/>
                <w:bCs/>
                <w:sz w:val="14"/>
                <w:szCs w:val="14"/>
              </w:rPr>
              <w:t>Plan</w:t>
            </w: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center"/>
              <w:rPr>
                <w:b/>
                <w:bCs/>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000000" w:fill="B6D9E6"/>
            <w:vAlign w:val="center"/>
            <w:hideMark/>
          </w:tcPr>
          <w:p w:rsidR="00596A56" w:rsidRPr="00CB5532" w:rsidRDefault="00CB5532" w:rsidP="00596A56">
            <w:pPr>
              <w:spacing w:line="240" w:lineRule="auto"/>
              <w:rPr>
                <w:b/>
                <w:bCs/>
                <w:sz w:val="12"/>
                <w:szCs w:val="12"/>
              </w:rPr>
            </w:pPr>
            <w:r>
              <w:rPr>
                <w:b/>
                <w:bCs/>
                <w:sz w:val="12"/>
                <w:szCs w:val="12"/>
              </w:rPr>
              <w:t>RAZEM</w:t>
            </w:r>
          </w:p>
        </w:tc>
        <w:tc>
          <w:tcPr>
            <w:tcW w:w="615" w:type="pct"/>
            <w:tcBorders>
              <w:top w:val="nil"/>
              <w:left w:val="nil"/>
              <w:bottom w:val="nil"/>
              <w:right w:val="nil"/>
            </w:tcBorders>
            <w:shd w:val="clear" w:color="000000" w:fill="B6D9E6"/>
            <w:vAlign w:val="center"/>
            <w:hideMark/>
          </w:tcPr>
          <w:p w:rsidR="00596A56" w:rsidRPr="00CB5532" w:rsidRDefault="00596A56" w:rsidP="00596A56">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B6D9E6"/>
            <w:noWrap/>
            <w:vAlign w:val="center"/>
            <w:hideMark/>
          </w:tcPr>
          <w:p w:rsidR="00596A56" w:rsidRPr="00CB5532" w:rsidRDefault="00596A56" w:rsidP="00596A56">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B6D9E6"/>
            <w:noWrap/>
            <w:vAlign w:val="center"/>
            <w:hideMark/>
          </w:tcPr>
          <w:p w:rsidR="00596A56" w:rsidRPr="00CB5532" w:rsidRDefault="00596A56" w:rsidP="00596A56">
            <w:pPr>
              <w:spacing w:line="240" w:lineRule="auto"/>
              <w:jc w:val="right"/>
              <w:rPr>
                <w:b/>
                <w:bCs/>
                <w:sz w:val="12"/>
                <w:szCs w:val="12"/>
              </w:rPr>
            </w:pPr>
            <w:r w:rsidRPr="00CB5532">
              <w:rPr>
                <w:b/>
                <w:bCs/>
                <w:sz w:val="12"/>
                <w:szCs w:val="12"/>
              </w:rPr>
              <w:t>18 489 449</w:t>
            </w: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000000" w:fill="CDDEE9"/>
            <w:vAlign w:val="center"/>
            <w:hideMark/>
          </w:tcPr>
          <w:p w:rsidR="00596A56" w:rsidRPr="00CB5532" w:rsidRDefault="00596A56" w:rsidP="00596A56">
            <w:pPr>
              <w:spacing w:line="240" w:lineRule="auto"/>
              <w:rPr>
                <w:b/>
                <w:bCs/>
                <w:sz w:val="12"/>
                <w:szCs w:val="12"/>
              </w:rPr>
            </w:pPr>
            <w:r w:rsidRPr="00CB5532">
              <w:rPr>
                <w:b/>
                <w:bCs/>
                <w:sz w:val="12"/>
                <w:szCs w:val="12"/>
              </w:rPr>
              <w:t>Działalność rekreacyjno - sportowa - program 1</w:t>
            </w:r>
          </w:p>
        </w:tc>
        <w:tc>
          <w:tcPr>
            <w:tcW w:w="615" w:type="pct"/>
            <w:tcBorders>
              <w:top w:val="nil"/>
              <w:left w:val="nil"/>
              <w:bottom w:val="nil"/>
              <w:right w:val="nil"/>
            </w:tcBorders>
            <w:shd w:val="clear" w:color="000000" w:fill="CDDEE9"/>
            <w:vAlign w:val="center"/>
            <w:hideMark/>
          </w:tcPr>
          <w:p w:rsidR="00596A56" w:rsidRPr="00CB5532" w:rsidRDefault="00596A56" w:rsidP="00596A56">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CDDEE9"/>
            <w:noWrap/>
            <w:vAlign w:val="center"/>
            <w:hideMark/>
          </w:tcPr>
          <w:p w:rsidR="00596A56" w:rsidRPr="00CB5532" w:rsidRDefault="00596A56" w:rsidP="00596A56">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CDDEE9"/>
            <w:noWrap/>
            <w:vAlign w:val="center"/>
            <w:hideMark/>
          </w:tcPr>
          <w:p w:rsidR="00596A56" w:rsidRPr="00CB5532" w:rsidRDefault="00596A56" w:rsidP="00596A56">
            <w:pPr>
              <w:spacing w:line="240" w:lineRule="auto"/>
              <w:jc w:val="right"/>
              <w:rPr>
                <w:b/>
                <w:bCs/>
                <w:sz w:val="12"/>
                <w:szCs w:val="12"/>
              </w:rPr>
            </w:pPr>
            <w:r w:rsidRPr="00CB5532">
              <w:rPr>
                <w:b/>
                <w:bCs/>
                <w:sz w:val="12"/>
                <w:szCs w:val="12"/>
              </w:rPr>
              <w:t>16 659 262</w:t>
            </w: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000000" w:fill="EAF1F6"/>
            <w:vAlign w:val="center"/>
            <w:hideMark/>
          </w:tcPr>
          <w:p w:rsidR="00596A56" w:rsidRPr="00CB5532" w:rsidRDefault="00596A56" w:rsidP="00596A56">
            <w:pPr>
              <w:spacing w:line="240" w:lineRule="auto"/>
              <w:rPr>
                <w:b/>
                <w:bCs/>
                <w:sz w:val="12"/>
                <w:szCs w:val="12"/>
              </w:rPr>
            </w:pPr>
            <w:r w:rsidRPr="00CB5532">
              <w:rPr>
                <w:b/>
                <w:bCs/>
                <w:sz w:val="12"/>
                <w:szCs w:val="12"/>
              </w:rPr>
              <w:t>Utrzymanie obiektów sportowo - rekreacyjnych - zadanie 1</w:t>
            </w:r>
          </w:p>
        </w:tc>
        <w:tc>
          <w:tcPr>
            <w:tcW w:w="615" w:type="pct"/>
            <w:tcBorders>
              <w:top w:val="nil"/>
              <w:left w:val="nil"/>
              <w:bottom w:val="nil"/>
              <w:right w:val="nil"/>
            </w:tcBorders>
            <w:shd w:val="clear" w:color="000000" w:fill="EAF1F6"/>
            <w:vAlign w:val="center"/>
            <w:hideMark/>
          </w:tcPr>
          <w:p w:rsidR="00596A56" w:rsidRPr="00CB5532" w:rsidRDefault="00596A56" w:rsidP="00596A56">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noWrap/>
            <w:vAlign w:val="center"/>
            <w:hideMark/>
          </w:tcPr>
          <w:p w:rsidR="00596A56" w:rsidRPr="00CB5532" w:rsidRDefault="00596A56" w:rsidP="00596A56">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noWrap/>
            <w:vAlign w:val="center"/>
            <w:hideMark/>
          </w:tcPr>
          <w:p w:rsidR="00596A56" w:rsidRPr="00CB5532" w:rsidRDefault="00596A56" w:rsidP="00596A56">
            <w:pPr>
              <w:spacing w:line="240" w:lineRule="auto"/>
              <w:jc w:val="right"/>
              <w:rPr>
                <w:b/>
                <w:bCs/>
                <w:sz w:val="12"/>
                <w:szCs w:val="12"/>
              </w:rPr>
            </w:pPr>
            <w:r w:rsidRPr="00CB5532">
              <w:rPr>
                <w:b/>
                <w:bCs/>
                <w:sz w:val="12"/>
                <w:szCs w:val="12"/>
              </w:rPr>
              <w:t>16 659 262</w:t>
            </w: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both"/>
              <w:rPr>
                <w:i/>
                <w:iCs/>
                <w:sz w:val="12"/>
                <w:szCs w:val="12"/>
                <w:u w:val="single"/>
              </w:rPr>
            </w:pPr>
            <w:r w:rsidRPr="00CB5532">
              <w:rPr>
                <w:i/>
                <w:iCs/>
                <w:sz w:val="12"/>
                <w:szCs w:val="12"/>
                <w:u w:val="single"/>
              </w:rPr>
              <w:t>Cel:</w:t>
            </w:r>
            <w:r w:rsidRPr="00CB5532">
              <w:rPr>
                <w:sz w:val="12"/>
                <w:szCs w:val="12"/>
              </w:rPr>
              <w:t xml:space="preserve"> udostępnienie mieszkańcom bazy sportowo – rekreacyjnej oraz upowszechnianie form aktywnego spędzania czasu </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Dysponent 1:</w:t>
            </w:r>
            <w:r w:rsidRPr="00CB5532">
              <w:rPr>
                <w:i/>
                <w:iCs/>
                <w:sz w:val="12"/>
                <w:szCs w:val="12"/>
              </w:rPr>
              <w:t xml:space="preserve"> Wydział Administracyjno-Gospodarczy</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i/>
                <w:iCs/>
                <w:sz w:val="12"/>
                <w:szCs w:val="12"/>
              </w:rPr>
            </w:pPr>
            <w:r w:rsidRPr="00CB5532">
              <w:rPr>
                <w:i/>
                <w:iCs/>
                <w:sz w:val="12"/>
                <w:szCs w:val="12"/>
              </w:rPr>
              <w:t>420 000</w:t>
            </w: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i/>
                <w:iCs/>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92601 </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podatek od nieruchomości będących w dyspozycji Ośrodka Sportu i Rekreacji</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420 000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Dysponent 2:</w:t>
            </w:r>
            <w:r w:rsidRPr="00CB5532">
              <w:rPr>
                <w:i/>
                <w:iCs/>
                <w:sz w:val="12"/>
                <w:szCs w:val="12"/>
              </w:rPr>
              <w:t xml:space="preserve"> Ośrodek Sportu i Rekreacji</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i/>
                <w:iCs/>
                <w:sz w:val="12"/>
                <w:szCs w:val="12"/>
              </w:rPr>
            </w:pPr>
            <w:r w:rsidRPr="00CB5532">
              <w:rPr>
                <w:i/>
                <w:iCs/>
                <w:sz w:val="12"/>
                <w:szCs w:val="12"/>
              </w:rPr>
              <w:t>16 239 262</w:t>
            </w: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i/>
                <w:iCs/>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92604</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obiekty stanowiące bazę:</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Pływalnia Nowa Fala, ul. Garbińskiego 1</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Pływalnia Delfin, ul. Kasprzaka 1/3</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Pływalnia Foka, ul. Esperanto 5</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Hala Sportowa Koło, ul. Obozowa 60</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Hala Sportowa Reduta, ul. Redutowa 37</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średnie zatrudnienie (etaty)</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120,10</w:t>
            </w: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wynagrodzenia i pochodne</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9 650 000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rPr>
            </w:pPr>
            <w:r w:rsidRPr="00CB5532">
              <w:rPr>
                <w:i/>
                <w:iCs/>
                <w:sz w:val="12"/>
                <w:szCs w:val="12"/>
              </w:rPr>
              <w:t>- wynagrodzenia osobowe</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i/>
                <w:iCs/>
                <w:sz w:val="12"/>
                <w:szCs w:val="12"/>
              </w:rPr>
            </w:pPr>
            <w:r w:rsidRPr="00CB5532">
              <w:rPr>
                <w:i/>
                <w:iCs/>
                <w:sz w:val="12"/>
                <w:szCs w:val="12"/>
              </w:rPr>
              <w:t>7 550 000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i/>
                <w:iCs/>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rPr>
            </w:pPr>
            <w:r w:rsidRPr="00CB5532">
              <w:rPr>
                <w:i/>
                <w:iCs/>
                <w:sz w:val="12"/>
                <w:szCs w:val="12"/>
              </w:rPr>
              <w:t>- dodatkowe wynagrodzenie roczne</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i/>
                <w:iCs/>
                <w:sz w:val="12"/>
                <w:szCs w:val="12"/>
              </w:rPr>
            </w:pPr>
            <w:r w:rsidRPr="00CB5532">
              <w:rPr>
                <w:i/>
                <w:iCs/>
                <w:sz w:val="12"/>
                <w:szCs w:val="12"/>
              </w:rPr>
              <w:t>540 000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i/>
                <w:iCs/>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rPr>
            </w:pPr>
            <w:r w:rsidRPr="00CB5532">
              <w:rPr>
                <w:i/>
                <w:iCs/>
                <w:sz w:val="12"/>
                <w:szCs w:val="12"/>
              </w:rPr>
              <w:t>- wynagrodzenia bezosobowe</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i/>
                <w:iCs/>
                <w:sz w:val="12"/>
                <w:szCs w:val="12"/>
              </w:rPr>
            </w:pPr>
            <w:r w:rsidRPr="00CB5532">
              <w:rPr>
                <w:i/>
                <w:iCs/>
                <w:sz w:val="12"/>
                <w:szCs w:val="12"/>
              </w:rPr>
              <w:t>50 000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i/>
                <w:iCs/>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rPr>
            </w:pPr>
            <w:r w:rsidRPr="00CB5532">
              <w:rPr>
                <w:i/>
                <w:iCs/>
                <w:sz w:val="12"/>
                <w:szCs w:val="12"/>
              </w:rPr>
              <w:t>- pochodne od wynagrodzeń</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i/>
                <w:iCs/>
                <w:sz w:val="12"/>
                <w:szCs w:val="12"/>
              </w:rPr>
            </w:pPr>
            <w:r w:rsidRPr="00CB5532">
              <w:rPr>
                <w:i/>
                <w:iCs/>
                <w:sz w:val="12"/>
                <w:szCs w:val="12"/>
              </w:rPr>
              <w:t>1 510 000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i/>
                <w:iCs/>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inne wydatki:</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6 570 112</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zakup energii</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3 874 112</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zakup pozostałych usług</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1 780 000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zakup materiałów i wyposażenia</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300 000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odpis na zakładowy fundusz świadczeń socjalnych</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170 000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zakup usług remontowych</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150 000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opłaty na rzecz budżetów jednostek samorządu terytorialnego</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80 000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podatek od towaru i usług (VAT)</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70 000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opłaty za usługi telekomunikacyjne</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35 000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opłaty za ekspertyzy i analizy</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35 000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wydatki osobowe niezaliczone do wynagrodzeń</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20 000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szkolenia pracowników</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20 000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wyjazdy służbowe krajowe</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15 000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wpłaty na Państwowy Fundusz Osób Niepełnosprawnych</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10 000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 xml:space="preserve">zakup usług medycznych </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10 000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różne opłaty i składki</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1 000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projekty budżetu obywatelskiego</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19 150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Podstawa prawna:</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rPr>
            </w:pPr>
            <w:r w:rsidRPr="00CB5532">
              <w:rPr>
                <w:i/>
                <w:iCs/>
                <w:sz w:val="12"/>
                <w:szCs w:val="12"/>
              </w:rPr>
              <w:t>1. Ustawa z dnia 25 czerwca 2010 r. o sporcie</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both"/>
              <w:rPr>
                <w:i/>
                <w:iCs/>
                <w:sz w:val="12"/>
                <w:szCs w:val="12"/>
              </w:rPr>
            </w:pPr>
            <w:r w:rsidRPr="00CB5532">
              <w:rPr>
                <w:i/>
                <w:iCs/>
                <w:sz w:val="12"/>
                <w:szCs w:val="12"/>
              </w:rPr>
              <w:t xml:space="preserve">2. Uchwała Nr XI/218/2019 Rady m.st. Warszawy z dnia 11 kwietnia 2019 roku w sprawie konsultacji społecznych z mieszkańcami m.st. Warszawy w formie budżetu obywatelskiego </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000000" w:fill="CDDEE9"/>
            <w:vAlign w:val="center"/>
            <w:hideMark/>
          </w:tcPr>
          <w:p w:rsidR="00596A56" w:rsidRPr="00CB5532" w:rsidRDefault="00596A56" w:rsidP="00596A56">
            <w:pPr>
              <w:spacing w:line="240" w:lineRule="auto"/>
              <w:rPr>
                <w:b/>
                <w:bCs/>
                <w:sz w:val="12"/>
                <w:szCs w:val="12"/>
              </w:rPr>
            </w:pPr>
            <w:r w:rsidRPr="00CB5532">
              <w:rPr>
                <w:b/>
                <w:bCs/>
                <w:sz w:val="12"/>
                <w:szCs w:val="12"/>
              </w:rPr>
              <w:t>Upowszechnianie kultury fizycznej i sportu - program 2</w:t>
            </w:r>
          </w:p>
        </w:tc>
        <w:tc>
          <w:tcPr>
            <w:tcW w:w="615" w:type="pct"/>
            <w:tcBorders>
              <w:top w:val="nil"/>
              <w:left w:val="nil"/>
              <w:bottom w:val="nil"/>
              <w:right w:val="nil"/>
            </w:tcBorders>
            <w:shd w:val="clear" w:color="000000" w:fill="CDDEE9"/>
            <w:vAlign w:val="center"/>
            <w:hideMark/>
          </w:tcPr>
          <w:p w:rsidR="00596A56" w:rsidRPr="00CB5532" w:rsidRDefault="00596A56" w:rsidP="00596A56">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CDDEE9"/>
            <w:noWrap/>
            <w:vAlign w:val="center"/>
            <w:hideMark/>
          </w:tcPr>
          <w:p w:rsidR="00596A56" w:rsidRPr="00CB5532" w:rsidRDefault="00596A56" w:rsidP="00596A56">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CDDEE9"/>
            <w:noWrap/>
            <w:vAlign w:val="center"/>
            <w:hideMark/>
          </w:tcPr>
          <w:p w:rsidR="00596A56" w:rsidRPr="00CB5532" w:rsidRDefault="00596A56" w:rsidP="00596A56">
            <w:pPr>
              <w:spacing w:line="240" w:lineRule="auto"/>
              <w:jc w:val="right"/>
              <w:rPr>
                <w:b/>
                <w:bCs/>
                <w:sz w:val="12"/>
                <w:szCs w:val="12"/>
              </w:rPr>
            </w:pPr>
            <w:r w:rsidRPr="00CB5532">
              <w:rPr>
                <w:b/>
                <w:bCs/>
                <w:sz w:val="12"/>
                <w:szCs w:val="12"/>
              </w:rPr>
              <w:t>1 830 187</w:t>
            </w: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000000" w:fill="EAF1F6"/>
            <w:vAlign w:val="center"/>
            <w:hideMark/>
          </w:tcPr>
          <w:p w:rsidR="00596A56" w:rsidRPr="00CB5532" w:rsidRDefault="00596A56" w:rsidP="00596A56">
            <w:pPr>
              <w:spacing w:line="240" w:lineRule="auto"/>
              <w:rPr>
                <w:b/>
                <w:bCs/>
                <w:sz w:val="12"/>
                <w:szCs w:val="12"/>
              </w:rPr>
            </w:pPr>
            <w:r w:rsidRPr="00CB5532">
              <w:rPr>
                <w:b/>
                <w:bCs/>
                <w:sz w:val="12"/>
                <w:szCs w:val="12"/>
              </w:rPr>
              <w:t>Imprezy rekreacyjno-sportowe - zadanie 1</w:t>
            </w:r>
          </w:p>
        </w:tc>
        <w:tc>
          <w:tcPr>
            <w:tcW w:w="615" w:type="pct"/>
            <w:tcBorders>
              <w:top w:val="nil"/>
              <w:left w:val="nil"/>
              <w:bottom w:val="nil"/>
              <w:right w:val="nil"/>
            </w:tcBorders>
            <w:shd w:val="clear" w:color="000000" w:fill="EAF1F6"/>
            <w:vAlign w:val="center"/>
            <w:hideMark/>
          </w:tcPr>
          <w:p w:rsidR="00596A56" w:rsidRPr="00CB5532" w:rsidRDefault="00596A56" w:rsidP="00596A56">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noWrap/>
            <w:vAlign w:val="center"/>
            <w:hideMark/>
          </w:tcPr>
          <w:p w:rsidR="00596A56" w:rsidRPr="00CB5532" w:rsidRDefault="00596A56" w:rsidP="00596A56">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noWrap/>
            <w:vAlign w:val="center"/>
            <w:hideMark/>
          </w:tcPr>
          <w:p w:rsidR="00596A56" w:rsidRPr="00CB5532" w:rsidRDefault="00596A56" w:rsidP="00596A56">
            <w:pPr>
              <w:spacing w:line="240" w:lineRule="auto"/>
              <w:jc w:val="right"/>
              <w:rPr>
                <w:b/>
                <w:bCs/>
                <w:sz w:val="12"/>
                <w:szCs w:val="12"/>
              </w:rPr>
            </w:pPr>
            <w:r w:rsidRPr="00CB5532">
              <w:rPr>
                <w:b/>
                <w:bCs/>
                <w:sz w:val="12"/>
                <w:szCs w:val="12"/>
              </w:rPr>
              <w:t>1 052 687</w:t>
            </w: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Cel:</w:t>
            </w:r>
            <w:r w:rsidRPr="00CB5532">
              <w:rPr>
                <w:sz w:val="12"/>
                <w:szCs w:val="12"/>
              </w:rPr>
              <w:t xml:space="preserve"> upowszechnianie form aktywnego spędzania czasu</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Dysponent 1:</w:t>
            </w:r>
            <w:r w:rsidRPr="00CB5532">
              <w:rPr>
                <w:i/>
                <w:iCs/>
                <w:sz w:val="12"/>
                <w:szCs w:val="12"/>
              </w:rPr>
              <w:t xml:space="preserve"> Ośrodek Sportu i Rekreacji</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i/>
                <w:iCs/>
                <w:sz w:val="12"/>
                <w:szCs w:val="12"/>
              </w:rPr>
            </w:pPr>
            <w:r w:rsidRPr="00CB5532">
              <w:rPr>
                <w:i/>
                <w:iCs/>
                <w:sz w:val="12"/>
                <w:szCs w:val="12"/>
              </w:rPr>
              <w:t>40 000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i/>
                <w:iCs/>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92604</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nagrody konkursowe</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20 000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współorganizacja imprez: Królewska Wola (bieg królewski), Bieg pamięci 1944, Kercelak, Bieg Pamięci</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20 000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Dysponent 2:</w:t>
            </w:r>
            <w:r w:rsidRPr="00CB5532">
              <w:rPr>
                <w:i/>
                <w:iCs/>
                <w:sz w:val="12"/>
                <w:szCs w:val="12"/>
              </w:rPr>
              <w:t xml:space="preserve"> Zespół Sportu i Rekreacji</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i/>
                <w:iCs/>
                <w:sz w:val="12"/>
                <w:szCs w:val="12"/>
              </w:rPr>
            </w:pPr>
            <w:r w:rsidRPr="00CB5532">
              <w:rPr>
                <w:i/>
                <w:iCs/>
                <w:sz w:val="12"/>
                <w:szCs w:val="12"/>
              </w:rPr>
              <w:t>1 012 687</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i/>
                <w:iCs/>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92605</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organizacja imprez: Przywitanie wiosny przez przedszkolaka, Dzień Dziecka, Pożegnanie lata, imprezy biegowe np. Bieg Królewski, Bieg Pamięci, Bieg Papieski</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732 687</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zadania z zakresu sportu i rekreacji zlecone organizacjom pozarządowym prowadzącym działalność pożytku publicznego na realizację imprez: organizacja wydarzeń plenerowych o charakterze rodzinnym z uwzględnieniem atrakcji sportowych i rekreacyjnych przeznaczonych dla osób z różnych grup wiekowych</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230 000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zakup pucharów, dyplomów, nagród rzeczowych</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50 000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rPr>
            </w:pPr>
            <w:r w:rsidRPr="00CB5532">
              <w:rPr>
                <w:i/>
                <w:iCs/>
                <w:sz w:val="12"/>
                <w:szCs w:val="12"/>
              </w:rPr>
              <w:t xml:space="preserve">1. Ustawa z dnia 25 czerwca 2010 r. o sporcie </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both"/>
              <w:rPr>
                <w:i/>
                <w:iCs/>
                <w:sz w:val="12"/>
                <w:szCs w:val="12"/>
              </w:rPr>
            </w:pPr>
            <w:r w:rsidRPr="00CB5532">
              <w:rPr>
                <w:i/>
                <w:iCs/>
                <w:sz w:val="12"/>
                <w:szCs w:val="12"/>
              </w:rPr>
              <w:t>2. Ustawa z dnia 24 kwietnia 2003 r. o działalności pożytku publicznego i o wolontariacie</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000000" w:fill="EAF1F6"/>
            <w:vAlign w:val="center"/>
            <w:hideMark/>
          </w:tcPr>
          <w:p w:rsidR="00596A56" w:rsidRPr="00CB5532" w:rsidRDefault="00596A56" w:rsidP="00596A56">
            <w:pPr>
              <w:spacing w:line="240" w:lineRule="auto"/>
              <w:rPr>
                <w:b/>
                <w:bCs/>
                <w:sz w:val="12"/>
                <w:szCs w:val="12"/>
              </w:rPr>
            </w:pPr>
            <w:r w:rsidRPr="00CB5532">
              <w:rPr>
                <w:b/>
                <w:bCs/>
                <w:sz w:val="12"/>
                <w:szCs w:val="12"/>
              </w:rPr>
              <w:t>Podnoszenie sprawności fizycznej mieszkańców oraz szkolenia i współzawodnictwo sportowe dzieci i młodzieży - zadanie 2</w:t>
            </w:r>
          </w:p>
        </w:tc>
        <w:tc>
          <w:tcPr>
            <w:tcW w:w="615" w:type="pct"/>
            <w:tcBorders>
              <w:top w:val="nil"/>
              <w:left w:val="nil"/>
              <w:bottom w:val="nil"/>
              <w:right w:val="nil"/>
            </w:tcBorders>
            <w:shd w:val="clear" w:color="000000" w:fill="EAF1F6"/>
            <w:vAlign w:val="center"/>
            <w:hideMark/>
          </w:tcPr>
          <w:p w:rsidR="00596A56" w:rsidRPr="00CB5532" w:rsidRDefault="00596A56" w:rsidP="00596A56">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noWrap/>
            <w:vAlign w:val="center"/>
            <w:hideMark/>
          </w:tcPr>
          <w:p w:rsidR="00596A56" w:rsidRPr="00CB5532" w:rsidRDefault="00596A56" w:rsidP="00596A56">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noWrap/>
            <w:vAlign w:val="center"/>
            <w:hideMark/>
          </w:tcPr>
          <w:p w:rsidR="00596A56" w:rsidRPr="00CB5532" w:rsidRDefault="00596A56" w:rsidP="00596A56">
            <w:pPr>
              <w:spacing w:line="240" w:lineRule="auto"/>
              <w:jc w:val="right"/>
              <w:rPr>
                <w:b/>
                <w:bCs/>
                <w:sz w:val="12"/>
                <w:szCs w:val="12"/>
              </w:rPr>
            </w:pPr>
            <w:r w:rsidRPr="00CB5532">
              <w:rPr>
                <w:b/>
                <w:bCs/>
                <w:sz w:val="12"/>
                <w:szCs w:val="12"/>
              </w:rPr>
              <w:t>737 500</w:t>
            </w: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Cel:</w:t>
            </w:r>
            <w:r w:rsidRPr="00CB5532">
              <w:rPr>
                <w:sz w:val="12"/>
                <w:szCs w:val="12"/>
              </w:rPr>
              <w:t xml:space="preserve"> poprawa sprawności fizycznej mieszkańców Miasta</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Dysponent:</w:t>
            </w:r>
            <w:r w:rsidRPr="00CB5532">
              <w:rPr>
                <w:i/>
                <w:iCs/>
                <w:sz w:val="12"/>
                <w:szCs w:val="12"/>
              </w:rPr>
              <w:t xml:space="preserve"> Zespół Sportu i Rekreacji</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i/>
                <w:iCs/>
                <w:sz w:val="12"/>
                <w:szCs w:val="12"/>
              </w:rPr>
            </w:pPr>
            <w:r w:rsidRPr="00CB5532">
              <w:rPr>
                <w:i/>
                <w:iCs/>
                <w:sz w:val="12"/>
                <w:szCs w:val="12"/>
              </w:rPr>
              <w:t>737 500</w:t>
            </w: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i/>
                <w:iCs/>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92605</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both"/>
              <w:rPr>
                <w:sz w:val="12"/>
                <w:szCs w:val="12"/>
              </w:rPr>
            </w:pPr>
            <w:r w:rsidRPr="00CB5532">
              <w:rPr>
                <w:sz w:val="12"/>
                <w:szCs w:val="12"/>
              </w:rPr>
              <w:t>organizacja obozów sportowych</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sz w:val="12"/>
                <w:szCs w:val="12"/>
              </w:rPr>
            </w:pPr>
            <w:r w:rsidRPr="00CB5532">
              <w:rPr>
                <w:sz w:val="12"/>
                <w:szCs w:val="12"/>
              </w:rPr>
              <w:t>320 000</w:t>
            </w: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organizacja rozgrywek sportowych (</w:t>
            </w:r>
            <w:r w:rsidRPr="00CB5532">
              <w:rPr>
                <w:i/>
                <w:iCs/>
                <w:sz w:val="12"/>
                <w:szCs w:val="12"/>
              </w:rPr>
              <w:t>w tym Warszawska Olimpiada Młodzieży)</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250 000</w:t>
            </w: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realizacja programów szkoleniowo - rekreacyjnych:</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167 500</w:t>
            </w: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rPr>
            </w:pPr>
            <w:r w:rsidRPr="00CB5532">
              <w:rPr>
                <w:i/>
                <w:iCs/>
                <w:sz w:val="12"/>
                <w:szCs w:val="12"/>
              </w:rPr>
              <w:t xml:space="preserve"> "Otwarte hale, sale, baseny i boiska sportowe"</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i/>
                <w:iCs/>
                <w:sz w:val="12"/>
                <w:szCs w:val="12"/>
              </w:rPr>
            </w:pPr>
            <w:r w:rsidRPr="00CB5532">
              <w:rPr>
                <w:i/>
                <w:iCs/>
                <w:sz w:val="12"/>
                <w:szCs w:val="12"/>
              </w:rPr>
              <w:t>167 500</w:t>
            </w: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i/>
                <w:iCs/>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rPr>
            </w:pPr>
            <w:r w:rsidRPr="00CB5532">
              <w:rPr>
                <w:i/>
                <w:iCs/>
                <w:sz w:val="12"/>
                <w:szCs w:val="12"/>
              </w:rPr>
              <w:t xml:space="preserve">1. Ustawa z dnia 25 czerwca 2010 r. o sporcie </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both"/>
              <w:rPr>
                <w:i/>
                <w:iCs/>
                <w:sz w:val="12"/>
                <w:szCs w:val="12"/>
              </w:rPr>
            </w:pPr>
            <w:r w:rsidRPr="00CB5532">
              <w:rPr>
                <w:i/>
                <w:iCs/>
                <w:sz w:val="12"/>
                <w:szCs w:val="12"/>
              </w:rPr>
              <w:t>2. Ustawa z dnia 24 kwietnia 2003 r. o działalności pożytku publicznego i o wolontariacie</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000000" w:fill="EAF1F6"/>
            <w:vAlign w:val="center"/>
            <w:hideMark/>
          </w:tcPr>
          <w:p w:rsidR="00596A56" w:rsidRPr="00CB5532" w:rsidRDefault="00596A56" w:rsidP="00596A56">
            <w:pPr>
              <w:spacing w:line="240" w:lineRule="auto"/>
              <w:rPr>
                <w:b/>
                <w:bCs/>
                <w:sz w:val="12"/>
                <w:szCs w:val="12"/>
              </w:rPr>
            </w:pPr>
            <w:r w:rsidRPr="00CB5532">
              <w:rPr>
                <w:b/>
                <w:bCs/>
                <w:sz w:val="12"/>
                <w:szCs w:val="12"/>
              </w:rPr>
              <w:t>Sport i rekreacja osób niepełnosprawnych - zadanie 6</w:t>
            </w:r>
          </w:p>
        </w:tc>
        <w:tc>
          <w:tcPr>
            <w:tcW w:w="615" w:type="pct"/>
            <w:tcBorders>
              <w:top w:val="nil"/>
              <w:left w:val="nil"/>
              <w:bottom w:val="nil"/>
              <w:right w:val="nil"/>
            </w:tcBorders>
            <w:shd w:val="clear" w:color="000000" w:fill="EAF1F6"/>
            <w:vAlign w:val="center"/>
            <w:hideMark/>
          </w:tcPr>
          <w:p w:rsidR="00596A56" w:rsidRPr="00CB5532" w:rsidRDefault="00596A56" w:rsidP="00596A56">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noWrap/>
            <w:vAlign w:val="center"/>
            <w:hideMark/>
          </w:tcPr>
          <w:p w:rsidR="00596A56" w:rsidRPr="00CB5532" w:rsidRDefault="00596A56" w:rsidP="00596A56">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noWrap/>
            <w:vAlign w:val="center"/>
            <w:hideMark/>
          </w:tcPr>
          <w:p w:rsidR="00596A56" w:rsidRPr="00CB5532" w:rsidRDefault="00596A56" w:rsidP="00596A56">
            <w:pPr>
              <w:spacing w:line="240" w:lineRule="auto"/>
              <w:jc w:val="right"/>
              <w:rPr>
                <w:b/>
                <w:bCs/>
                <w:sz w:val="12"/>
                <w:szCs w:val="12"/>
              </w:rPr>
            </w:pPr>
            <w:r w:rsidRPr="00CB5532">
              <w:rPr>
                <w:b/>
                <w:bCs/>
                <w:sz w:val="12"/>
                <w:szCs w:val="12"/>
              </w:rPr>
              <w:t>40 000</w:t>
            </w: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both"/>
              <w:rPr>
                <w:i/>
                <w:iCs/>
                <w:sz w:val="12"/>
                <w:szCs w:val="12"/>
                <w:u w:val="single"/>
              </w:rPr>
            </w:pPr>
            <w:r w:rsidRPr="00CB5532">
              <w:rPr>
                <w:i/>
                <w:iCs/>
                <w:sz w:val="12"/>
                <w:szCs w:val="12"/>
                <w:u w:val="single"/>
              </w:rPr>
              <w:t>Cel:</w:t>
            </w:r>
            <w:r w:rsidRPr="00CB5532">
              <w:rPr>
                <w:sz w:val="12"/>
                <w:szCs w:val="12"/>
              </w:rPr>
              <w:t xml:space="preserve"> tworzenie warunków do aktywności fizycznej osób niepełnosprawnych</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Dysponent:</w:t>
            </w:r>
            <w:r w:rsidRPr="00CB5532">
              <w:rPr>
                <w:i/>
                <w:iCs/>
                <w:sz w:val="12"/>
                <w:szCs w:val="12"/>
              </w:rPr>
              <w:t xml:space="preserve"> Zespół Sportu i Rekreacji</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92605</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imprezy dla osób niepełnosprawnych i zawody dla dzieci z zaburzeniami psychoruchowymi</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20 000</w:t>
            </w: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sz w:val="12"/>
                <w:szCs w:val="12"/>
              </w:rPr>
            </w:pPr>
            <w:r w:rsidRPr="00CB5532">
              <w:rPr>
                <w:sz w:val="12"/>
                <w:szCs w:val="12"/>
              </w:rPr>
              <w:t>dotacje dla organizacji pozarządowych w zakresie działalności na rzecz osób z niepełnosprawnościami</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sz w:val="12"/>
                <w:szCs w:val="12"/>
              </w:rPr>
            </w:pPr>
            <w:r w:rsidRPr="00CB5532">
              <w:rPr>
                <w:sz w:val="12"/>
                <w:szCs w:val="12"/>
              </w:rPr>
              <w:t>20 000</w:t>
            </w: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u w:val="single"/>
              </w:rPr>
            </w:pPr>
            <w:r w:rsidRPr="00CB5532">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rPr>
            </w:pPr>
            <w:r w:rsidRPr="00CB5532">
              <w:rPr>
                <w:i/>
                <w:iCs/>
                <w:sz w:val="12"/>
                <w:szCs w:val="12"/>
              </w:rPr>
              <w:t>1. Ustawa z dnia 25 czerwca 2010 r. o sporcie</w:t>
            </w:r>
          </w:p>
        </w:tc>
        <w:tc>
          <w:tcPr>
            <w:tcW w:w="615" w:type="pct"/>
            <w:tcBorders>
              <w:top w:val="nil"/>
              <w:left w:val="nil"/>
              <w:bottom w:val="nil"/>
              <w:right w:val="nil"/>
            </w:tcBorders>
            <w:shd w:val="clear" w:color="auto" w:fill="auto"/>
            <w:vAlign w:val="center"/>
            <w:hideMark/>
          </w:tcPr>
          <w:p w:rsidR="00596A56" w:rsidRPr="00CB5532" w:rsidRDefault="00596A56" w:rsidP="00596A56">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r w:rsidR="00596A56" w:rsidRPr="00CB5532" w:rsidTr="00CB5532">
        <w:trPr>
          <w:trHeight w:val="85"/>
        </w:trPr>
        <w:tc>
          <w:tcPr>
            <w:tcW w:w="2946" w:type="pct"/>
            <w:tcBorders>
              <w:top w:val="nil"/>
              <w:left w:val="nil"/>
              <w:bottom w:val="nil"/>
              <w:right w:val="nil"/>
            </w:tcBorders>
            <w:shd w:val="clear" w:color="auto" w:fill="auto"/>
            <w:vAlign w:val="center"/>
            <w:hideMark/>
          </w:tcPr>
          <w:p w:rsidR="00596A56" w:rsidRPr="00CB5532" w:rsidRDefault="00596A56" w:rsidP="00596A56">
            <w:pPr>
              <w:spacing w:line="240" w:lineRule="auto"/>
              <w:jc w:val="both"/>
              <w:rPr>
                <w:i/>
                <w:iCs/>
                <w:sz w:val="12"/>
                <w:szCs w:val="12"/>
              </w:rPr>
            </w:pPr>
            <w:r w:rsidRPr="00CB5532">
              <w:rPr>
                <w:i/>
                <w:iCs/>
                <w:sz w:val="12"/>
                <w:szCs w:val="12"/>
              </w:rPr>
              <w:t>2. Ustawa z dnia 24 kwietnia 2003 r. o działalności pożytku publicznego i o wolontariacie</w:t>
            </w:r>
          </w:p>
        </w:tc>
        <w:tc>
          <w:tcPr>
            <w:tcW w:w="61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both"/>
              <w:rPr>
                <w:i/>
                <w:iCs/>
                <w:sz w:val="12"/>
                <w:szCs w:val="12"/>
              </w:rPr>
            </w:pPr>
          </w:p>
        </w:tc>
        <w:tc>
          <w:tcPr>
            <w:tcW w:w="685"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596A56" w:rsidRPr="00CB5532" w:rsidRDefault="00596A56" w:rsidP="00596A56">
            <w:pPr>
              <w:spacing w:line="240" w:lineRule="auto"/>
              <w:jc w:val="right"/>
              <w:rPr>
                <w:rFonts w:ascii="Times New Roman" w:hAnsi="Times New Roman" w:cs="Times New Roman"/>
                <w:sz w:val="12"/>
                <w:szCs w:val="12"/>
              </w:rPr>
            </w:pPr>
          </w:p>
        </w:tc>
      </w:tr>
    </w:tbl>
    <w:p w:rsidR="00617754" w:rsidRPr="00487F8D" w:rsidRDefault="00617754" w:rsidP="00BC5AFC">
      <w:pPr>
        <w:rPr>
          <w:sz w:val="2"/>
          <w:szCs w:val="2"/>
        </w:rPr>
      </w:pPr>
    </w:p>
    <w:p w:rsidR="008E7C03" w:rsidRDefault="008E7C03" w:rsidP="004D593B">
      <w:pPr>
        <w:pStyle w:val="Nagwek3"/>
      </w:pPr>
      <w:r>
        <w:br w:type="page"/>
      </w:r>
      <w:bookmarkStart w:id="53" w:name="_Toc122513083"/>
      <w:r w:rsidR="00102ED1">
        <w:t>4</w:t>
      </w:r>
      <w:r>
        <w:t>.2.8.</w:t>
      </w:r>
      <w:r>
        <w:tab/>
        <w:t>Działalność promocyjna i wspieranie rozwoju gospodarczego</w:t>
      </w:r>
      <w:bookmarkEnd w:id="53"/>
    </w:p>
    <w:tbl>
      <w:tblPr>
        <w:tblW w:w="5000" w:type="pct"/>
        <w:tblCellMar>
          <w:left w:w="70" w:type="dxa"/>
          <w:right w:w="70" w:type="dxa"/>
        </w:tblCellMar>
        <w:tblLook w:val="04A0" w:firstRow="1" w:lastRow="0" w:firstColumn="1" w:lastColumn="0" w:noHBand="0" w:noVBand="1"/>
      </w:tblPr>
      <w:tblGrid>
        <w:gridCol w:w="5345"/>
        <w:gridCol w:w="1116"/>
        <w:gridCol w:w="1243"/>
        <w:gridCol w:w="1368"/>
      </w:tblGrid>
      <w:tr w:rsidR="00CB5532" w:rsidRPr="00CB5532" w:rsidTr="00CB5532">
        <w:trPr>
          <w:trHeight w:val="85"/>
          <w:tblHeader/>
        </w:trPr>
        <w:tc>
          <w:tcPr>
            <w:tcW w:w="2946" w:type="pct"/>
            <w:tcBorders>
              <w:top w:val="nil"/>
              <w:left w:val="nil"/>
              <w:bottom w:val="nil"/>
              <w:right w:val="nil"/>
            </w:tcBorders>
            <w:shd w:val="clear" w:color="000000" w:fill="8DB0DB"/>
            <w:vAlign w:val="center"/>
            <w:hideMark/>
          </w:tcPr>
          <w:p w:rsidR="00CB5532" w:rsidRPr="00CB5532" w:rsidRDefault="00CB5532" w:rsidP="00CB5532">
            <w:pPr>
              <w:spacing w:line="240" w:lineRule="auto"/>
              <w:jc w:val="center"/>
              <w:rPr>
                <w:b/>
                <w:bCs/>
                <w:sz w:val="14"/>
                <w:szCs w:val="14"/>
              </w:rPr>
            </w:pPr>
            <w:r w:rsidRPr="00CB5532">
              <w:rPr>
                <w:b/>
                <w:bCs/>
                <w:sz w:val="14"/>
                <w:szCs w:val="14"/>
              </w:rPr>
              <w:t>Wyszczególnienie</w:t>
            </w:r>
          </w:p>
        </w:tc>
        <w:tc>
          <w:tcPr>
            <w:tcW w:w="615" w:type="pct"/>
            <w:tcBorders>
              <w:top w:val="nil"/>
              <w:left w:val="nil"/>
              <w:bottom w:val="nil"/>
              <w:right w:val="nil"/>
            </w:tcBorders>
            <w:shd w:val="clear" w:color="000000" w:fill="8DB0DB"/>
            <w:vAlign w:val="center"/>
            <w:hideMark/>
          </w:tcPr>
          <w:p w:rsidR="00CB5532" w:rsidRPr="00CB5532" w:rsidRDefault="00CB5532" w:rsidP="00CB5532">
            <w:pPr>
              <w:spacing w:line="240" w:lineRule="auto"/>
              <w:jc w:val="center"/>
              <w:rPr>
                <w:b/>
                <w:bCs/>
                <w:sz w:val="14"/>
                <w:szCs w:val="14"/>
              </w:rPr>
            </w:pPr>
            <w:r w:rsidRPr="00CB5532">
              <w:rPr>
                <w:b/>
                <w:bCs/>
                <w:sz w:val="14"/>
                <w:szCs w:val="14"/>
              </w:rPr>
              <w:t> </w:t>
            </w:r>
          </w:p>
        </w:tc>
        <w:tc>
          <w:tcPr>
            <w:tcW w:w="1439" w:type="pct"/>
            <w:gridSpan w:val="2"/>
            <w:tcBorders>
              <w:top w:val="nil"/>
              <w:left w:val="nil"/>
              <w:bottom w:val="nil"/>
              <w:right w:val="nil"/>
            </w:tcBorders>
            <w:shd w:val="clear" w:color="000000" w:fill="8DB0DB"/>
            <w:vAlign w:val="center"/>
            <w:hideMark/>
          </w:tcPr>
          <w:p w:rsidR="00CB5532" w:rsidRPr="00CB5532" w:rsidRDefault="00CB5532" w:rsidP="00CB5532">
            <w:pPr>
              <w:spacing w:line="240" w:lineRule="auto"/>
              <w:jc w:val="center"/>
              <w:rPr>
                <w:b/>
                <w:bCs/>
                <w:sz w:val="14"/>
                <w:szCs w:val="14"/>
              </w:rPr>
            </w:pPr>
            <w:r w:rsidRPr="00CB5532">
              <w:rPr>
                <w:b/>
                <w:bCs/>
                <w:sz w:val="14"/>
                <w:szCs w:val="14"/>
              </w:rPr>
              <w:t>Plan</w:t>
            </w: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center"/>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000000" w:fill="B6D9E6"/>
            <w:vAlign w:val="center"/>
            <w:hideMark/>
          </w:tcPr>
          <w:p w:rsidR="00CB5532" w:rsidRPr="00CB5532" w:rsidRDefault="00CB5532" w:rsidP="00CB5532">
            <w:pPr>
              <w:spacing w:line="240" w:lineRule="auto"/>
              <w:rPr>
                <w:b/>
                <w:bCs/>
                <w:sz w:val="12"/>
                <w:szCs w:val="12"/>
              </w:rPr>
            </w:pPr>
            <w:r>
              <w:rPr>
                <w:b/>
                <w:bCs/>
                <w:sz w:val="12"/>
                <w:szCs w:val="12"/>
              </w:rPr>
              <w:t>RAZEM</w:t>
            </w:r>
          </w:p>
        </w:tc>
        <w:tc>
          <w:tcPr>
            <w:tcW w:w="615" w:type="pct"/>
            <w:tcBorders>
              <w:top w:val="nil"/>
              <w:left w:val="nil"/>
              <w:bottom w:val="nil"/>
              <w:right w:val="nil"/>
            </w:tcBorders>
            <w:shd w:val="clear" w:color="000000" w:fill="B6D9E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B6D9E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B6D9E6"/>
            <w:vAlign w:val="center"/>
            <w:hideMark/>
          </w:tcPr>
          <w:p w:rsidR="00CB5532" w:rsidRPr="00CB5532" w:rsidRDefault="00CB5532" w:rsidP="00CB5532">
            <w:pPr>
              <w:spacing w:line="240" w:lineRule="auto"/>
              <w:jc w:val="right"/>
              <w:rPr>
                <w:b/>
                <w:bCs/>
                <w:sz w:val="12"/>
                <w:szCs w:val="12"/>
              </w:rPr>
            </w:pPr>
            <w:r w:rsidRPr="00CB5532">
              <w:rPr>
                <w:b/>
                <w:bCs/>
                <w:sz w:val="12"/>
                <w:szCs w:val="12"/>
              </w:rPr>
              <w:t>1 609 019</w:t>
            </w: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000000" w:fill="CDDEE9"/>
            <w:vAlign w:val="center"/>
            <w:hideMark/>
          </w:tcPr>
          <w:p w:rsidR="00CB5532" w:rsidRPr="00CB5532" w:rsidRDefault="00CB5532" w:rsidP="00CB5532">
            <w:pPr>
              <w:spacing w:line="240" w:lineRule="auto"/>
              <w:rPr>
                <w:b/>
                <w:bCs/>
                <w:sz w:val="12"/>
                <w:szCs w:val="12"/>
              </w:rPr>
            </w:pPr>
            <w:r w:rsidRPr="00CB5532">
              <w:rPr>
                <w:b/>
                <w:bCs/>
                <w:sz w:val="12"/>
                <w:szCs w:val="12"/>
              </w:rPr>
              <w:t>Promocja miasta - program 1</w:t>
            </w:r>
          </w:p>
        </w:tc>
        <w:tc>
          <w:tcPr>
            <w:tcW w:w="615" w:type="pct"/>
            <w:tcBorders>
              <w:top w:val="nil"/>
              <w:left w:val="nil"/>
              <w:bottom w:val="nil"/>
              <w:right w:val="nil"/>
            </w:tcBorders>
            <w:shd w:val="clear" w:color="000000" w:fill="CDDEE9"/>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CDDEE9"/>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CDDEE9"/>
            <w:vAlign w:val="center"/>
            <w:hideMark/>
          </w:tcPr>
          <w:p w:rsidR="00CB5532" w:rsidRPr="00CB5532" w:rsidRDefault="00CB5532" w:rsidP="00CB5532">
            <w:pPr>
              <w:spacing w:line="240" w:lineRule="auto"/>
              <w:jc w:val="right"/>
              <w:rPr>
                <w:b/>
                <w:bCs/>
                <w:sz w:val="12"/>
                <w:szCs w:val="12"/>
              </w:rPr>
            </w:pPr>
            <w:r w:rsidRPr="00CB5532">
              <w:rPr>
                <w:b/>
                <w:bCs/>
                <w:sz w:val="12"/>
                <w:szCs w:val="12"/>
              </w:rPr>
              <w:t>1 586 019</w:t>
            </w: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000000" w:fill="EAF1F6"/>
            <w:vAlign w:val="center"/>
            <w:hideMark/>
          </w:tcPr>
          <w:p w:rsidR="00CB5532" w:rsidRPr="00CB5532" w:rsidRDefault="00CB5532" w:rsidP="00CB5532">
            <w:pPr>
              <w:spacing w:line="240" w:lineRule="auto"/>
              <w:rPr>
                <w:b/>
                <w:bCs/>
                <w:sz w:val="12"/>
                <w:szCs w:val="12"/>
              </w:rPr>
            </w:pPr>
            <w:r w:rsidRPr="00CB5532">
              <w:rPr>
                <w:b/>
                <w:bCs/>
                <w:sz w:val="12"/>
                <w:szCs w:val="12"/>
              </w:rPr>
              <w:t>Promocja krajowa - zadanie 1</w:t>
            </w:r>
          </w:p>
        </w:tc>
        <w:tc>
          <w:tcPr>
            <w:tcW w:w="615" w:type="pct"/>
            <w:tcBorders>
              <w:top w:val="nil"/>
              <w:left w:val="nil"/>
              <w:bottom w:val="nil"/>
              <w:right w:val="nil"/>
            </w:tcBorders>
            <w:shd w:val="clear" w:color="000000" w:fill="EAF1F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vAlign w:val="center"/>
            <w:hideMark/>
          </w:tcPr>
          <w:p w:rsidR="00CB5532" w:rsidRPr="00CB5532" w:rsidRDefault="00CB5532" w:rsidP="00CB5532">
            <w:pPr>
              <w:spacing w:line="240" w:lineRule="auto"/>
              <w:jc w:val="right"/>
              <w:rPr>
                <w:b/>
                <w:bCs/>
                <w:sz w:val="12"/>
                <w:szCs w:val="12"/>
              </w:rPr>
            </w:pPr>
            <w:r w:rsidRPr="00CB5532">
              <w:rPr>
                <w:b/>
                <w:bCs/>
                <w:sz w:val="12"/>
                <w:szCs w:val="12"/>
              </w:rPr>
              <w:t>1 564 019</w:t>
            </w: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r w:rsidRPr="00CB5532">
              <w:rPr>
                <w:b/>
                <w:bCs/>
                <w:sz w:val="12"/>
                <w:szCs w:val="12"/>
              </w:rPr>
              <w:t>Udział w wystawach, targach, imprezach promocyjnych</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r w:rsidRPr="00CB5532">
              <w:rPr>
                <w:b/>
                <w:bCs/>
                <w:sz w:val="12"/>
                <w:szCs w:val="12"/>
              </w:rPr>
              <w:t>1 064 019</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sz w:val="12"/>
                <w:szCs w:val="12"/>
              </w:rPr>
              <w:t xml:space="preserve"> dotarcie z określonymi komunikatami na temat wizerunku miasta do określonych odbiorców oraz budowanie relacji emocjonalnych mieszkańców z Miastem</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Wydział Promocji i Komunikacji Społecznej</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75075</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organizacja imprez pn.: Miłosierdzie Boże, Inauguracja Fontann, Wolskie grillowanie, Dzień Dziecka, Królewska Wola, Wolskie potańcówki, Diorama, Żytnią do nieba, Kercelak, Pożegnanie wakacji</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1 064 019</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r w:rsidRPr="00CB5532">
              <w:rPr>
                <w:b/>
                <w:bCs/>
                <w:sz w:val="12"/>
                <w:szCs w:val="12"/>
              </w:rPr>
              <w:t>Wydawnictwa w tym wydawnictwa multimedialne</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r w:rsidRPr="00CB5532">
              <w:rPr>
                <w:b/>
                <w:bCs/>
                <w:sz w:val="12"/>
                <w:szCs w:val="12"/>
              </w:rPr>
              <w:t>300 000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sz w:val="12"/>
                <w:szCs w:val="12"/>
              </w:rPr>
              <w:t xml:space="preserve"> kreowanie pozytywnego wizerunku miasta w wydawnictwach i informatorach miejskich</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Wydział Promocji i Komunikacji Społecznej</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75075</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gazeta dzielnicowa (Kurier Wolski)</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300 000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r w:rsidRPr="00CB5532">
              <w:rPr>
                <w:b/>
                <w:bCs/>
                <w:sz w:val="12"/>
                <w:szCs w:val="12"/>
              </w:rPr>
              <w:t>Reklama w mediach, zakup materiałów promocyjnych oraz zarządzanie marką miasta Warszawy</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r w:rsidRPr="00CB5532">
              <w:rPr>
                <w:b/>
                <w:bCs/>
                <w:sz w:val="12"/>
                <w:szCs w:val="12"/>
              </w:rPr>
              <w:t>200 000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sz w:val="12"/>
                <w:szCs w:val="12"/>
              </w:rPr>
              <w:t xml:space="preserve"> budowanie silnej marki miasta Warszawy</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Wydział Promocji i Komunikacji Społecznej</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75075</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wykonanie materiałów promocyjnych opatrzonych logo dzielnicy</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200 000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000000" w:fill="EAF1F6"/>
            <w:vAlign w:val="center"/>
            <w:hideMark/>
          </w:tcPr>
          <w:p w:rsidR="00CB5532" w:rsidRPr="00CB5532" w:rsidRDefault="00CB5532" w:rsidP="00CB5532">
            <w:pPr>
              <w:spacing w:line="240" w:lineRule="auto"/>
              <w:rPr>
                <w:b/>
                <w:bCs/>
                <w:sz w:val="12"/>
                <w:szCs w:val="12"/>
              </w:rPr>
            </w:pPr>
            <w:r w:rsidRPr="00CB5532">
              <w:rPr>
                <w:b/>
                <w:bCs/>
                <w:sz w:val="12"/>
                <w:szCs w:val="12"/>
              </w:rPr>
              <w:t>Współpraca regionalna - zadanie 4</w:t>
            </w:r>
          </w:p>
        </w:tc>
        <w:tc>
          <w:tcPr>
            <w:tcW w:w="615" w:type="pct"/>
            <w:tcBorders>
              <w:top w:val="nil"/>
              <w:left w:val="nil"/>
              <w:bottom w:val="nil"/>
              <w:right w:val="nil"/>
            </w:tcBorders>
            <w:shd w:val="clear" w:color="000000" w:fill="EAF1F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5 000</w:t>
            </w: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sz w:val="12"/>
                <w:szCs w:val="12"/>
              </w:rPr>
              <w:t xml:space="preserve"> rozwój wzajemnej współpracy Warszawy z jednostkami administracji samorządowej i innymi podmiotami</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Zespół Kadr</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75023</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wyjazdy delegacji dzielnicowej</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5 000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000000" w:fill="EAF1F6"/>
            <w:vAlign w:val="center"/>
            <w:hideMark/>
          </w:tcPr>
          <w:p w:rsidR="00CB5532" w:rsidRPr="00CB5532" w:rsidRDefault="00CB5532" w:rsidP="00CB5532">
            <w:pPr>
              <w:spacing w:line="240" w:lineRule="auto"/>
              <w:rPr>
                <w:b/>
                <w:bCs/>
                <w:sz w:val="12"/>
                <w:szCs w:val="12"/>
              </w:rPr>
            </w:pPr>
            <w:r w:rsidRPr="00CB5532">
              <w:rPr>
                <w:b/>
                <w:bCs/>
                <w:sz w:val="12"/>
                <w:szCs w:val="12"/>
              </w:rPr>
              <w:t>Dekoracja miasta - zadanie 7</w:t>
            </w:r>
          </w:p>
        </w:tc>
        <w:tc>
          <w:tcPr>
            <w:tcW w:w="615" w:type="pct"/>
            <w:tcBorders>
              <w:top w:val="nil"/>
              <w:left w:val="nil"/>
              <w:bottom w:val="nil"/>
              <w:right w:val="nil"/>
            </w:tcBorders>
            <w:shd w:val="clear" w:color="000000" w:fill="EAF1F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17 000</w:t>
            </w: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sz w:val="12"/>
                <w:szCs w:val="12"/>
              </w:rPr>
              <w:t xml:space="preserve"> zapewnienie oprawy Miasta na czas świąt i uroczystości</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75075</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Wydział Administracyjno-Gospodarczy</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dekoracje świąteczne i okolicznościowe</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16 000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podatek od towarów i usług (VAT)</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000000" w:fill="CDDEE9"/>
            <w:vAlign w:val="center"/>
            <w:hideMark/>
          </w:tcPr>
          <w:p w:rsidR="00CB5532" w:rsidRPr="00CB5532" w:rsidRDefault="00CB5532" w:rsidP="00CB5532">
            <w:pPr>
              <w:spacing w:line="240" w:lineRule="auto"/>
              <w:rPr>
                <w:b/>
                <w:bCs/>
                <w:sz w:val="12"/>
                <w:szCs w:val="12"/>
              </w:rPr>
            </w:pPr>
            <w:r w:rsidRPr="00CB5532">
              <w:rPr>
                <w:b/>
                <w:bCs/>
                <w:sz w:val="12"/>
                <w:szCs w:val="12"/>
              </w:rPr>
              <w:t>Wspieranie rozwoju gospodarczego - program 2</w:t>
            </w:r>
          </w:p>
        </w:tc>
        <w:tc>
          <w:tcPr>
            <w:tcW w:w="615" w:type="pct"/>
            <w:tcBorders>
              <w:top w:val="nil"/>
              <w:left w:val="nil"/>
              <w:bottom w:val="nil"/>
              <w:right w:val="nil"/>
            </w:tcBorders>
            <w:shd w:val="clear" w:color="000000" w:fill="CDDEE9"/>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CDDEE9"/>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CDDEE9"/>
            <w:noWrap/>
            <w:vAlign w:val="center"/>
            <w:hideMark/>
          </w:tcPr>
          <w:p w:rsidR="00CB5532" w:rsidRPr="00CB5532" w:rsidRDefault="00CB5532" w:rsidP="00CB5532">
            <w:pPr>
              <w:spacing w:line="240" w:lineRule="auto"/>
              <w:jc w:val="right"/>
              <w:rPr>
                <w:b/>
                <w:bCs/>
                <w:sz w:val="12"/>
                <w:szCs w:val="12"/>
              </w:rPr>
            </w:pPr>
            <w:r w:rsidRPr="00CB5532">
              <w:rPr>
                <w:b/>
                <w:bCs/>
                <w:sz w:val="12"/>
                <w:szCs w:val="12"/>
              </w:rPr>
              <w:t>23 000</w:t>
            </w: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000000" w:fill="EAF1F6"/>
            <w:vAlign w:val="center"/>
            <w:hideMark/>
          </w:tcPr>
          <w:p w:rsidR="00CB5532" w:rsidRPr="00CB5532" w:rsidRDefault="00CB5532" w:rsidP="00CB5532">
            <w:pPr>
              <w:spacing w:line="240" w:lineRule="auto"/>
              <w:rPr>
                <w:b/>
                <w:bCs/>
                <w:sz w:val="12"/>
                <w:szCs w:val="12"/>
              </w:rPr>
            </w:pPr>
            <w:r w:rsidRPr="00CB5532">
              <w:rPr>
                <w:b/>
                <w:bCs/>
                <w:sz w:val="12"/>
                <w:szCs w:val="12"/>
              </w:rPr>
              <w:t>Obsługa inwestorów i promocja gospodarcza - zadanie 2</w:t>
            </w:r>
          </w:p>
        </w:tc>
        <w:tc>
          <w:tcPr>
            <w:tcW w:w="615" w:type="pct"/>
            <w:tcBorders>
              <w:top w:val="nil"/>
              <w:left w:val="nil"/>
              <w:bottom w:val="nil"/>
              <w:right w:val="nil"/>
            </w:tcBorders>
            <w:shd w:val="clear" w:color="000000" w:fill="EAF1F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23 000</w:t>
            </w: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both"/>
              <w:rPr>
                <w:i/>
                <w:iCs/>
                <w:sz w:val="12"/>
                <w:szCs w:val="12"/>
                <w:u w:val="single"/>
              </w:rPr>
            </w:pPr>
            <w:r w:rsidRPr="00CB5532">
              <w:rPr>
                <w:i/>
                <w:iCs/>
                <w:sz w:val="12"/>
                <w:szCs w:val="12"/>
                <w:u w:val="single"/>
              </w:rPr>
              <w:t>Cel:</w:t>
            </w:r>
            <w:r w:rsidRPr="00CB5532">
              <w:rPr>
                <w:sz w:val="12"/>
                <w:szCs w:val="12"/>
              </w:rPr>
              <w:t xml:space="preserve"> wspieranie rozwoju przedsiębiorczości</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Wydział Działalności Gospodarczej i Funduszy Zewnętrznych</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71095</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organizacja spotkań sieciujących dla przedsiębiorczych kobiet - "Wolskie Spotkanie Kobiet" w ramach realizacji projektu "Wola Kobiet Biznesu"</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23 000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bl>
    <w:p w:rsidR="008E7C03" w:rsidRDefault="008E7C03" w:rsidP="008E7C03">
      <w:pPr>
        <w:pStyle w:val="Nagwek3"/>
      </w:pPr>
      <w:r>
        <w:br w:type="page"/>
      </w:r>
      <w:bookmarkStart w:id="54" w:name="_Toc122513084"/>
      <w:r w:rsidR="00102ED1">
        <w:t>4</w:t>
      </w:r>
      <w:r>
        <w:t>.2.9.</w:t>
      </w:r>
      <w:r>
        <w:tab/>
        <w:t>Zarządzanie strukturami samorządowymi</w:t>
      </w:r>
      <w:bookmarkEnd w:id="54"/>
    </w:p>
    <w:tbl>
      <w:tblPr>
        <w:tblW w:w="5000" w:type="pct"/>
        <w:tblCellMar>
          <w:left w:w="70" w:type="dxa"/>
          <w:right w:w="70" w:type="dxa"/>
        </w:tblCellMar>
        <w:tblLook w:val="04A0" w:firstRow="1" w:lastRow="0" w:firstColumn="1" w:lastColumn="0" w:noHBand="0" w:noVBand="1"/>
      </w:tblPr>
      <w:tblGrid>
        <w:gridCol w:w="5345"/>
        <w:gridCol w:w="1116"/>
        <w:gridCol w:w="1243"/>
        <w:gridCol w:w="1368"/>
      </w:tblGrid>
      <w:tr w:rsidR="00CB5532" w:rsidRPr="00CB5532" w:rsidTr="00B5334F">
        <w:trPr>
          <w:trHeight w:val="85"/>
          <w:tblHeader/>
        </w:trPr>
        <w:tc>
          <w:tcPr>
            <w:tcW w:w="2946" w:type="pct"/>
            <w:tcBorders>
              <w:top w:val="nil"/>
              <w:left w:val="nil"/>
              <w:bottom w:val="nil"/>
              <w:right w:val="nil"/>
            </w:tcBorders>
            <w:shd w:val="clear" w:color="000000" w:fill="8DB0DB"/>
            <w:vAlign w:val="center"/>
            <w:hideMark/>
          </w:tcPr>
          <w:p w:rsidR="00CB5532" w:rsidRPr="00CB5532" w:rsidRDefault="00CB5532" w:rsidP="00CB5532">
            <w:pPr>
              <w:spacing w:line="240" w:lineRule="auto"/>
              <w:jc w:val="center"/>
              <w:rPr>
                <w:b/>
                <w:bCs/>
                <w:sz w:val="14"/>
                <w:szCs w:val="14"/>
              </w:rPr>
            </w:pPr>
            <w:r w:rsidRPr="00CB5532">
              <w:rPr>
                <w:b/>
                <w:bCs/>
                <w:sz w:val="14"/>
                <w:szCs w:val="14"/>
              </w:rPr>
              <w:t>Wyszczególnienie</w:t>
            </w:r>
          </w:p>
        </w:tc>
        <w:tc>
          <w:tcPr>
            <w:tcW w:w="615" w:type="pct"/>
            <w:tcBorders>
              <w:top w:val="nil"/>
              <w:left w:val="nil"/>
              <w:bottom w:val="nil"/>
              <w:right w:val="nil"/>
            </w:tcBorders>
            <w:shd w:val="clear" w:color="000000" w:fill="8DB0DB"/>
            <w:vAlign w:val="center"/>
            <w:hideMark/>
          </w:tcPr>
          <w:p w:rsidR="00CB5532" w:rsidRPr="00CB5532" w:rsidRDefault="00CB5532" w:rsidP="00CB5532">
            <w:pPr>
              <w:spacing w:line="240" w:lineRule="auto"/>
              <w:jc w:val="center"/>
              <w:rPr>
                <w:b/>
                <w:bCs/>
                <w:sz w:val="14"/>
                <w:szCs w:val="14"/>
              </w:rPr>
            </w:pPr>
            <w:r w:rsidRPr="00CB5532">
              <w:rPr>
                <w:b/>
                <w:bCs/>
                <w:sz w:val="14"/>
                <w:szCs w:val="14"/>
              </w:rPr>
              <w:t> </w:t>
            </w:r>
          </w:p>
        </w:tc>
        <w:tc>
          <w:tcPr>
            <w:tcW w:w="1438" w:type="pct"/>
            <w:gridSpan w:val="2"/>
            <w:tcBorders>
              <w:top w:val="nil"/>
              <w:left w:val="nil"/>
              <w:bottom w:val="nil"/>
              <w:right w:val="nil"/>
            </w:tcBorders>
            <w:shd w:val="clear" w:color="000000" w:fill="8DB0DB"/>
            <w:vAlign w:val="center"/>
            <w:hideMark/>
          </w:tcPr>
          <w:p w:rsidR="00CB5532" w:rsidRPr="00CB5532" w:rsidRDefault="00CB5532" w:rsidP="00CB5532">
            <w:pPr>
              <w:spacing w:line="240" w:lineRule="auto"/>
              <w:jc w:val="center"/>
              <w:rPr>
                <w:b/>
                <w:bCs/>
                <w:sz w:val="14"/>
                <w:szCs w:val="14"/>
              </w:rPr>
            </w:pPr>
            <w:r w:rsidRPr="00CB5532">
              <w:rPr>
                <w:b/>
                <w:bCs/>
                <w:sz w:val="14"/>
                <w:szCs w:val="14"/>
              </w:rPr>
              <w:t>Plan</w:t>
            </w: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center"/>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000000" w:fill="B6D9E6"/>
            <w:vAlign w:val="center"/>
            <w:hideMark/>
          </w:tcPr>
          <w:p w:rsidR="00CB5532" w:rsidRPr="00CB5532" w:rsidRDefault="00CB5532" w:rsidP="00CB5532">
            <w:pPr>
              <w:spacing w:line="240" w:lineRule="auto"/>
              <w:rPr>
                <w:b/>
                <w:bCs/>
                <w:sz w:val="12"/>
                <w:szCs w:val="12"/>
              </w:rPr>
            </w:pPr>
            <w:r>
              <w:rPr>
                <w:b/>
                <w:bCs/>
                <w:sz w:val="12"/>
                <w:szCs w:val="12"/>
              </w:rPr>
              <w:t>RAZEM</w:t>
            </w:r>
          </w:p>
        </w:tc>
        <w:tc>
          <w:tcPr>
            <w:tcW w:w="615" w:type="pct"/>
            <w:tcBorders>
              <w:top w:val="nil"/>
              <w:left w:val="nil"/>
              <w:bottom w:val="nil"/>
              <w:right w:val="nil"/>
            </w:tcBorders>
            <w:shd w:val="clear" w:color="000000" w:fill="B6D9E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B6D9E6"/>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B6D9E6"/>
            <w:noWrap/>
            <w:vAlign w:val="center"/>
            <w:hideMark/>
          </w:tcPr>
          <w:p w:rsidR="00CB5532" w:rsidRPr="00CB5532" w:rsidRDefault="00CB5532" w:rsidP="00CB5532">
            <w:pPr>
              <w:spacing w:line="240" w:lineRule="auto"/>
              <w:jc w:val="right"/>
              <w:rPr>
                <w:b/>
                <w:bCs/>
                <w:sz w:val="12"/>
                <w:szCs w:val="12"/>
              </w:rPr>
            </w:pPr>
            <w:r w:rsidRPr="00CB5532">
              <w:rPr>
                <w:b/>
                <w:bCs/>
                <w:sz w:val="12"/>
                <w:szCs w:val="12"/>
              </w:rPr>
              <w:t>49 474 206</w:t>
            </w: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000000" w:fill="CDDEE9"/>
            <w:vAlign w:val="center"/>
            <w:hideMark/>
          </w:tcPr>
          <w:p w:rsidR="00CB5532" w:rsidRPr="00CB5532" w:rsidRDefault="00CB5532" w:rsidP="00CB5532">
            <w:pPr>
              <w:spacing w:line="240" w:lineRule="auto"/>
              <w:rPr>
                <w:b/>
                <w:bCs/>
                <w:sz w:val="12"/>
                <w:szCs w:val="12"/>
              </w:rPr>
            </w:pPr>
            <w:r w:rsidRPr="00CB5532">
              <w:rPr>
                <w:b/>
                <w:bCs/>
                <w:sz w:val="12"/>
                <w:szCs w:val="12"/>
              </w:rPr>
              <w:t>Funkcjonowanie Urzędu Miasta - program 2</w:t>
            </w:r>
          </w:p>
        </w:tc>
        <w:tc>
          <w:tcPr>
            <w:tcW w:w="615" w:type="pct"/>
            <w:tcBorders>
              <w:top w:val="nil"/>
              <w:left w:val="nil"/>
              <w:bottom w:val="nil"/>
              <w:right w:val="nil"/>
            </w:tcBorders>
            <w:shd w:val="clear" w:color="000000" w:fill="CDDEE9"/>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CDDEE9"/>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CDDEE9"/>
            <w:noWrap/>
            <w:vAlign w:val="center"/>
            <w:hideMark/>
          </w:tcPr>
          <w:p w:rsidR="00CB5532" w:rsidRPr="00CB5532" w:rsidRDefault="00CB5532" w:rsidP="00CB5532">
            <w:pPr>
              <w:spacing w:line="240" w:lineRule="auto"/>
              <w:jc w:val="right"/>
              <w:rPr>
                <w:b/>
                <w:bCs/>
                <w:sz w:val="12"/>
                <w:szCs w:val="12"/>
              </w:rPr>
            </w:pPr>
            <w:r w:rsidRPr="00CB5532">
              <w:rPr>
                <w:b/>
                <w:bCs/>
                <w:sz w:val="12"/>
                <w:szCs w:val="12"/>
              </w:rPr>
              <w:t>48 321 307</w:t>
            </w: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000000" w:fill="EAF1F6"/>
            <w:vAlign w:val="center"/>
            <w:hideMark/>
          </w:tcPr>
          <w:p w:rsidR="00CB5532" w:rsidRPr="00CB5532" w:rsidRDefault="00CB5532" w:rsidP="00CB5532">
            <w:pPr>
              <w:spacing w:line="240" w:lineRule="auto"/>
              <w:rPr>
                <w:b/>
                <w:bCs/>
                <w:sz w:val="12"/>
                <w:szCs w:val="12"/>
              </w:rPr>
            </w:pPr>
            <w:r w:rsidRPr="00CB5532">
              <w:rPr>
                <w:b/>
                <w:bCs/>
                <w:sz w:val="12"/>
                <w:szCs w:val="12"/>
              </w:rPr>
              <w:t>Utrzymanie stanowisk pracy - zadanie 1</w:t>
            </w:r>
          </w:p>
        </w:tc>
        <w:tc>
          <w:tcPr>
            <w:tcW w:w="615" w:type="pct"/>
            <w:tcBorders>
              <w:top w:val="nil"/>
              <w:left w:val="nil"/>
              <w:bottom w:val="nil"/>
              <w:right w:val="nil"/>
            </w:tcBorders>
            <w:shd w:val="clear" w:color="000000" w:fill="EAF1F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41 440 692</w:t>
            </w: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r w:rsidRPr="00CB5532">
              <w:rPr>
                <w:b/>
                <w:bCs/>
                <w:sz w:val="12"/>
                <w:szCs w:val="12"/>
              </w:rPr>
              <w:t>Fundusz wynagrodzeń</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r w:rsidRPr="00CB5532">
              <w:rPr>
                <w:b/>
                <w:bCs/>
                <w:sz w:val="12"/>
                <w:szCs w:val="12"/>
              </w:rPr>
              <w:t>41 188 692</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sz w:val="12"/>
                <w:szCs w:val="12"/>
              </w:rPr>
              <w:t xml:space="preserve"> zgodna z prawem realizacja wypłat z funduszu wynagrodzeń </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średnie zatrudnienie (liczba etatów) w Urzędzie</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326,00</w:t>
            </w: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Zespół Kadr</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zadania własne</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40 495 301</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75023</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40 495 301</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wynagrodzenia i pochodne</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40 495 301</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 wynagrodzenia osobowe pracowników</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31 354 651</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 dodatkowe wynagrodzenie roczne</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2 300 000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 pochodne od wynagrodzeń</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6 840 650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zadania zlecone</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693 391</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85502</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691 968</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Obsługa wypłaty świadczeń rodzinnych, pomocy osobom uprawnionym do alimentów oraz świadczeń wypłacanych w związku z realizacją ustawy o wspieraniu kobiet w ciąży i rodzin " Za życiem"</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wynagrodzenia i pochodne</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691 968</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 wynagrodzenia osobowe pracowników</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577 909</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 pochodne od wynagrodzeń</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114 059</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85503</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1 423</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obsługa realizacji programu Karta Dużej Rodziny</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 xml:space="preserve">1. Ustawa z dnia 21 listopada 2008 r. o pracownikach samorządowych </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 xml:space="preserve">2. Ustawa z dnia 28 listopada 2003 r. o świadczeniach rodzinnych </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3. Ustawa z dnia 7 września 2007 r. o pomocy osobom uprawnionym do alimentów</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 xml:space="preserve">4. Ustawa z dnia 26 czerwca 1974 r. Kodeks pracy </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 xml:space="preserve">5. Ustawa z dnia 12 marca 2004 r. o pomocy społecznej </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both"/>
              <w:rPr>
                <w:i/>
                <w:iCs/>
                <w:sz w:val="12"/>
                <w:szCs w:val="12"/>
              </w:rPr>
            </w:pPr>
            <w:r w:rsidRPr="00CB5532">
              <w:rPr>
                <w:i/>
                <w:iCs/>
                <w:sz w:val="12"/>
                <w:szCs w:val="12"/>
              </w:rPr>
              <w:t xml:space="preserve">6. Ustawa z dnia 4 listopada 2016 r. o wsparciu kobiet w ciąży i rodzin "Za życiem" </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both"/>
              <w:rPr>
                <w:i/>
                <w:iCs/>
                <w:sz w:val="12"/>
                <w:szCs w:val="12"/>
              </w:rPr>
            </w:pPr>
            <w:r w:rsidRPr="00CB5532">
              <w:rPr>
                <w:i/>
                <w:iCs/>
                <w:sz w:val="12"/>
                <w:szCs w:val="12"/>
              </w:rPr>
              <w:t>7. Ustawa z dnia 5 grudnia 2014 r. o Karcie Dużej Rodziny</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jc w:val="both"/>
              <w:rPr>
                <w:i/>
                <w:iCs/>
                <w:sz w:val="12"/>
                <w:szCs w:val="12"/>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r w:rsidRPr="00CB5532">
              <w:rPr>
                <w:b/>
                <w:bCs/>
                <w:sz w:val="12"/>
                <w:szCs w:val="12"/>
              </w:rPr>
              <w:t xml:space="preserve">Wydatki na rzecz pracownika </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r w:rsidRPr="00CB5532">
              <w:rPr>
                <w:b/>
                <w:bCs/>
                <w:sz w:val="12"/>
                <w:szCs w:val="12"/>
              </w:rPr>
              <w:t>252 000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i/>
                <w:iCs/>
                <w:sz w:val="12"/>
                <w:szCs w:val="12"/>
              </w:rPr>
              <w:t xml:space="preserve"> </w:t>
            </w:r>
            <w:r w:rsidRPr="00CB5532">
              <w:rPr>
                <w:sz w:val="12"/>
                <w:szCs w:val="12"/>
              </w:rPr>
              <w:t xml:space="preserve">realizacja zobowiązań pozawynagrodzeniowych wobec pracownika </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Wydatki bezpośrednio związane z zabezpieczeniem stanowisk pracy.</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75023</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 1:</w:t>
            </w:r>
            <w:r w:rsidRPr="00CB5532">
              <w:rPr>
                <w:i/>
                <w:iCs/>
                <w:sz w:val="12"/>
                <w:szCs w:val="12"/>
              </w:rPr>
              <w:t xml:space="preserve"> Wydział Administracyjno-Gospodarczy</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102 000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ryczałty samochodowe</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60 400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wydatki osobowe niezaliczone do wynagrodzeń (m.in. zakup odzieży BHP, okularów korekcyjnych, zwrot kosztów poniesionych przez pracownika za studia)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40 000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podatek od towarów i usług (VAT)</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1 600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 2:</w:t>
            </w:r>
            <w:r w:rsidRPr="00CB5532">
              <w:rPr>
                <w:i/>
                <w:iCs/>
                <w:sz w:val="12"/>
                <w:szCs w:val="12"/>
              </w:rPr>
              <w:t xml:space="preserve"> Zespół Kadr</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150 000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wydatki niezaliczone do wynagrodzeń (m.in. zakup odzieży roboczej, okularów korekcyjnych, zwrot kosztów poniesionych przez pracownika za studia)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90 000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szkolenia pracowników</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60 000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000000" w:fill="EAF1F6"/>
            <w:vAlign w:val="center"/>
            <w:hideMark/>
          </w:tcPr>
          <w:p w:rsidR="00CB5532" w:rsidRPr="00CB5532" w:rsidRDefault="00CB5532" w:rsidP="00CB5532">
            <w:pPr>
              <w:spacing w:line="240" w:lineRule="auto"/>
              <w:rPr>
                <w:b/>
                <w:bCs/>
                <w:sz w:val="12"/>
                <w:szCs w:val="12"/>
              </w:rPr>
            </w:pPr>
            <w:r w:rsidRPr="00CB5532">
              <w:rPr>
                <w:b/>
                <w:bCs/>
                <w:sz w:val="12"/>
                <w:szCs w:val="12"/>
              </w:rPr>
              <w:t xml:space="preserve">Zapewnienie prawidłowego działania Urzędu - zadanie 2 </w:t>
            </w:r>
          </w:p>
        </w:tc>
        <w:tc>
          <w:tcPr>
            <w:tcW w:w="615" w:type="pct"/>
            <w:tcBorders>
              <w:top w:val="nil"/>
              <w:left w:val="nil"/>
              <w:bottom w:val="nil"/>
              <w:right w:val="nil"/>
            </w:tcBorders>
            <w:shd w:val="clear" w:color="000000" w:fill="EAF1F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6 832 642</w:t>
            </w: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r w:rsidRPr="00CB5532">
              <w:rPr>
                <w:b/>
                <w:bCs/>
                <w:sz w:val="12"/>
                <w:szCs w:val="12"/>
              </w:rPr>
              <w:t>Remonty bieżące w budynkach</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r w:rsidRPr="00CB5532">
              <w:rPr>
                <w:b/>
                <w:bCs/>
                <w:sz w:val="12"/>
                <w:szCs w:val="12"/>
              </w:rPr>
              <w:t>200 000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i/>
                <w:iCs/>
                <w:sz w:val="12"/>
                <w:szCs w:val="12"/>
              </w:rPr>
              <w:t xml:space="preserve"> </w:t>
            </w:r>
            <w:r w:rsidRPr="00CB5532">
              <w:rPr>
                <w:sz w:val="12"/>
                <w:szCs w:val="12"/>
              </w:rPr>
              <w:t>zabezpieczenie bazy lokalowej przed dekapitalizacją</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Wydział Administracyjno-Gospodarczy</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75023</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zakres prac remontowych (m.in. konserwacja urządzeń sanitarnych, instalacji co.)</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170 000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zakup materiałów do remontów</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20 000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podatek od towarów i usług (VAT)</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r w:rsidRPr="00CB5532">
              <w:rPr>
                <w:b/>
                <w:bCs/>
                <w:sz w:val="12"/>
                <w:szCs w:val="12"/>
              </w:rPr>
              <w:t>Utrzymanie Urzędu</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r w:rsidRPr="00CB5532">
              <w:rPr>
                <w:b/>
                <w:bCs/>
                <w:sz w:val="12"/>
                <w:szCs w:val="12"/>
              </w:rPr>
              <w:t>3 312 648</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sz w:val="12"/>
                <w:szCs w:val="12"/>
              </w:rPr>
              <w:t xml:space="preserve"> stworzenie warunków pracownikowi do prawidłowego wykonywania zadań</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75023</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 1:</w:t>
            </w:r>
            <w:r w:rsidRPr="00CB5532">
              <w:rPr>
                <w:i/>
                <w:iCs/>
                <w:sz w:val="12"/>
                <w:szCs w:val="12"/>
              </w:rPr>
              <w:t xml:space="preserve"> Wydział Administracyjno-Gospodarczy</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3 015 235</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 xml:space="preserve">zakup energii </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1 400 000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zakup usług pozostałych (m.in. sprzątanie, wymiana mat chodnikowych, wykonanie pieczątek, dezynfekcja pomieszczeń)</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760 000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zakup materiałów i wyposażenia (m.in. papieru ksero, materiałów biurowych, tonerów, prasy,  środków dezynfekujących, rękawiczek, maseczek ochronnych, kombinezonów, przyłbic, dozowników, osłon z plexi)</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414 956</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 xml:space="preserve">remonty i konserwacje sprzętu (m.in. kopiarek, rotomatu) </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170 000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 xml:space="preserve">podatek od towarów i usług (VAT) </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128 279</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both"/>
              <w:rPr>
                <w:sz w:val="12"/>
                <w:szCs w:val="12"/>
              </w:rPr>
            </w:pPr>
            <w:r w:rsidRPr="00CB5532">
              <w:rPr>
                <w:sz w:val="12"/>
                <w:szCs w:val="12"/>
              </w:rPr>
              <w:t xml:space="preserve">opłaty za korzystanie ze środowiska i gospodarowanie odpadami </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95 000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zakup biletów ZTM</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35 000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ekspertyzy (m.in. wykonanie badań wody w siedzibach urzędu, wykonanie badań zużycia paliwa w samochodach służbowych)</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8 000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opłaty za dozór techniczny wind</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4 000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 2:</w:t>
            </w:r>
            <w:r w:rsidRPr="00CB5532">
              <w:rPr>
                <w:i/>
                <w:iCs/>
                <w:sz w:val="12"/>
                <w:szCs w:val="12"/>
              </w:rPr>
              <w:t xml:space="preserve"> Wydział Obsługi Mieszkańców</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275 113</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zadania związane z pomocą obywatelom Ukrainy w związku z konfliktem zbrojnym na terytorium tego państwa (zatrudnienie tłumaczy języka ukraińskiego)</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161 143</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usługi biurowe</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102 970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zakup materiałów i wyposażenia (rolki termiczne do systemu obsługi mieszkańców i systemu kancelaryjnego, etykiety samoprzylepne, doposażenie kącika dla dzieci i kącika matki karmiącej)</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podatek od towarów i usług (VAT)</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 3:</w:t>
            </w:r>
            <w:r w:rsidRPr="00CB5532">
              <w:rPr>
                <w:i/>
                <w:iCs/>
                <w:sz w:val="12"/>
                <w:szCs w:val="12"/>
              </w:rPr>
              <w:t xml:space="preserve"> Wydział Oświaty i Wychowania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15 800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obsługa biurowa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15 800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 4:</w:t>
            </w:r>
            <w:r w:rsidRPr="00CB5532">
              <w:rPr>
                <w:i/>
                <w:iCs/>
                <w:sz w:val="12"/>
                <w:szCs w:val="12"/>
              </w:rPr>
              <w:t xml:space="preserve"> Wydział Świadczeń</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6 500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opłaty związane z prowadzeniem postępowań egzekucyjnych</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6 500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r w:rsidRPr="00CB5532">
              <w:rPr>
                <w:b/>
                <w:bCs/>
                <w:sz w:val="12"/>
                <w:szCs w:val="12"/>
              </w:rPr>
              <w:t>Obsługa informatyczna</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r w:rsidRPr="00CB5532">
              <w:rPr>
                <w:b/>
                <w:bCs/>
                <w:sz w:val="12"/>
                <w:szCs w:val="12"/>
              </w:rPr>
              <w:t>973 716</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sz w:val="12"/>
                <w:szCs w:val="12"/>
              </w:rPr>
              <w:t xml:space="preserve"> zapewnienie ciągłości pracy systemów informatycznych</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Wydział Informatyki</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75023</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zakup usług pozostałych (serwis i konserwacja oprogramowania)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666 601</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zakup materiałów i wyposażenia (materiały eksploatacyjne, sprzęt i akcesoria komputerowe)</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222 306</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podatek od towarów i usług (VAT)</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42 600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 xml:space="preserve">opłaty z tytułu zakupu usług telekomunikacyjnych </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25 000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remonty i konserwacje sprzętu (serwis i naprawa sprzętu komputerowego)</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15 000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ocena stanu technicznego sprzętu komputerowego</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1 700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r w:rsidRPr="00CB5532">
              <w:rPr>
                <w:sz w:val="12"/>
                <w:szCs w:val="12"/>
              </w:rPr>
              <w:t>opłaty na rzecz budżetów jednostek samorządu terytorialnego</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509</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r w:rsidRPr="00CB5532">
              <w:rPr>
                <w:b/>
                <w:bCs/>
                <w:sz w:val="12"/>
                <w:szCs w:val="12"/>
              </w:rPr>
              <w:t>Obsługa teletechniczna</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r w:rsidRPr="00CB5532">
              <w:rPr>
                <w:b/>
                <w:bCs/>
                <w:sz w:val="12"/>
                <w:szCs w:val="12"/>
              </w:rPr>
              <w:t>50 000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sz w:val="12"/>
                <w:szCs w:val="12"/>
              </w:rPr>
              <w:t xml:space="preserve"> zapewnienie ciągłości pracy sieci teletechnicznej </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Wydział Administracyjno-Gospodarczy</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75023</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 xml:space="preserve">opłaty z tytułu zakupu usług telekomunikacyjnych </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22 000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hideMark/>
          </w:tcPr>
          <w:p w:rsidR="00CB5532" w:rsidRPr="00CB5532" w:rsidRDefault="00CB5532" w:rsidP="00CB5532">
            <w:pPr>
              <w:spacing w:line="240" w:lineRule="auto"/>
              <w:rPr>
                <w:sz w:val="12"/>
                <w:szCs w:val="12"/>
              </w:rPr>
            </w:pPr>
            <w:r w:rsidRPr="00CB5532">
              <w:rPr>
                <w:sz w:val="12"/>
                <w:szCs w:val="12"/>
              </w:rPr>
              <w:t>zakup telefonów komórkowych</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21 000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remonty i konserwacje sprzętu (faxu, telefonów komórkowych)</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3 000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podatek od towarów i usług (VAT)</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2 000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ekspertyzy (m.in. ocena stanu technicznego telefonów komórkowych)</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2 000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r w:rsidRPr="00CB5532">
              <w:rPr>
                <w:b/>
                <w:bCs/>
                <w:sz w:val="12"/>
                <w:szCs w:val="12"/>
              </w:rPr>
              <w:t>Obsługa prawna</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r w:rsidRPr="00CB5532">
              <w:rPr>
                <w:b/>
                <w:bCs/>
                <w:sz w:val="12"/>
                <w:szCs w:val="12"/>
              </w:rPr>
              <w:t>92 000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u w:val="single"/>
              </w:rPr>
              <w:t>Cel:</w:t>
            </w:r>
            <w:r w:rsidRPr="00CB5532">
              <w:rPr>
                <w:i/>
                <w:iCs/>
                <w:sz w:val="12"/>
                <w:szCs w:val="12"/>
              </w:rPr>
              <w:t xml:space="preserve"> </w:t>
            </w:r>
            <w:r w:rsidRPr="00CB5532">
              <w:rPr>
                <w:sz w:val="12"/>
                <w:szCs w:val="12"/>
              </w:rPr>
              <w:t>wykonywanie zastępstwa procesowego za m.st. Warszawę, Prezydenta m.st. Warszawy, Urząd m.st. Warszawy, Radę m.st. Warszawy</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75023</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 1:</w:t>
            </w:r>
            <w:r w:rsidRPr="00CB5532">
              <w:rPr>
                <w:i/>
                <w:iCs/>
                <w:sz w:val="12"/>
                <w:szCs w:val="12"/>
              </w:rPr>
              <w:t xml:space="preserve"> Wydział Administracyjno-Gospodarczy</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2 000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odszkodowania na rzecz osób fizycznych za wypadki na terenie Urzędu</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2 000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 2:</w:t>
            </w:r>
            <w:r w:rsidRPr="00CB5532">
              <w:rPr>
                <w:i/>
                <w:iCs/>
                <w:sz w:val="12"/>
                <w:szCs w:val="12"/>
              </w:rPr>
              <w:t xml:space="preserve"> Wydział Prawny</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60 000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obsługa prawna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60 000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 3:</w:t>
            </w:r>
            <w:r w:rsidRPr="00CB5532">
              <w:rPr>
                <w:i/>
                <w:iCs/>
                <w:sz w:val="12"/>
                <w:szCs w:val="12"/>
              </w:rPr>
              <w:t xml:space="preserve"> Zespół Kadr</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30 000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koszty sądowe</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30 000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r w:rsidRPr="00CB5532">
              <w:rPr>
                <w:b/>
                <w:bCs/>
                <w:sz w:val="12"/>
                <w:szCs w:val="12"/>
              </w:rPr>
              <w:t>Obsługa kancelaryjna</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r w:rsidRPr="00CB5532">
              <w:rPr>
                <w:b/>
                <w:bCs/>
                <w:sz w:val="12"/>
                <w:szCs w:val="12"/>
              </w:rPr>
              <w:t>1 175 487</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i/>
                <w:iCs/>
                <w:sz w:val="12"/>
                <w:szCs w:val="12"/>
              </w:rPr>
              <w:t xml:space="preserve"> </w:t>
            </w:r>
            <w:r w:rsidRPr="00CB5532">
              <w:rPr>
                <w:sz w:val="12"/>
                <w:szCs w:val="12"/>
              </w:rPr>
              <w:t>zapewnienie sprawności obsługi kancelaryjnej</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Wydział Obsługi Mieszkańców</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75023</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usługi pocztowe</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1 169 737</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remonty i konserwacje sprzętu (np. terminala pocztowego)</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5 000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podatek od towarów i usług (VAT)</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750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r w:rsidRPr="00CB5532">
              <w:rPr>
                <w:b/>
                <w:bCs/>
                <w:sz w:val="12"/>
                <w:szCs w:val="12"/>
              </w:rPr>
              <w:t>Obsługa medialna</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r w:rsidRPr="00CB5532">
              <w:rPr>
                <w:b/>
                <w:bCs/>
                <w:sz w:val="12"/>
                <w:szCs w:val="12"/>
              </w:rPr>
              <w:t>36 791</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i/>
                <w:iCs/>
                <w:sz w:val="12"/>
                <w:szCs w:val="12"/>
              </w:rPr>
              <w:t xml:space="preserve"> </w:t>
            </w:r>
            <w:r w:rsidRPr="00CB5532">
              <w:rPr>
                <w:sz w:val="12"/>
                <w:szCs w:val="12"/>
              </w:rPr>
              <w:t>zapewnienie dostępności do informacji o pracy Urzędu dla mediów i mieszkańców Miasta</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75023</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 1:</w:t>
            </w:r>
            <w:r w:rsidRPr="00CB5532">
              <w:rPr>
                <w:i/>
                <w:iCs/>
                <w:sz w:val="12"/>
                <w:szCs w:val="12"/>
              </w:rPr>
              <w:t xml:space="preserve"> Wydział Administracyjno-Gospodarczy</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15 000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ogłoszenia prasowe</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15 000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 2:</w:t>
            </w:r>
            <w:r w:rsidRPr="00CB5532">
              <w:rPr>
                <w:i/>
                <w:iCs/>
                <w:sz w:val="12"/>
                <w:szCs w:val="12"/>
              </w:rPr>
              <w:t xml:space="preserve"> Wydział Obsługi Rady Dzielnicy i Inicjatyw Lokalnych</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21 791</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obsługa fotograficzna wydarzeń na terenie Dzielnicy Wola m.st. Warszawy</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21 791</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r w:rsidRPr="00CB5532">
              <w:rPr>
                <w:b/>
                <w:bCs/>
                <w:sz w:val="12"/>
                <w:szCs w:val="12"/>
              </w:rPr>
              <w:t>Ochrona osób i mienia</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b/>
                <w:bCs/>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r w:rsidRPr="00CB5532">
              <w:rPr>
                <w:b/>
                <w:bCs/>
                <w:sz w:val="12"/>
                <w:szCs w:val="12"/>
              </w:rPr>
              <w:t>992 000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b/>
                <w:b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i/>
                <w:iCs/>
                <w:sz w:val="12"/>
                <w:szCs w:val="12"/>
              </w:rPr>
              <w:t xml:space="preserve"> </w:t>
            </w:r>
            <w:r w:rsidRPr="00CB5532">
              <w:rPr>
                <w:sz w:val="12"/>
                <w:szCs w:val="12"/>
              </w:rPr>
              <w:t>zapewnienie skutecznego zabezpieczenia obiektów</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Wydział Administracyjno-Gospodarczy</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75023</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ochrona budynku Urzędu</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850 000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ochrona przeciwpożarowa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50 000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monitoring</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50 000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podatek od towarów i usług (VAT)</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42 000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 xml:space="preserve">Ustawa z dnia 22 sierpnia 1997 r. o ochronie osób i mienia </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000000" w:fill="EAF1F6"/>
            <w:vAlign w:val="center"/>
            <w:hideMark/>
          </w:tcPr>
          <w:p w:rsidR="00CB5532" w:rsidRPr="00CB5532" w:rsidRDefault="00CB5532" w:rsidP="00CB5532">
            <w:pPr>
              <w:spacing w:line="240" w:lineRule="auto"/>
              <w:rPr>
                <w:b/>
                <w:bCs/>
                <w:sz w:val="12"/>
                <w:szCs w:val="12"/>
              </w:rPr>
            </w:pPr>
            <w:r w:rsidRPr="00CB5532">
              <w:rPr>
                <w:b/>
                <w:bCs/>
                <w:sz w:val="12"/>
                <w:szCs w:val="12"/>
              </w:rPr>
              <w:t>Opracowania, analizy oraz koordynacja planowania inwestycyjnego - zadanie 4</w:t>
            </w:r>
          </w:p>
        </w:tc>
        <w:tc>
          <w:tcPr>
            <w:tcW w:w="615"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47 973</w:t>
            </w: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i/>
                <w:iCs/>
                <w:sz w:val="12"/>
                <w:szCs w:val="12"/>
              </w:rPr>
              <w:t xml:space="preserve"> </w:t>
            </w:r>
            <w:r w:rsidRPr="00CB5532">
              <w:rPr>
                <w:sz w:val="12"/>
                <w:szCs w:val="12"/>
              </w:rPr>
              <w:t>obsługa planowania inwestycyjnego</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Wydział Inwestycji Kubaturowych</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75023</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koordynacja planowanych inwestycji</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47 973</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000000" w:fill="CDDEE9"/>
            <w:vAlign w:val="center"/>
            <w:hideMark/>
          </w:tcPr>
          <w:p w:rsidR="00CB5532" w:rsidRPr="00CB5532" w:rsidRDefault="00CB5532" w:rsidP="00CB5532">
            <w:pPr>
              <w:spacing w:line="240" w:lineRule="auto"/>
              <w:rPr>
                <w:b/>
                <w:bCs/>
                <w:sz w:val="12"/>
                <w:szCs w:val="12"/>
              </w:rPr>
            </w:pPr>
            <w:r w:rsidRPr="00CB5532">
              <w:rPr>
                <w:b/>
                <w:bCs/>
                <w:sz w:val="12"/>
                <w:szCs w:val="12"/>
              </w:rPr>
              <w:t>Rozwój społeczeństwa obywatelskiego - program 3</w:t>
            </w:r>
          </w:p>
        </w:tc>
        <w:tc>
          <w:tcPr>
            <w:tcW w:w="615" w:type="pct"/>
            <w:tcBorders>
              <w:top w:val="nil"/>
              <w:left w:val="nil"/>
              <w:bottom w:val="nil"/>
              <w:right w:val="nil"/>
            </w:tcBorders>
            <w:shd w:val="clear" w:color="000000" w:fill="CDDEE9"/>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CDDEE9"/>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CDDEE9"/>
            <w:noWrap/>
            <w:vAlign w:val="center"/>
            <w:hideMark/>
          </w:tcPr>
          <w:p w:rsidR="00CB5532" w:rsidRPr="00CB5532" w:rsidRDefault="00CB5532" w:rsidP="00CB5532">
            <w:pPr>
              <w:spacing w:line="240" w:lineRule="auto"/>
              <w:jc w:val="right"/>
              <w:rPr>
                <w:b/>
                <w:bCs/>
                <w:sz w:val="12"/>
                <w:szCs w:val="12"/>
              </w:rPr>
            </w:pPr>
            <w:r w:rsidRPr="00CB5532">
              <w:rPr>
                <w:b/>
                <w:bCs/>
                <w:sz w:val="12"/>
                <w:szCs w:val="12"/>
              </w:rPr>
              <w:t>1 152 899</w:t>
            </w: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000000" w:fill="EAF1F6"/>
            <w:vAlign w:val="center"/>
            <w:hideMark/>
          </w:tcPr>
          <w:p w:rsidR="00CB5532" w:rsidRPr="00CB5532" w:rsidRDefault="00CB5532" w:rsidP="00CB5532">
            <w:pPr>
              <w:spacing w:line="240" w:lineRule="auto"/>
              <w:rPr>
                <w:b/>
                <w:bCs/>
                <w:sz w:val="12"/>
                <w:szCs w:val="12"/>
              </w:rPr>
            </w:pPr>
            <w:r w:rsidRPr="00CB5532">
              <w:rPr>
                <w:b/>
                <w:bCs/>
                <w:sz w:val="12"/>
                <w:szCs w:val="12"/>
              </w:rPr>
              <w:t>Obsługa organizacyjno-techniczna Rady m.st. Warszawy i Rad Dzielnic - zadanie 1</w:t>
            </w:r>
          </w:p>
        </w:tc>
        <w:tc>
          <w:tcPr>
            <w:tcW w:w="615" w:type="pct"/>
            <w:tcBorders>
              <w:top w:val="nil"/>
              <w:left w:val="nil"/>
              <w:bottom w:val="nil"/>
              <w:right w:val="nil"/>
            </w:tcBorders>
            <w:shd w:val="clear" w:color="000000" w:fill="EAF1F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781 899</w:t>
            </w: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i/>
                <w:iCs/>
                <w:sz w:val="12"/>
                <w:szCs w:val="12"/>
              </w:rPr>
              <w:t xml:space="preserve"> </w:t>
            </w:r>
            <w:r w:rsidRPr="00CB5532">
              <w:rPr>
                <w:sz w:val="12"/>
                <w:szCs w:val="12"/>
              </w:rPr>
              <w:t>zapewnienie warunków dla wykonywania mandatu przez radnych Rady Miasta i Rad Dzielnic</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liczba radnych</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25</w:t>
            </w: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75022</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 1:</w:t>
            </w:r>
            <w:r w:rsidRPr="00CB5532">
              <w:rPr>
                <w:i/>
                <w:iCs/>
                <w:sz w:val="12"/>
                <w:szCs w:val="12"/>
              </w:rPr>
              <w:t xml:space="preserve"> Wydział Obsługi Rady Dzielnicy i Inicjatyw Lokalnych</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743 399</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diety Radnych</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707 600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materiały promocyjne z logo: Rady Dzielnicy, Rady Seniorów i Młodzieżowej Rady Dzielnicy</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32 799</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zakup materiałów</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3 000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 2:</w:t>
            </w:r>
            <w:r w:rsidRPr="00CB5532">
              <w:rPr>
                <w:i/>
                <w:iCs/>
                <w:sz w:val="12"/>
                <w:szCs w:val="12"/>
              </w:rPr>
              <w:t xml:space="preserve"> Wydział Informatyki</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r w:rsidRPr="00CB5532">
              <w:rPr>
                <w:i/>
                <w:iCs/>
                <w:sz w:val="12"/>
                <w:szCs w:val="12"/>
              </w:rPr>
              <w:t>38 500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serwis i konserwacja oprogramowania aplikacji E-sesja oraz obsługa sesji Rady Dzielnicy</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38 500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 xml:space="preserve">1. Ustawa z dnia 8 marca 1990 r. o samorządzie gminnym </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2. Uchwała nr II/20/2002 Rady Miasta Stołecznego Warszawy z dnia 9 grudnia 2002 r. w sprawie zasad przyznawania i wysokości diet dla radnych dzielnic m.st. Warszawy.</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3. Uchwała nr XV/442/2007 Rady Miasta Stołecznego Warszawy z dnia 6 września 2007 r. zmieniająca uchwałę w sprawie zasad przyznawania i wysokości diet dla radnych dzielnic m.st. Warszawy.</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000000" w:fill="EAF1F6"/>
            <w:vAlign w:val="center"/>
            <w:hideMark/>
          </w:tcPr>
          <w:p w:rsidR="00CB5532" w:rsidRPr="00CB5532" w:rsidRDefault="00CB5532" w:rsidP="00CB5532">
            <w:pPr>
              <w:spacing w:line="240" w:lineRule="auto"/>
              <w:rPr>
                <w:b/>
                <w:bCs/>
                <w:sz w:val="12"/>
                <w:szCs w:val="12"/>
              </w:rPr>
            </w:pPr>
            <w:r w:rsidRPr="00CB5532">
              <w:rPr>
                <w:b/>
                <w:bCs/>
                <w:sz w:val="12"/>
                <w:szCs w:val="12"/>
              </w:rPr>
              <w:t>Dialog społeczny, badania opinii mieszkańców, komunikacja społeczna - zadanie 3</w:t>
            </w:r>
          </w:p>
        </w:tc>
        <w:tc>
          <w:tcPr>
            <w:tcW w:w="615" w:type="pct"/>
            <w:tcBorders>
              <w:top w:val="nil"/>
              <w:left w:val="nil"/>
              <w:bottom w:val="nil"/>
              <w:right w:val="nil"/>
            </w:tcBorders>
            <w:shd w:val="clear" w:color="000000" w:fill="EAF1F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1 000</w:t>
            </w: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i/>
                <w:iCs/>
                <w:sz w:val="12"/>
                <w:szCs w:val="12"/>
              </w:rPr>
              <w:t xml:space="preserve"> </w:t>
            </w:r>
            <w:r w:rsidRPr="00CB5532">
              <w:rPr>
                <w:sz w:val="12"/>
                <w:szCs w:val="12"/>
              </w:rPr>
              <w:t>udział mieszkańców w procesie zarządzania Miastem - rozwój dialogu społecznego</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Wydział Obsługi Rady Dzielnicy i Inicjatyw Lokalnych</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71095</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wykonanie materiałów promocyjnych z logo budżetu obywatelskiego</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000000" w:fill="EAF1F6"/>
            <w:vAlign w:val="center"/>
            <w:hideMark/>
          </w:tcPr>
          <w:p w:rsidR="00CB5532" w:rsidRPr="00CB5532" w:rsidRDefault="00CB5532" w:rsidP="00CB5532">
            <w:pPr>
              <w:spacing w:line="240" w:lineRule="auto"/>
              <w:rPr>
                <w:b/>
                <w:bCs/>
                <w:sz w:val="12"/>
                <w:szCs w:val="12"/>
              </w:rPr>
            </w:pPr>
            <w:r w:rsidRPr="00CB5532">
              <w:rPr>
                <w:b/>
                <w:bCs/>
                <w:sz w:val="12"/>
                <w:szCs w:val="12"/>
              </w:rPr>
              <w:t>Centra Aktywności Lokalnej - zadanie 11</w:t>
            </w:r>
          </w:p>
        </w:tc>
        <w:tc>
          <w:tcPr>
            <w:tcW w:w="615" w:type="pct"/>
            <w:tcBorders>
              <w:top w:val="nil"/>
              <w:left w:val="nil"/>
              <w:bottom w:val="nil"/>
              <w:right w:val="nil"/>
            </w:tcBorders>
            <w:shd w:val="clear" w:color="000000" w:fill="EAF1F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370 000</w:t>
            </w: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i/>
                <w:iCs/>
                <w:sz w:val="12"/>
                <w:szCs w:val="12"/>
              </w:rPr>
              <w:t xml:space="preserve"> </w:t>
            </w:r>
            <w:r w:rsidRPr="00CB5532">
              <w:rPr>
                <w:sz w:val="12"/>
                <w:szCs w:val="12"/>
              </w:rPr>
              <w:t>integracja społeczna mieszkańców</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Wydział Spraw Społecznych i Zdrowia</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71095</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 xml:space="preserve">dotacje dla organizacji pozarządowych prowadzących działalność pożytku publicznego na prowadzenie i rozwój  Miejsc Aktywności Lokalnej </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360 000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B5334F">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wsparcie animatorów Miejsc Aktywności Lokalnej</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bl>
    <w:p w:rsidR="008E7C03" w:rsidRDefault="008E7C03" w:rsidP="008E7C03">
      <w:pPr>
        <w:pStyle w:val="Nagwek3"/>
      </w:pPr>
      <w:r>
        <w:br w:type="page"/>
      </w:r>
      <w:bookmarkStart w:id="55" w:name="_Toc122513085"/>
      <w:r w:rsidR="00102ED1">
        <w:t>4</w:t>
      </w:r>
      <w:r>
        <w:t>.2.10.</w:t>
      </w:r>
      <w:r>
        <w:tab/>
        <w:t>Finanse i różne rozliczenia</w:t>
      </w:r>
      <w:bookmarkEnd w:id="55"/>
    </w:p>
    <w:tbl>
      <w:tblPr>
        <w:tblW w:w="5000" w:type="pct"/>
        <w:tblCellMar>
          <w:left w:w="70" w:type="dxa"/>
          <w:right w:w="70" w:type="dxa"/>
        </w:tblCellMar>
        <w:tblLook w:val="04A0" w:firstRow="1" w:lastRow="0" w:firstColumn="1" w:lastColumn="0" w:noHBand="0" w:noVBand="1"/>
      </w:tblPr>
      <w:tblGrid>
        <w:gridCol w:w="5345"/>
        <w:gridCol w:w="1116"/>
        <w:gridCol w:w="1243"/>
        <w:gridCol w:w="1368"/>
      </w:tblGrid>
      <w:tr w:rsidR="00CB5532" w:rsidRPr="00CB5532" w:rsidTr="00CB5532">
        <w:trPr>
          <w:trHeight w:val="85"/>
          <w:tblHeader/>
        </w:trPr>
        <w:tc>
          <w:tcPr>
            <w:tcW w:w="2946" w:type="pct"/>
            <w:tcBorders>
              <w:top w:val="nil"/>
              <w:left w:val="nil"/>
              <w:bottom w:val="nil"/>
              <w:right w:val="nil"/>
            </w:tcBorders>
            <w:shd w:val="clear" w:color="000000" w:fill="8DB0DB"/>
            <w:vAlign w:val="center"/>
            <w:hideMark/>
          </w:tcPr>
          <w:p w:rsidR="00CB5532" w:rsidRPr="00CB5532" w:rsidRDefault="00CB5532" w:rsidP="00CB5532">
            <w:pPr>
              <w:spacing w:line="240" w:lineRule="auto"/>
              <w:jc w:val="center"/>
              <w:rPr>
                <w:b/>
                <w:bCs/>
                <w:sz w:val="14"/>
                <w:szCs w:val="14"/>
              </w:rPr>
            </w:pPr>
            <w:r w:rsidRPr="00CB5532">
              <w:rPr>
                <w:b/>
                <w:bCs/>
                <w:sz w:val="14"/>
                <w:szCs w:val="14"/>
              </w:rPr>
              <w:t>Wyszczególnienie</w:t>
            </w:r>
          </w:p>
        </w:tc>
        <w:tc>
          <w:tcPr>
            <w:tcW w:w="615" w:type="pct"/>
            <w:tcBorders>
              <w:top w:val="nil"/>
              <w:left w:val="nil"/>
              <w:bottom w:val="nil"/>
              <w:right w:val="nil"/>
            </w:tcBorders>
            <w:shd w:val="clear" w:color="000000" w:fill="8DB0DB"/>
            <w:vAlign w:val="center"/>
            <w:hideMark/>
          </w:tcPr>
          <w:p w:rsidR="00CB5532" w:rsidRPr="00CB5532" w:rsidRDefault="00CB5532" w:rsidP="00CB5532">
            <w:pPr>
              <w:spacing w:line="240" w:lineRule="auto"/>
              <w:jc w:val="center"/>
              <w:rPr>
                <w:b/>
                <w:bCs/>
                <w:sz w:val="14"/>
                <w:szCs w:val="14"/>
              </w:rPr>
            </w:pPr>
            <w:r w:rsidRPr="00CB5532">
              <w:rPr>
                <w:b/>
                <w:bCs/>
                <w:sz w:val="14"/>
                <w:szCs w:val="14"/>
              </w:rPr>
              <w:t> </w:t>
            </w:r>
          </w:p>
        </w:tc>
        <w:tc>
          <w:tcPr>
            <w:tcW w:w="1438" w:type="pct"/>
            <w:gridSpan w:val="2"/>
            <w:tcBorders>
              <w:top w:val="nil"/>
              <w:left w:val="nil"/>
              <w:bottom w:val="nil"/>
              <w:right w:val="nil"/>
            </w:tcBorders>
            <w:shd w:val="clear" w:color="000000" w:fill="8DB0DB"/>
            <w:vAlign w:val="center"/>
            <w:hideMark/>
          </w:tcPr>
          <w:p w:rsidR="00CB5532" w:rsidRPr="00CB5532" w:rsidRDefault="00CB5532" w:rsidP="00CB5532">
            <w:pPr>
              <w:spacing w:line="240" w:lineRule="auto"/>
              <w:jc w:val="center"/>
              <w:rPr>
                <w:b/>
                <w:bCs/>
                <w:sz w:val="14"/>
                <w:szCs w:val="14"/>
              </w:rPr>
            </w:pPr>
            <w:r w:rsidRPr="00CB5532">
              <w:rPr>
                <w:b/>
                <w:bCs/>
                <w:sz w:val="14"/>
                <w:szCs w:val="14"/>
              </w:rPr>
              <w:t>Plan</w:t>
            </w: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center"/>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000000" w:fill="B6D9E6"/>
            <w:vAlign w:val="center"/>
            <w:hideMark/>
          </w:tcPr>
          <w:p w:rsidR="00CB5532" w:rsidRPr="00CB5532" w:rsidRDefault="00CB5532" w:rsidP="00CB5532">
            <w:pPr>
              <w:spacing w:line="240" w:lineRule="auto"/>
              <w:rPr>
                <w:b/>
                <w:bCs/>
                <w:sz w:val="12"/>
                <w:szCs w:val="12"/>
              </w:rPr>
            </w:pPr>
            <w:r>
              <w:rPr>
                <w:b/>
                <w:bCs/>
                <w:sz w:val="12"/>
                <w:szCs w:val="12"/>
              </w:rPr>
              <w:t>RAZEM</w:t>
            </w:r>
          </w:p>
        </w:tc>
        <w:tc>
          <w:tcPr>
            <w:tcW w:w="615" w:type="pct"/>
            <w:tcBorders>
              <w:top w:val="nil"/>
              <w:left w:val="nil"/>
              <w:bottom w:val="nil"/>
              <w:right w:val="nil"/>
            </w:tcBorders>
            <w:shd w:val="clear" w:color="000000" w:fill="B6D9E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B6D9E6"/>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B6D9E6"/>
            <w:noWrap/>
            <w:vAlign w:val="center"/>
            <w:hideMark/>
          </w:tcPr>
          <w:p w:rsidR="00CB5532" w:rsidRPr="00CB5532" w:rsidRDefault="00CB5532" w:rsidP="00CB5532">
            <w:pPr>
              <w:spacing w:line="240" w:lineRule="auto"/>
              <w:jc w:val="right"/>
              <w:rPr>
                <w:b/>
                <w:bCs/>
                <w:sz w:val="12"/>
                <w:szCs w:val="12"/>
              </w:rPr>
            </w:pPr>
            <w:r w:rsidRPr="00CB5532">
              <w:rPr>
                <w:b/>
                <w:bCs/>
                <w:sz w:val="12"/>
                <w:szCs w:val="12"/>
              </w:rPr>
              <w:t>719 257</w:t>
            </w: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000000" w:fill="CDDEE9"/>
            <w:vAlign w:val="center"/>
            <w:hideMark/>
          </w:tcPr>
          <w:p w:rsidR="00CB5532" w:rsidRPr="00CB5532" w:rsidRDefault="00CB5532" w:rsidP="00CB5532">
            <w:pPr>
              <w:spacing w:line="240" w:lineRule="auto"/>
              <w:rPr>
                <w:b/>
                <w:bCs/>
                <w:sz w:val="12"/>
                <w:szCs w:val="12"/>
              </w:rPr>
            </w:pPr>
            <w:r w:rsidRPr="00CB5532">
              <w:rPr>
                <w:b/>
                <w:bCs/>
                <w:sz w:val="12"/>
                <w:szCs w:val="12"/>
              </w:rPr>
              <w:t>Zadania z zakresu polityki finansowej - program 1</w:t>
            </w:r>
          </w:p>
        </w:tc>
        <w:tc>
          <w:tcPr>
            <w:tcW w:w="615" w:type="pct"/>
            <w:tcBorders>
              <w:top w:val="nil"/>
              <w:left w:val="nil"/>
              <w:bottom w:val="nil"/>
              <w:right w:val="nil"/>
            </w:tcBorders>
            <w:shd w:val="clear" w:color="000000" w:fill="CDDEE9"/>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CDDEE9"/>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CDDEE9"/>
            <w:noWrap/>
            <w:vAlign w:val="center"/>
            <w:hideMark/>
          </w:tcPr>
          <w:p w:rsidR="00CB5532" w:rsidRPr="00CB5532" w:rsidRDefault="00CB5532" w:rsidP="00CB5532">
            <w:pPr>
              <w:spacing w:line="240" w:lineRule="auto"/>
              <w:jc w:val="right"/>
              <w:rPr>
                <w:b/>
                <w:bCs/>
                <w:sz w:val="12"/>
                <w:szCs w:val="12"/>
              </w:rPr>
            </w:pPr>
            <w:r w:rsidRPr="00CB5532">
              <w:rPr>
                <w:b/>
                <w:bCs/>
                <w:sz w:val="12"/>
                <w:szCs w:val="12"/>
              </w:rPr>
              <w:t>718 857</w:t>
            </w: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000000" w:fill="EAF1F6"/>
            <w:vAlign w:val="center"/>
            <w:hideMark/>
          </w:tcPr>
          <w:p w:rsidR="00CB5532" w:rsidRPr="00CB5532" w:rsidRDefault="00CB5532" w:rsidP="00CB5532">
            <w:pPr>
              <w:spacing w:line="240" w:lineRule="auto"/>
              <w:rPr>
                <w:b/>
                <w:bCs/>
                <w:sz w:val="12"/>
                <w:szCs w:val="12"/>
              </w:rPr>
            </w:pPr>
            <w:r w:rsidRPr="00CB5532">
              <w:rPr>
                <w:b/>
                <w:bCs/>
                <w:sz w:val="12"/>
                <w:szCs w:val="12"/>
              </w:rPr>
              <w:t>Obsługa finansowo - księgowa - zadanie 1</w:t>
            </w:r>
          </w:p>
        </w:tc>
        <w:tc>
          <w:tcPr>
            <w:tcW w:w="615" w:type="pct"/>
            <w:tcBorders>
              <w:top w:val="nil"/>
              <w:left w:val="nil"/>
              <w:bottom w:val="nil"/>
              <w:right w:val="nil"/>
            </w:tcBorders>
            <w:shd w:val="clear" w:color="000000" w:fill="EAF1F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10 000</w:t>
            </w: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i/>
                <w:iCs/>
                <w:sz w:val="12"/>
                <w:szCs w:val="12"/>
              </w:rPr>
              <w:t xml:space="preserve"> </w:t>
            </w:r>
            <w:r w:rsidRPr="00CB5532">
              <w:rPr>
                <w:sz w:val="12"/>
                <w:szCs w:val="12"/>
              </w:rPr>
              <w:t xml:space="preserve">zapewnienie prowadzenia prawidłowej gospodarki finansowej Miasta </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Wydział Kultury</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75023</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bottom"/>
            <w:hideMark/>
          </w:tcPr>
          <w:p w:rsidR="00CB5532" w:rsidRPr="00CB5532" w:rsidRDefault="00CB5532" w:rsidP="00CB5532">
            <w:pPr>
              <w:spacing w:line="240" w:lineRule="auto"/>
              <w:rPr>
                <w:sz w:val="12"/>
                <w:szCs w:val="12"/>
              </w:rPr>
            </w:pPr>
            <w:r w:rsidRPr="00CB5532">
              <w:rPr>
                <w:sz w:val="12"/>
                <w:szCs w:val="12"/>
              </w:rPr>
              <w:t>badanie przez biegłego rewidenta sprawozdań finansowych wolskich jednostek kultury za 2022 rok</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000000" w:fill="EAF1F6"/>
            <w:vAlign w:val="center"/>
            <w:hideMark/>
          </w:tcPr>
          <w:p w:rsidR="00CB5532" w:rsidRPr="00CB5532" w:rsidRDefault="00CB5532" w:rsidP="00CB5532">
            <w:pPr>
              <w:spacing w:line="240" w:lineRule="auto"/>
              <w:rPr>
                <w:b/>
                <w:bCs/>
                <w:sz w:val="12"/>
                <w:szCs w:val="12"/>
              </w:rPr>
            </w:pPr>
            <w:r w:rsidRPr="00CB5532">
              <w:rPr>
                <w:b/>
                <w:bCs/>
                <w:sz w:val="12"/>
                <w:szCs w:val="12"/>
              </w:rPr>
              <w:t>Różne rozliczenia - zadanie 7</w:t>
            </w:r>
          </w:p>
        </w:tc>
        <w:tc>
          <w:tcPr>
            <w:tcW w:w="615" w:type="pct"/>
            <w:tcBorders>
              <w:top w:val="nil"/>
              <w:left w:val="nil"/>
              <w:bottom w:val="nil"/>
              <w:right w:val="nil"/>
            </w:tcBorders>
            <w:shd w:val="clear" w:color="000000" w:fill="EAF1F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708 857</w:t>
            </w: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i/>
                <w:iCs/>
                <w:sz w:val="12"/>
                <w:szCs w:val="12"/>
              </w:rPr>
              <w:t xml:space="preserve"> </w:t>
            </w:r>
            <w:r w:rsidRPr="00CB5532">
              <w:rPr>
                <w:sz w:val="12"/>
                <w:szCs w:val="12"/>
              </w:rPr>
              <w:t>zapewnienie prawidłowych rozliczeń środków finansowych z lat poprzednich</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Wydział Budżetowo-Księgowy</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i/>
                <w:iCs/>
                <w:sz w:val="12"/>
                <w:szCs w:val="12"/>
              </w:rPr>
            </w:pPr>
            <w:r w:rsidRPr="00CB5532">
              <w:rPr>
                <w:i/>
                <w:iCs/>
                <w:sz w:val="12"/>
                <w:szCs w:val="12"/>
              </w:rPr>
              <w:t>588 857</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75023</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podatek od towarów i usług (VAT)</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558 857</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odsetki od nieterminowych wpłat podatku od towarów i usług (VAT)</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30 000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 2:</w:t>
            </w:r>
            <w:r w:rsidRPr="00CB5532">
              <w:rPr>
                <w:i/>
                <w:iCs/>
                <w:sz w:val="12"/>
                <w:szCs w:val="12"/>
              </w:rPr>
              <w:t xml:space="preserve"> Dzielnicowe Biuro Finansów Oświaty</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i/>
                <w:iCs/>
                <w:sz w:val="12"/>
                <w:szCs w:val="12"/>
              </w:rPr>
            </w:pPr>
            <w:r w:rsidRPr="00CB5532">
              <w:rPr>
                <w:i/>
                <w:iCs/>
                <w:sz w:val="12"/>
                <w:szCs w:val="12"/>
              </w:rPr>
              <w:t>120 000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i/>
                <w:iCs/>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80195</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różnice kursowe wynikające z rozliczenia programów UE</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120 000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000000" w:fill="CDDEE9"/>
            <w:vAlign w:val="center"/>
            <w:hideMark/>
          </w:tcPr>
          <w:p w:rsidR="00CB5532" w:rsidRPr="00CB5532" w:rsidRDefault="00CB5532" w:rsidP="00CB5532">
            <w:pPr>
              <w:spacing w:line="240" w:lineRule="auto"/>
              <w:rPr>
                <w:b/>
                <w:bCs/>
                <w:sz w:val="12"/>
                <w:szCs w:val="12"/>
              </w:rPr>
            </w:pPr>
            <w:r w:rsidRPr="00CB5532">
              <w:rPr>
                <w:b/>
                <w:bCs/>
                <w:sz w:val="12"/>
                <w:szCs w:val="12"/>
              </w:rPr>
              <w:t>Zadania z zakresu polityki podatkowej - program 2</w:t>
            </w:r>
          </w:p>
        </w:tc>
        <w:tc>
          <w:tcPr>
            <w:tcW w:w="615" w:type="pct"/>
            <w:tcBorders>
              <w:top w:val="nil"/>
              <w:left w:val="nil"/>
              <w:bottom w:val="nil"/>
              <w:right w:val="nil"/>
            </w:tcBorders>
            <w:shd w:val="clear" w:color="000000" w:fill="CDDEE9"/>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CDDEE9"/>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CDDEE9"/>
            <w:noWrap/>
            <w:vAlign w:val="center"/>
            <w:hideMark/>
          </w:tcPr>
          <w:p w:rsidR="00CB5532" w:rsidRPr="00CB5532" w:rsidRDefault="00CB5532" w:rsidP="00CB5532">
            <w:pPr>
              <w:spacing w:line="240" w:lineRule="auto"/>
              <w:jc w:val="right"/>
              <w:rPr>
                <w:b/>
                <w:bCs/>
                <w:sz w:val="12"/>
                <w:szCs w:val="12"/>
              </w:rPr>
            </w:pPr>
            <w:r w:rsidRPr="00CB5532">
              <w:rPr>
                <w:b/>
                <w:bCs/>
                <w:sz w:val="12"/>
                <w:szCs w:val="12"/>
              </w:rPr>
              <w:t>400</w:t>
            </w: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000000" w:fill="EAF1F6"/>
            <w:vAlign w:val="center"/>
            <w:hideMark/>
          </w:tcPr>
          <w:p w:rsidR="00CB5532" w:rsidRPr="00CB5532" w:rsidRDefault="00CB5532" w:rsidP="00CB5532">
            <w:pPr>
              <w:spacing w:line="240" w:lineRule="auto"/>
              <w:rPr>
                <w:b/>
                <w:bCs/>
                <w:sz w:val="12"/>
                <w:szCs w:val="12"/>
              </w:rPr>
            </w:pPr>
            <w:r w:rsidRPr="00CB5532">
              <w:rPr>
                <w:b/>
                <w:bCs/>
                <w:sz w:val="12"/>
                <w:szCs w:val="12"/>
              </w:rPr>
              <w:t>Wymiar, windykacja i ewidencja podatków i opłat lokalnych oraz należności niepodatkowych - zadanie 1</w:t>
            </w:r>
          </w:p>
        </w:tc>
        <w:tc>
          <w:tcPr>
            <w:tcW w:w="615" w:type="pct"/>
            <w:tcBorders>
              <w:top w:val="nil"/>
              <w:left w:val="nil"/>
              <w:bottom w:val="nil"/>
              <w:right w:val="nil"/>
            </w:tcBorders>
            <w:shd w:val="clear" w:color="000000" w:fill="EAF1F6"/>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685"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 </w:t>
            </w:r>
          </w:p>
        </w:tc>
        <w:tc>
          <w:tcPr>
            <w:tcW w:w="754" w:type="pct"/>
            <w:tcBorders>
              <w:top w:val="nil"/>
              <w:left w:val="nil"/>
              <w:bottom w:val="nil"/>
              <w:right w:val="nil"/>
            </w:tcBorders>
            <w:shd w:val="clear" w:color="000000" w:fill="EAF1F6"/>
            <w:noWrap/>
            <w:vAlign w:val="center"/>
            <w:hideMark/>
          </w:tcPr>
          <w:p w:rsidR="00CB5532" w:rsidRPr="00CB5532" w:rsidRDefault="00CB5532" w:rsidP="00CB5532">
            <w:pPr>
              <w:spacing w:line="240" w:lineRule="auto"/>
              <w:jc w:val="right"/>
              <w:rPr>
                <w:b/>
                <w:bCs/>
                <w:sz w:val="12"/>
                <w:szCs w:val="12"/>
              </w:rPr>
            </w:pPr>
            <w:r w:rsidRPr="00CB5532">
              <w:rPr>
                <w:b/>
                <w:bCs/>
                <w:sz w:val="12"/>
                <w:szCs w:val="12"/>
              </w:rPr>
              <w:t>400</w:t>
            </w: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b/>
                <w:bCs/>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Cel:</w:t>
            </w:r>
            <w:r w:rsidRPr="00CB5532">
              <w:rPr>
                <w:i/>
                <w:iCs/>
                <w:sz w:val="12"/>
                <w:szCs w:val="12"/>
              </w:rPr>
              <w:t xml:space="preserve"> </w:t>
            </w:r>
            <w:r w:rsidRPr="00CB5532">
              <w:rPr>
                <w:sz w:val="12"/>
                <w:szCs w:val="12"/>
              </w:rPr>
              <w:t>pobór i windykacja należności w przedmiotowym zakresie zadania</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Dysponent:</w:t>
            </w:r>
            <w:r w:rsidRPr="00CB5532">
              <w:rPr>
                <w:i/>
                <w:iCs/>
                <w:sz w:val="12"/>
                <w:szCs w:val="12"/>
              </w:rPr>
              <w:t xml:space="preserve"> Zespół Wymiaru Opłaty za Gospodarowanie Odpadami Komunalnymi</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Klasyfikacja:</w:t>
            </w:r>
            <w:r w:rsidRPr="00CB5532">
              <w:rPr>
                <w:i/>
                <w:iCs/>
                <w:sz w:val="12"/>
                <w:szCs w:val="12"/>
              </w:rPr>
              <w:t xml:space="preserve"> rozdział: 75023</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Kalkulacja: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sz w:val="12"/>
                <w:szCs w:val="12"/>
              </w:rPr>
            </w:pPr>
            <w:r w:rsidRPr="00CB5532">
              <w:rPr>
                <w:sz w:val="12"/>
                <w:szCs w:val="12"/>
              </w:rPr>
              <w:t xml:space="preserve">koszty postępowania sądowego </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r w:rsidRPr="00CB5532">
              <w:rPr>
                <w:sz w:val="12"/>
                <w:szCs w:val="12"/>
              </w:rPr>
              <w:t>400</w:t>
            </w: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u w:val="single"/>
              </w:rPr>
            </w:pPr>
            <w:r w:rsidRPr="00CB5532">
              <w:rPr>
                <w:i/>
                <w:iCs/>
                <w:sz w:val="12"/>
                <w:szCs w:val="12"/>
                <w:u w:val="single"/>
              </w:rPr>
              <w:t>Podstawa prawna:</w:t>
            </w:r>
          </w:p>
        </w:tc>
        <w:tc>
          <w:tcPr>
            <w:tcW w:w="61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 xml:space="preserve">1. Ustawa z dnia 8 marca 1990 r. o samorządzie gminnym </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r w:rsidR="00CB5532" w:rsidRPr="00CB5532" w:rsidTr="00CB5532">
        <w:trPr>
          <w:trHeight w:val="85"/>
        </w:trPr>
        <w:tc>
          <w:tcPr>
            <w:tcW w:w="2946"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r w:rsidRPr="00CB5532">
              <w:rPr>
                <w:i/>
                <w:iCs/>
                <w:sz w:val="12"/>
                <w:szCs w:val="12"/>
              </w:rPr>
              <w:t>2. Ustawa z dnia 12 stycznia 1991 r. o podatkach i opłatach lokalnych</w:t>
            </w:r>
          </w:p>
        </w:tc>
        <w:tc>
          <w:tcPr>
            <w:tcW w:w="615" w:type="pct"/>
            <w:tcBorders>
              <w:top w:val="nil"/>
              <w:left w:val="nil"/>
              <w:bottom w:val="nil"/>
              <w:right w:val="nil"/>
            </w:tcBorders>
            <w:shd w:val="clear" w:color="auto" w:fill="auto"/>
            <w:vAlign w:val="center"/>
            <w:hideMark/>
          </w:tcPr>
          <w:p w:rsidR="00CB5532" w:rsidRPr="00CB5532" w:rsidRDefault="00CB5532" w:rsidP="00CB5532">
            <w:pPr>
              <w:spacing w:line="240" w:lineRule="auto"/>
              <w:rPr>
                <w:i/>
                <w:iCs/>
                <w:sz w:val="12"/>
                <w:szCs w:val="12"/>
              </w:rPr>
            </w:pPr>
          </w:p>
        </w:tc>
        <w:tc>
          <w:tcPr>
            <w:tcW w:w="685" w:type="pct"/>
            <w:tcBorders>
              <w:top w:val="nil"/>
              <w:left w:val="nil"/>
              <w:bottom w:val="nil"/>
              <w:right w:val="nil"/>
            </w:tcBorders>
            <w:shd w:val="clear" w:color="auto" w:fill="auto"/>
            <w:vAlign w:val="center"/>
            <w:hideMark/>
          </w:tcPr>
          <w:p w:rsidR="00CB5532" w:rsidRPr="00CB5532" w:rsidRDefault="00CB5532" w:rsidP="00CB553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CB5532" w:rsidRPr="00CB5532" w:rsidRDefault="00CB5532" w:rsidP="00CB5532">
            <w:pPr>
              <w:spacing w:line="240" w:lineRule="auto"/>
              <w:jc w:val="right"/>
              <w:rPr>
                <w:rFonts w:ascii="Times New Roman" w:hAnsi="Times New Roman" w:cs="Times New Roman"/>
                <w:sz w:val="12"/>
                <w:szCs w:val="12"/>
              </w:rPr>
            </w:pPr>
          </w:p>
        </w:tc>
      </w:tr>
    </w:tbl>
    <w:p w:rsidR="00933F65" w:rsidRDefault="00933F65" w:rsidP="008E7C03"/>
    <w:p w:rsidR="000D7DD4" w:rsidRDefault="000D7DD4" w:rsidP="008E7C03">
      <w:pPr>
        <w:sectPr w:rsidR="000D7DD4" w:rsidSect="00A71B4C">
          <w:type w:val="oddPage"/>
          <w:pgSz w:w="11906" w:h="16838"/>
          <w:pgMar w:top="1417" w:right="1417" w:bottom="1135" w:left="1417" w:header="708" w:footer="708" w:gutter="0"/>
          <w:cols w:space="708"/>
          <w:docGrid w:linePitch="360"/>
        </w:sectPr>
      </w:pPr>
    </w:p>
    <w:p w:rsidR="00933F65" w:rsidRDefault="00933F65" w:rsidP="00933F65">
      <w:pPr>
        <w:pStyle w:val="Nagwek2"/>
      </w:pPr>
      <w:bookmarkStart w:id="56" w:name="_Toc122513086"/>
      <w:r>
        <w:t xml:space="preserve">4.3. </w:t>
      </w:r>
      <w:r>
        <w:tab/>
      </w:r>
      <w:r w:rsidR="00172A29">
        <w:t xml:space="preserve">Mierniki realizacji </w:t>
      </w:r>
      <w:r w:rsidR="001A2E60">
        <w:t xml:space="preserve">celów </w:t>
      </w:r>
      <w:r w:rsidR="00172A29">
        <w:t>zadań bieżących</w:t>
      </w:r>
      <w:bookmarkEnd w:id="56"/>
    </w:p>
    <w:tbl>
      <w:tblPr>
        <w:tblW w:w="5000" w:type="pct"/>
        <w:tblCellMar>
          <w:left w:w="70" w:type="dxa"/>
          <w:right w:w="70" w:type="dxa"/>
        </w:tblCellMar>
        <w:tblLook w:val="04A0" w:firstRow="1" w:lastRow="0" w:firstColumn="1" w:lastColumn="0" w:noHBand="0" w:noVBand="1"/>
      </w:tblPr>
      <w:tblGrid>
        <w:gridCol w:w="7181"/>
        <w:gridCol w:w="1125"/>
        <w:gridCol w:w="766"/>
      </w:tblGrid>
      <w:tr w:rsidR="00326039" w:rsidRPr="00326039" w:rsidTr="00326039">
        <w:trPr>
          <w:trHeight w:val="85"/>
          <w:tblHeader/>
        </w:trPr>
        <w:tc>
          <w:tcPr>
            <w:tcW w:w="3958" w:type="pct"/>
            <w:tcBorders>
              <w:top w:val="nil"/>
              <w:left w:val="nil"/>
              <w:bottom w:val="nil"/>
              <w:right w:val="nil"/>
            </w:tcBorders>
            <w:shd w:val="clear" w:color="000000" w:fill="8DB0DB"/>
            <w:vAlign w:val="center"/>
            <w:hideMark/>
          </w:tcPr>
          <w:p w:rsidR="00326039" w:rsidRPr="00326039" w:rsidRDefault="00326039" w:rsidP="00326039">
            <w:pPr>
              <w:spacing w:line="240" w:lineRule="auto"/>
              <w:jc w:val="center"/>
              <w:rPr>
                <w:b/>
                <w:bCs/>
                <w:sz w:val="14"/>
                <w:szCs w:val="14"/>
              </w:rPr>
            </w:pPr>
            <w:r w:rsidRPr="00326039">
              <w:rPr>
                <w:b/>
                <w:bCs/>
                <w:sz w:val="14"/>
                <w:szCs w:val="14"/>
              </w:rPr>
              <w:t>Wyszczególnienie</w:t>
            </w:r>
          </w:p>
        </w:tc>
        <w:tc>
          <w:tcPr>
            <w:tcW w:w="620" w:type="pct"/>
            <w:tcBorders>
              <w:top w:val="nil"/>
              <w:left w:val="nil"/>
              <w:bottom w:val="nil"/>
              <w:right w:val="nil"/>
            </w:tcBorders>
            <w:shd w:val="clear" w:color="000000" w:fill="8DB0DB"/>
            <w:vAlign w:val="center"/>
            <w:hideMark/>
          </w:tcPr>
          <w:p w:rsidR="00326039" w:rsidRPr="00326039" w:rsidRDefault="00326039" w:rsidP="00326039">
            <w:pPr>
              <w:spacing w:line="240" w:lineRule="auto"/>
              <w:jc w:val="center"/>
              <w:rPr>
                <w:b/>
                <w:bCs/>
                <w:sz w:val="14"/>
                <w:szCs w:val="14"/>
              </w:rPr>
            </w:pPr>
            <w:r w:rsidRPr="00326039">
              <w:rPr>
                <w:b/>
                <w:bCs/>
                <w:sz w:val="14"/>
                <w:szCs w:val="14"/>
              </w:rPr>
              <w:t>Jednostka miary</w:t>
            </w:r>
          </w:p>
        </w:tc>
        <w:tc>
          <w:tcPr>
            <w:tcW w:w="422" w:type="pct"/>
            <w:tcBorders>
              <w:top w:val="nil"/>
              <w:left w:val="nil"/>
              <w:bottom w:val="nil"/>
              <w:right w:val="nil"/>
            </w:tcBorders>
            <w:shd w:val="clear" w:color="000000" w:fill="8DB0DB"/>
            <w:vAlign w:val="center"/>
            <w:hideMark/>
          </w:tcPr>
          <w:p w:rsidR="00326039" w:rsidRPr="00326039" w:rsidRDefault="00326039" w:rsidP="00326039">
            <w:pPr>
              <w:spacing w:line="240" w:lineRule="auto"/>
              <w:jc w:val="center"/>
              <w:rPr>
                <w:b/>
                <w:bCs/>
                <w:sz w:val="14"/>
                <w:szCs w:val="14"/>
              </w:rPr>
            </w:pPr>
            <w:r w:rsidRPr="00326039">
              <w:rPr>
                <w:b/>
                <w:bCs/>
                <w:sz w:val="14"/>
                <w:szCs w:val="14"/>
              </w:rPr>
              <w:t>Plan</w:t>
            </w:r>
          </w:p>
        </w:tc>
      </w:tr>
      <w:tr w:rsidR="00326039" w:rsidRPr="00326039" w:rsidTr="00326039">
        <w:trPr>
          <w:trHeight w:val="85"/>
        </w:trPr>
        <w:tc>
          <w:tcPr>
            <w:tcW w:w="3958" w:type="pct"/>
            <w:tcBorders>
              <w:top w:val="nil"/>
              <w:left w:val="nil"/>
              <w:bottom w:val="nil"/>
              <w:right w:val="nil"/>
            </w:tcBorders>
            <w:shd w:val="clear" w:color="auto" w:fill="auto"/>
            <w:vAlign w:val="center"/>
            <w:hideMark/>
          </w:tcPr>
          <w:p w:rsidR="00326039" w:rsidRPr="00326039" w:rsidRDefault="00326039" w:rsidP="00326039">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326039" w:rsidRPr="00326039" w:rsidRDefault="00326039" w:rsidP="00326039">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8DB0DB"/>
            <w:vAlign w:val="bottom"/>
            <w:hideMark/>
          </w:tcPr>
          <w:p w:rsidR="00326039" w:rsidRPr="00326039" w:rsidRDefault="00326039" w:rsidP="00326039">
            <w:pPr>
              <w:spacing w:line="240" w:lineRule="auto"/>
              <w:rPr>
                <w:b/>
                <w:bCs/>
                <w:sz w:val="12"/>
                <w:szCs w:val="12"/>
              </w:rPr>
            </w:pPr>
            <w:r w:rsidRPr="00326039">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Drogi i mosty</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koszt remontu 1 m</w:t>
            </w:r>
            <w:r w:rsidRPr="00326039">
              <w:rPr>
                <w:sz w:val="12"/>
                <w:szCs w:val="12"/>
                <w:vertAlign w:val="superscript"/>
              </w:rPr>
              <w:t>2</w:t>
            </w:r>
            <w:r w:rsidRPr="00326039">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koszt utrzymania 1 m</w:t>
            </w:r>
            <w:r w:rsidRPr="00326039">
              <w:rPr>
                <w:sz w:val="12"/>
                <w:szCs w:val="12"/>
                <w:vertAlign w:val="superscript"/>
              </w:rPr>
              <w:t>2</w:t>
            </w:r>
            <w:r w:rsidRPr="00326039">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2,7</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koszt remontu 1 m</w:t>
            </w:r>
            <w:r w:rsidRPr="00326039">
              <w:rPr>
                <w:sz w:val="12"/>
                <w:szCs w:val="12"/>
                <w:vertAlign w:val="superscript"/>
              </w:rPr>
              <w:t>2</w:t>
            </w:r>
            <w:r w:rsidRPr="00326039">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koszt utrzymania 1 m</w:t>
            </w:r>
            <w:r w:rsidRPr="00326039">
              <w:rPr>
                <w:sz w:val="12"/>
                <w:szCs w:val="12"/>
                <w:vertAlign w:val="superscript"/>
              </w:rPr>
              <w:t>2</w:t>
            </w:r>
            <w:r w:rsidRPr="00326039">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0,9</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Oświetlenie ulic</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iluminowanych obiektów</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28 267</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25 100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8DB0DB"/>
            <w:vAlign w:val="bottom"/>
            <w:hideMark/>
          </w:tcPr>
          <w:p w:rsidR="00326039" w:rsidRPr="00326039" w:rsidRDefault="00326039" w:rsidP="00326039">
            <w:pPr>
              <w:spacing w:line="240" w:lineRule="auto"/>
              <w:rPr>
                <w:b/>
                <w:bCs/>
                <w:sz w:val="12"/>
                <w:szCs w:val="12"/>
              </w:rPr>
            </w:pPr>
            <w:r w:rsidRPr="00326039">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35,0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1 983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łączna powierzchnia w m</w:t>
            </w:r>
            <w:r w:rsidRPr="00326039">
              <w:rPr>
                <w:sz w:val="12"/>
                <w:szCs w:val="12"/>
                <w:vertAlign w:val="superscript"/>
              </w:rPr>
              <w:t>2</w:t>
            </w:r>
            <w:r w:rsidRPr="00326039">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164 035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utrzymania 1 m</w:t>
            </w:r>
            <w:r w:rsidRPr="00326039">
              <w:rPr>
                <w:sz w:val="12"/>
                <w:szCs w:val="12"/>
                <w:vertAlign w:val="superscript"/>
              </w:rPr>
              <w:t>2</w:t>
            </w:r>
            <w:r w:rsidRPr="00326039">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159</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565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koszt zadania na etat</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zł/etat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142 323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koszt zarządzania 1 m</w:t>
            </w:r>
            <w:r w:rsidRPr="00326039">
              <w:rPr>
                <w:sz w:val="12"/>
                <w:szCs w:val="12"/>
                <w:vertAlign w:val="superscript"/>
              </w:rPr>
              <w:t>2</w:t>
            </w:r>
            <w:r w:rsidRPr="00326039">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76</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miesięczna wysokość zaliczki eksploatacyjnej na m</w:t>
            </w:r>
            <w:r w:rsidRPr="00326039">
              <w:rPr>
                <w:sz w:val="12"/>
                <w:szCs w:val="12"/>
                <w:vertAlign w:val="superscript"/>
              </w:rPr>
              <w:t>2</w:t>
            </w:r>
            <w:r w:rsidRPr="00326039">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miesięczna wysokość zaliczki remontowej na m</w:t>
            </w:r>
            <w:r w:rsidRPr="00326039">
              <w:rPr>
                <w:sz w:val="12"/>
                <w:szCs w:val="12"/>
                <w:vertAlign w:val="superscript"/>
              </w:rPr>
              <w:t>2</w:t>
            </w:r>
            <w:r w:rsidRPr="00326039">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2,7</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73,0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4 000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Utrzymanie lokali użytkowych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3,4</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odsetek niewynajętych lokali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19,7</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powierzchnia w m</w:t>
            </w:r>
            <w:r w:rsidRPr="00326039">
              <w:rPr>
                <w:sz w:val="12"/>
                <w:szCs w:val="12"/>
                <w:vertAlign w:val="superscript"/>
              </w:rPr>
              <w:t>2</w:t>
            </w:r>
            <w:r w:rsidRPr="00326039">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82 109</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utrzymania 1 m</w:t>
            </w:r>
            <w:r w:rsidRPr="00326039">
              <w:rPr>
                <w:sz w:val="12"/>
                <w:szCs w:val="12"/>
                <w:vertAlign w:val="superscript"/>
              </w:rPr>
              <w:t>2</w:t>
            </w:r>
            <w:r w:rsidRPr="00326039">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81</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m</w:t>
            </w:r>
            <w:r w:rsidRPr="00326039">
              <w:rPr>
                <w:sz w:val="12"/>
                <w:szCs w:val="12"/>
                <w:vertAlign w:val="superscript"/>
              </w:rPr>
              <w:t>2</w:t>
            </w:r>
            <w:r w:rsidRPr="00326039">
              <w:rPr>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3 040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8DB0DB"/>
            <w:vAlign w:val="bottom"/>
            <w:hideMark/>
          </w:tcPr>
          <w:p w:rsidR="00326039" w:rsidRPr="00326039" w:rsidRDefault="00326039" w:rsidP="00326039">
            <w:pPr>
              <w:spacing w:line="240" w:lineRule="auto"/>
              <w:rPr>
                <w:b/>
                <w:bCs/>
                <w:sz w:val="12"/>
                <w:szCs w:val="12"/>
              </w:rPr>
            </w:pPr>
            <w:r w:rsidRPr="00326039">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tys. 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411</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koszt zimowego oczyszczania na 1 000 m</w:t>
            </w:r>
            <w:r w:rsidRPr="00326039">
              <w:rPr>
                <w:sz w:val="12"/>
                <w:szCs w:val="12"/>
                <w:vertAlign w:val="superscript"/>
              </w:rPr>
              <w:t>2</w:t>
            </w:r>
            <w:r w:rsidRPr="00326039">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zł/tys. 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3 255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tys. 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411</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koszt letniego oczyszczania na 1 000 m</w:t>
            </w:r>
            <w:r w:rsidRPr="00326039">
              <w:rPr>
                <w:sz w:val="12"/>
                <w:szCs w:val="12"/>
                <w:vertAlign w:val="superscript"/>
              </w:rPr>
              <w:t>2</w:t>
            </w:r>
            <w:r w:rsidRPr="00326039">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zł/tys. 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4 499</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interwencji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interwencji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3 000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4,4</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opróżnień</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59 495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13 333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wywożenia 1 m</w:t>
            </w:r>
            <w:r w:rsidRPr="00326039">
              <w:rPr>
                <w:sz w:val="12"/>
                <w:szCs w:val="12"/>
                <w:vertAlign w:val="superscript"/>
              </w:rPr>
              <w:t>3</w:t>
            </w:r>
            <w:r w:rsidRPr="00326039">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w:t>
            </w:r>
            <w:r w:rsidRPr="00326039">
              <w:rPr>
                <w:sz w:val="12"/>
                <w:szCs w:val="12"/>
                <w:vertAlign w:val="superscript"/>
              </w:rPr>
              <w:t>3</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147</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zł/m-c</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18 333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6</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9 167</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37 375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Tereny zielone</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koszenia 1 ha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zł/ha</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926</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zł/m-c</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4 190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koszenia 1 ha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zł/ha</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1 672</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zł/m-c</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2 181</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zł/m-c</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4 205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5 000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50 000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30 000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8DB0DB"/>
            <w:vAlign w:val="bottom"/>
            <w:hideMark/>
          </w:tcPr>
          <w:p w:rsidR="00326039" w:rsidRPr="00326039" w:rsidRDefault="00326039" w:rsidP="00326039">
            <w:pPr>
              <w:spacing w:line="240" w:lineRule="auto"/>
              <w:rPr>
                <w:b/>
                <w:bCs/>
                <w:sz w:val="12"/>
                <w:szCs w:val="12"/>
              </w:rPr>
            </w:pPr>
            <w:r w:rsidRPr="00326039">
              <w:rPr>
                <w:b/>
                <w:bCs/>
                <w:sz w:val="12"/>
                <w:szCs w:val="12"/>
              </w:rPr>
              <w:t>EDUKACJA</w:t>
            </w:r>
          </w:p>
        </w:tc>
        <w:tc>
          <w:tcPr>
            <w:tcW w:w="620"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dziecko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19 290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dziecko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17 458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dziecko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9 655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49</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24</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dziecko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20 035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ucznia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12 986</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11</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E87CDA" w:rsidP="00326039">
            <w:pPr>
              <w:spacing w:line="240" w:lineRule="auto"/>
              <w:jc w:val="right"/>
              <w:rPr>
                <w:sz w:val="12"/>
                <w:szCs w:val="12"/>
              </w:rPr>
            </w:pPr>
            <w:r>
              <w:rPr>
                <w:sz w:val="12"/>
                <w:szCs w:val="12"/>
              </w:rPr>
              <w:t>30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ucznia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11 552</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ucznia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10 793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12</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ucznia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8 733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Prowadzenie publicznych placówek kształcenia ustawicznego icentrów kształcenia zawodowego</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Inicjowanie oraz koordynowanie działań związanych z organizowaniem szkoleń, kursów umożliwiających nabywanie i uzupełnienie wiedzy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ucznia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8 575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poradnię</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4 356 962</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3 348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ucznia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5 552</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761 441</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4 532</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52,0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5 180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909</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ucznia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247</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1 167</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16 662</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85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7 123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60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ucznia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12 262</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11</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24</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ucznia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35 836</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ucznia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3 379</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ucznia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7 260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119</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Dotacje dla niepublicznych branżowych szkół I i II stopnia</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wydatków na ucznia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5 789</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2,9</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5 225 099</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komisja</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95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95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1 178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120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665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E87CDA" w:rsidP="00326039">
            <w:pPr>
              <w:spacing w:line="240" w:lineRule="auto"/>
              <w:jc w:val="right"/>
              <w:rPr>
                <w:sz w:val="12"/>
                <w:szCs w:val="12"/>
              </w:rPr>
            </w:pPr>
            <w:r>
              <w:rPr>
                <w:sz w:val="12"/>
                <w:szCs w:val="12"/>
              </w:rPr>
              <w:t>550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347</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1 500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E87CDA" w:rsidP="00326039">
            <w:pPr>
              <w:spacing w:line="240" w:lineRule="auto"/>
              <w:jc w:val="right"/>
              <w:rPr>
                <w:sz w:val="12"/>
                <w:szCs w:val="12"/>
              </w:rPr>
            </w:pPr>
            <w:r>
              <w:rPr>
                <w:sz w:val="12"/>
                <w:szCs w:val="12"/>
              </w:rPr>
              <w:t>6</w:t>
            </w:r>
            <w:r w:rsidR="00326039" w:rsidRPr="00326039">
              <w:rPr>
                <w:sz w:val="12"/>
                <w:szCs w:val="12"/>
              </w:rPr>
              <w:t>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6</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3 962</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stypendium na ucznia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175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625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150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194</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1 061</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posiłku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Programy edukacyjno - oświatowe</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programu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10 000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programu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119 591</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30 000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8DB0DB"/>
            <w:vAlign w:val="bottom"/>
            <w:hideMark/>
          </w:tcPr>
          <w:p w:rsidR="00326039" w:rsidRPr="00326039" w:rsidRDefault="00326039" w:rsidP="00326039">
            <w:pPr>
              <w:spacing w:line="240" w:lineRule="auto"/>
              <w:rPr>
                <w:b/>
                <w:bCs/>
                <w:sz w:val="12"/>
                <w:szCs w:val="12"/>
              </w:rPr>
            </w:pPr>
            <w:r w:rsidRPr="00326039">
              <w:rPr>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9</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720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Pomoc społeczna</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osób objęta zadaniem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54 387</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11 903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łączna liczba podopiecznych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6 296</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70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3 585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12</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150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11 162</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rodzina</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533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etaty</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9</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1 350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50 000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Dożywianie</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464</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942</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wartość zasiłku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96</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95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89</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szt./etat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54</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13,3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etat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17,0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szt./etat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191</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szt./etat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750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254</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8DB0DB"/>
            <w:vAlign w:val="bottom"/>
            <w:hideMark/>
          </w:tcPr>
          <w:p w:rsidR="00326039" w:rsidRPr="00326039" w:rsidRDefault="00326039" w:rsidP="00326039">
            <w:pPr>
              <w:spacing w:line="240" w:lineRule="auto"/>
              <w:rPr>
                <w:b/>
                <w:bCs/>
                <w:sz w:val="12"/>
                <w:szCs w:val="12"/>
              </w:rPr>
            </w:pPr>
            <w:r w:rsidRPr="00326039">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70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8 376</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Wolskie Centrum Kultury</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imprez zorganizowanych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728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84,0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Biblioteka Publiczna w Dzielnicy Wola</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czytelników</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50 000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68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237</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120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154</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8DB0DB"/>
            <w:vAlign w:val="bottom"/>
            <w:hideMark/>
          </w:tcPr>
          <w:p w:rsidR="00326039" w:rsidRPr="00326039" w:rsidRDefault="00326039" w:rsidP="00326039">
            <w:pPr>
              <w:spacing w:line="240" w:lineRule="auto"/>
              <w:rPr>
                <w:b/>
                <w:bCs/>
                <w:sz w:val="12"/>
                <w:szCs w:val="12"/>
              </w:rPr>
            </w:pPr>
            <w:r w:rsidRPr="00326039">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3 414 176</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52 634</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49 167</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20 000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8DB0DB"/>
            <w:vAlign w:val="bottom"/>
            <w:hideMark/>
          </w:tcPr>
          <w:p w:rsidR="00326039" w:rsidRPr="00326039" w:rsidRDefault="00326039" w:rsidP="00326039">
            <w:pPr>
              <w:spacing w:line="240" w:lineRule="auto"/>
              <w:rPr>
                <w:b/>
                <w:bCs/>
                <w:sz w:val="12"/>
                <w:szCs w:val="12"/>
              </w:rPr>
            </w:pPr>
            <w:r w:rsidRPr="00326039">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Promocja miasta</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Promocja krajowa</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106 402</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A71B4C">
            <w:pPr>
              <w:spacing w:line="240" w:lineRule="auto"/>
              <w:jc w:val="right"/>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30 000</w:t>
            </w:r>
          </w:p>
        </w:tc>
      </w:tr>
      <w:tr w:rsidR="00326039" w:rsidRPr="00326039" w:rsidTr="00A71B4C">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A71B4C" w:rsidRDefault="00326039" w:rsidP="00326039">
            <w:pPr>
              <w:spacing w:line="240" w:lineRule="auto"/>
              <w:jc w:val="right"/>
              <w:rPr>
                <w:sz w:val="12"/>
                <w:szCs w:val="12"/>
              </w:rPr>
            </w:pPr>
            <w:r w:rsidRPr="00A71B4C">
              <w:rPr>
                <w:sz w:val="12"/>
                <w:szCs w:val="12"/>
              </w:rPr>
              <w:t>10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100,0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8DB0DB"/>
            <w:vAlign w:val="bottom"/>
            <w:hideMark/>
          </w:tcPr>
          <w:p w:rsidR="00326039" w:rsidRPr="00326039" w:rsidRDefault="00326039" w:rsidP="00326039">
            <w:pPr>
              <w:spacing w:line="240" w:lineRule="auto"/>
              <w:rPr>
                <w:b/>
                <w:bCs/>
                <w:sz w:val="12"/>
                <w:szCs w:val="12"/>
              </w:rPr>
            </w:pPr>
            <w:r w:rsidRPr="00326039">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8DB0DB"/>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etat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326,0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zł/etat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184</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zadania na etat</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zł/etat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773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3 020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0,4</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zł/m-c</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276 054</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zł/etat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10 161</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zł/m-c</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128</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szt./etat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73</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zł/m-c</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szt./etat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231</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szt./etat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21 250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0</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EAF1F6"/>
            <w:vAlign w:val="bottom"/>
            <w:hideMark/>
          </w:tcPr>
          <w:p w:rsidR="00326039" w:rsidRPr="00326039" w:rsidRDefault="00326039" w:rsidP="00326039">
            <w:pPr>
              <w:spacing w:line="240" w:lineRule="auto"/>
              <w:rPr>
                <w:b/>
                <w:bCs/>
                <w:i/>
                <w:iCs/>
                <w:sz w:val="12"/>
                <w:szCs w:val="12"/>
              </w:rPr>
            </w:pPr>
            <w:r w:rsidRPr="00326039">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jc w:val="center"/>
              <w:rPr>
                <w:b/>
                <w:bCs/>
                <w:i/>
                <w:iCs/>
                <w:sz w:val="12"/>
                <w:szCs w:val="12"/>
              </w:rPr>
            </w:pPr>
            <w:r w:rsidRPr="00326039">
              <w:rPr>
                <w:b/>
                <w:bCs/>
                <w:i/>
                <w:iCs/>
                <w:sz w:val="12"/>
                <w:szCs w:val="12"/>
              </w:rPr>
              <w:t> </w:t>
            </w:r>
          </w:p>
        </w:tc>
        <w:tc>
          <w:tcPr>
            <w:tcW w:w="422" w:type="pct"/>
            <w:tcBorders>
              <w:top w:val="nil"/>
              <w:left w:val="nil"/>
              <w:bottom w:val="nil"/>
              <w:right w:val="nil"/>
            </w:tcBorders>
            <w:shd w:val="clear" w:color="000000" w:fill="EAF1F6"/>
            <w:noWrap/>
            <w:vAlign w:val="bottom"/>
            <w:hideMark/>
          </w:tcPr>
          <w:p w:rsidR="00326039" w:rsidRPr="00326039" w:rsidRDefault="00326039" w:rsidP="00326039">
            <w:pPr>
              <w:spacing w:line="240" w:lineRule="auto"/>
              <w:rPr>
                <w:b/>
                <w:bCs/>
                <w:i/>
                <w:iCs/>
                <w:sz w:val="12"/>
                <w:szCs w:val="12"/>
              </w:rPr>
            </w:pPr>
            <w:r w:rsidRPr="00326039">
              <w:rPr>
                <w:b/>
                <w:bCs/>
                <w:i/>
                <w:i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m</w:t>
            </w:r>
            <w:r w:rsidRPr="00326039">
              <w:rPr>
                <w:sz w:val="12"/>
                <w:szCs w:val="12"/>
                <w:vertAlign w:val="superscript"/>
              </w:rPr>
              <w:t>2</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8 999</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zł/rbh</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B7CFE8"/>
            <w:vAlign w:val="bottom"/>
            <w:hideMark/>
          </w:tcPr>
          <w:p w:rsidR="00326039" w:rsidRPr="00326039" w:rsidRDefault="00326039" w:rsidP="00326039">
            <w:pPr>
              <w:spacing w:line="240" w:lineRule="auto"/>
              <w:rPr>
                <w:b/>
                <w:bCs/>
                <w:sz w:val="12"/>
                <w:szCs w:val="12"/>
              </w:rPr>
            </w:pPr>
            <w:r w:rsidRPr="00326039">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B7CFE8"/>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średnia miesięczna dieta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zł/m-c</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2 359</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31 276</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zł/os.</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5,5</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000000" w:fill="D5E3F2"/>
            <w:vAlign w:val="bottom"/>
            <w:hideMark/>
          </w:tcPr>
          <w:p w:rsidR="00326039" w:rsidRPr="00326039" w:rsidRDefault="00326039" w:rsidP="00326039">
            <w:pPr>
              <w:spacing w:line="240" w:lineRule="auto"/>
              <w:rPr>
                <w:b/>
                <w:bCs/>
                <w:sz w:val="12"/>
                <w:szCs w:val="12"/>
              </w:rPr>
            </w:pPr>
            <w:r w:rsidRPr="00326039">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jc w:val="center"/>
              <w:rPr>
                <w:b/>
                <w:bCs/>
                <w:sz w:val="12"/>
                <w:szCs w:val="12"/>
              </w:rPr>
            </w:pPr>
            <w:r w:rsidRPr="00326039">
              <w:rPr>
                <w:b/>
                <w:bCs/>
                <w:sz w:val="12"/>
                <w:szCs w:val="12"/>
              </w:rPr>
              <w:t> </w:t>
            </w:r>
          </w:p>
        </w:tc>
        <w:tc>
          <w:tcPr>
            <w:tcW w:w="422" w:type="pct"/>
            <w:tcBorders>
              <w:top w:val="nil"/>
              <w:left w:val="nil"/>
              <w:bottom w:val="nil"/>
              <w:right w:val="nil"/>
            </w:tcBorders>
            <w:shd w:val="clear" w:color="000000" w:fill="D5E3F2"/>
            <w:noWrap/>
            <w:vAlign w:val="bottom"/>
            <w:hideMark/>
          </w:tcPr>
          <w:p w:rsidR="00326039" w:rsidRPr="00326039" w:rsidRDefault="00326039" w:rsidP="00326039">
            <w:pPr>
              <w:spacing w:line="240" w:lineRule="auto"/>
              <w:rPr>
                <w:b/>
                <w:bCs/>
                <w:sz w:val="12"/>
                <w:szCs w:val="12"/>
              </w:rPr>
            </w:pPr>
            <w:r w:rsidRPr="00326039">
              <w:rPr>
                <w:b/>
                <w:bCs/>
                <w:sz w:val="12"/>
                <w:szCs w:val="12"/>
              </w:rPr>
              <w:t> </w:t>
            </w: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Cel:</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sz w:val="12"/>
                <w:szCs w:val="12"/>
              </w:rPr>
            </w:pPr>
            <w:r w:rsidRPr="00326039">
              <w:rPr>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vAlign w:val="bottom"/>
            <w:hideMark/>
          </w:tcPr>
          <w:p w:rsidR="00326039" w:rsidRPr="00326039" w:rsidRDefault="00326039" w:rsidP="00326039">
            <w:pPr>
              <w:spacing w:line="240" w:lineRule="auto"/>
              <w:rPr>
                <w:i/>
                <w:iCs/>
                <w:sz w:val="12"/>
                <w:szCs w:val="12"/>
                <w:u w:val="single"/>
              </w:rPr>
            </w:pPr>
            <w:r w:rsidRPr="0032603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rFonts w:ascii="Times New Roman" w:hAnsi="Times New Roman" w:cs="Times New Roman"/>
                <w:sz w:val="12"/>
                <w:szCs w:val="12"/>
              </w:rPr>
            </w:pPr>
          </w:p>
        </w:tc>
      </w:tr>
      <w:tr w:rsidR="00326039" w:rsidRPr="00326039" w:rsidTr="00326039">
        <w:trPr>
          <w:trHeight w:val="85"/>
        </w:trPr>
        <w:tc>
          <w:tcPr>
            <w:tcW w:w="3958"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r w:rsidRPr="00326039">
              <w:rPr>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szt.</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2</w:t>
            </w:r>
          </w:p>
        </w:tc>
      </w:tr>
      <w:tr w:rsidR="00326039" w:rsidRPr="00326039" w:rsidTr="00326039">
        <w:trPr>
          <w:trHeight w:val="85"/>
        </w:trPr>
        <w:tc>
          <w:tcPr>
            <w:tcW w:w="3958" w:type="pct"/>
            <w:tcBorders>
              <w:top w:val="nil"/>
              <w:left w:val="nil"/>
              <w:bottom w:val="nil"/>
              <w:right w:val="nil"/>
            </w:tcBorders>
            <w:shd w:val="clear" w:color="auto" w:fill="auto"/>
            <w:noWrap/>
            <w:vAlign w:val="bottom"/>
            <w:hideMark/>
          </w:tcPr>
          <w:p w:rsidR="00326039" w:rsidRPr="00326039" w:rsidRDefault="00326039" w:rsidP="00326039">
            <w:pPr>
              <w:spacing w:line="240" w:lineRule="auto"/>
              <w:rPr>
                <w:sz w:val="12"/>
                <w:szCs w:val="12"/>
              </w:rPr>
            </w:pPr>
            <w:r w:rsidRPr="00326039">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center"/>
              <w:rPr>
                <w:sz w:val="12"/>
                <w:szCs w:val="12"/>
              </w:rPr>
            </w:pPr>
            <w:r w:rsidRPr="00326039">
              <w:rPr>
                <w:sz w:val="12"/>
                <w:szCs w:val="12"/>
              </w:rPr>
              <w:t>zł</w:t>
            </w:r>
          </w:p>
        </w:tc>
        <w:tc>
          <w:tcPr>
            <w:tcW w:w="422" w:type="pct"/>
            <w:tcBorders>
              <w:top w:val="nil"/>
              <w:left w:val="nil"/>
              <w:bottom w:val="nil"/>
              <w:right w:val="nil"/>
            </w:tcBorders>
            <w:shd w:val="clear" w:color="auto" w:fill="auto"/>
            <w:noWrap/>
            <w:vAlign w:val="bottom"/>
            <w:hideMark/>
          </w:tcPr>
          <w:p w:rsidR="00326039" w:rsidRPr="00326039" w:rsidRDefault="00326039" w:rsidP="00326039">
            <w:pPr>
              <w:spacing w:line="240" w:lineRule="auto"/>
              <w:jc w:val="right"/>
              <w:rPr>
                <w:sz w:val="12"/>
                <w:szCs w:val="12"/>
              </w:rPr>
            </w:pPr>
            <w:r w:rsidRPr="00326039">
              <w:rPr>
                <w:sz w:val="12"/>
                <w:szCs w:val="12"/>
              </w:rPr>
              <w:t>180 000</w:t>
            </w:r>
          </w:p>
        </w:tc>
      </w:tr>
    </w:tbl>
    <w:p w:rsidR="008E7C03" w:rsidRPr="0091095A" w:rsidRDefault="008E7C03" w:rsidP="00D40CFF"/>
    <w:p w:rsidR="008E7C03" w:rsidRDefault="008E7C03" w:rsidP="00D40CFF">
      <w:pPr>
        <w:sectPr w:rsidR="008E7C03" w:rsidSect="008E7C03">
          <w:type w:val="oddPage"/>
          <w:pgSz w:w="11906" w:h="16838"/>
          <w:pgMar w:top="1417" w:right="1417" w:bottom="1417" w:left="1417" w:header="708" w:footer="708" w:gutter="0"/>
          <w:cols w:space="708"/>
          <w:docGrid w:linePitch="360"/>
        </w:sectPr>
      </w:pPr>
    </w:p>
    <w:p w:rsidR="008E7C03" w:rsidRPr="0091095A" w:rsidRDefault="008E7C03" w:rsidP="008E7C03">
      <w:pPr>
        <w:rPr>
          <w:sz w:val="4"/>
          <w:szCs w:val="4"/>
        </w:rPr>
      </w:pPr>
    </w:p>
    <w:p w:rsidR="008E7C03" w:rsidRDefault="00102ED1" w:rsidP="008E7C03">
      <w:pPr>
        <w:pStyle w:val="Nagwek2"/>
      </w:pPr>
      <w:bookmarkStart w:id="57" w:name="_Toc122513087"/>
      <w:r>
        <w:t>4</w:t>
      </w:r>
      <w:r w:rsidR="008E7C03">
        <w:t>.</w:t>
      </w:r>
      <w:r w:rsidR="00933F65">
        <w:t>4</w:t>
      </w:r>
      <w:r w:rsidR="008E7C03">
        <w:t>.</w:t>
      </w:r>
      <w:r w:rsidR="008E7C03">
        <w:tab/>
      </w:r>
      <w:r w:rsidR="00D1204B">
        <w:t>Wydatki</w:t>
      </w:r>
      <w:r w:rsidR="00826133">
        <w:t xml:space="preserve"> </w:t>
      </w:r>
      <w:r w:rsidR="00D1204B">
        <w:t>i</w:t>
      </w:r>
      <w:r w:rsidR="008E7C03">
        <w:t>nwestycyjn</w:t>
      </w:r>
      <w:r w:rsidR="00826133">
        <w:t>e</w:t>
      </w:r>
      <w:bookmarkEnd w:id="57"/>
    </w:p>
    <w:tbl>
      <w:tblPr>
        <w:tblW w:w="5000" w:type="pct"/>
        <w:tblCellMar>
          <w:left w:w="70" w:type="dxa"/>
          <w:right w:w="70" w:type="dxa"/>
        </w:tblCellMar>
        <w:tblLook w:val="04A0" w:firstRow="1" w:lastRow="0" w:firstColumn="1" w:lastColumn="0" w:noHBand="0" w:noVBand="1"/>
      </w:tblPr>
      <w:tblGrid>
        <w:gridCol w:w="7207"/>
        <w:gridCol w:w="1865"/>
      </w:tblGrid>
      <w:tr w:rsidR="00326039" w:rsidRPr="00326039" w:rsidTr="00326039">
        <w:trPr>
          <w:trHeight w:val="85"/>
          <w:tblHeader/>
        </w:trPr>
        <w:tc>
          <w:tcPr>
            <w:tcW w:w="3972" w:type="pct"/>
            <w:tcBorders>
              <w:top w:val="nil"/>
              <w:left w:val="nil"/>
              <w:bottom w:val="nil"/>
              <w:right w:val="nil"/>
            </w:tcBorders>
            <w:shd w:val="clear" w:color="000000" w:fill="8DB0DB"/>
            <w:noWrap/>
            <w:vAlign w:val="center"/>
            <w:hideMark/>
          </w:tcPr>
          <w:p w:rsidR="00326039" w:rsidRPr="00326039" w:rsidRDefault="00326039" w:rsidP="00326039">
            <w:pPr>
              <w:spacing w:line="240" w:lineRule="auto"/>
              <w:jc w:val="center"/>
              <w:rPr>
                <w:b/>
                <w:bCs/>
                <w:sz w:val="14"/>
                <w:szCs w:val="14"/>
              </w:rPr>
            </w:pPr>
            <w:r w:rsidRPr="00326039">
              <w:rPr>
                <w:b/>
                <w:bCs/>
                <w:sz w:val="14"/>
                <w:szCs w:val="14"/>
              </w:rPr>
              <w:t>Wyszczególnienie</w:t>
            </w:r>
          </w:p>
        </w:tc>
        <w:tc>
          <w:tcPr>
            <w:tcW w:w="1028" w:type="pct"/>
            <w:tcBorders>
              <w:top w:val="nil"/>
              <w:left w:val="nil"/>
              <w:bottom w:val="nil"/>
              <w:right w:val="nil"/>
            </w:tcBorders>
            <w:shd w:val="clear" w:color="000000" w:fill="8DB0DB"/>
            <w:vAlign w:val="center"/>
            <w:hideMark/>
          </w:tcPr>
          <w:p w:rsidR="00326039" w:rsidRPr="00326039" w:rsidRDefault="00326039" w:rsidP="00326039">
            <w:pPr>
              <w:spacing w:line="240" w:lineRule="auto"/>
              <w:jc w:val="center"/>
              <w:rPr>
                <w:b/>
                <w:bCs/>
                <w:sz w:val="14"/>
                <w:szCs w:val="14"/>
              </w:rPr>
            </w:pPr>
            <w:r w:rsidRPr="00326039">
              <w:rPr>
                <w:b/>
                <w:bCs/>
                <w:sz w:val="14"/>
                <w:szCs w:val="14"/>
              </w:rPr>
              <w:t xml:space="preserve">Plan </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8DB0DB"/>
            <w:noWrap/>
            <w:vAlign w:val="center"/>
            <w:hideMark/>
          </w:tcPr>
          <w:p w:rsidR="00326039" w:rsidRPr="00326039" w:rsidRDefault="00326039" w:rsidP="00326039">
            <w:pPr>
              <w:spacing w:line="240" w:lineRule="auto"/>
              <w:rPr>
                <w:b/>
                <w:bCs/>
                <w:sz w:val="12"/>
                <w:szCs w:val="12"/>
              </w:rPr>
            </w:pPr>
            <w:r w:rsidRPr="00326039">
              <w:rPr>
                <w:b/>
                <w:bCs/>
                <w:sz w:val="12"/>
                <w:szCs w:val="12"/>
              </w:rPr>
              <w:t>RAZEM</w:t>
            </w:r>
          </w:p>
        </w:tc>
        <w:tc>
          <w:tcPr>
            <w:tcW w:w="1028" w:type="pct"/>
            <w:tcBorders>
              <w:top w:val="nil"/>
              <w:left w:val="nil"/>
              <w:bottom w:val="nil"/>
              <w:right w:val="nil"/>
            </w:tcBorders>
            <w:shd w:val="clear" w:color="000000" w:fill="8DB0DB"/>
            <w:vAlign w:val="center"/>
            <w:hideMark/>
          </w:tcPr>
          <w:p w:rsidR="00326039" w:rsidRPr="00326039" w:rsidRDefault="00326039" w:rsidP="00326039">
            <w:pPr>
              <w:spacing w:line="240" w:lineRule="auto"/>
              <w:jc w:val="right"/>
              <w:rPr>
                <w:b/>
                <w:bCs/>
                <w:sz w:val="12"/>
                <w:szCs w:val="12"/>
              </w:rPr>
            </w:pPr>
            <w:r w:rsidRPr="00326039">
              <w:rPr>
                <w:b/>
                <w:bCs/>
                <w:sz w:val="12"/>
                <w:szCs w:val="12"/>
              </w:rPr>
              <w:t>211 337 152</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b/>
                <w:bCs/>
                <w:sz w:val="12"/>
                <w:szCs w:val="12"/>
              </w:rPr>
            </w:pPr>
            <w:r w:rsidRPr="00326039">
              <w:rPr>
                <w:b/>
                <w:bCs/>
                <w:sz w:val="12"/>
                <w:szCs w:val="12"/>
              </w:rPr>
              <w:t xml:space="preserve"> </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b/>
                <w:bCs/>
                <w:sz w:val="12"/>
                <w:szCs w:val="12"/>
              </w:rPr>
            </w:pPr>
          </w:p>
        </w:tc>
      </w:tr>
      <w:tr w:rsidR="00326039" w:rsidRPr="00326039" w:rsidTr="00326039">
        <w:trPr>
          <w:trHeight w:val="85"/>
        </w:trPr>
        <w:tc>
          <w:tcPr>
            <w:tcW w:w="3972" w:type="pct"/>
            <w:tcBorders>
              <w:top w:val="nil"/>
              <w:left w:val="nil"/>
              <w:bottom w:val="nil"/>
              <w:right w:val="nil"/>
            </w:tcBorders>
            <w:shd w:val="clear" w:color="000000" w:fill="B6D9E6"/>
            <w:vAlign w:val="center"/>
            <w:hideMark/>
          </w:tcPr>
          <w:p w:rsidR="00326039" w:rsidRPr="00326039" w:rsidRDefault="00326039" w:rsidP="00326039">
            <w:pPr>
              <w:spacing w:line="240" w:lineRule="auto"/>
              <w:rPr>
                <w:b/>
                <w:bCs/>
                <w:sz w:val="12"/>
                <w:szCs w:val="12"/>
              </w:rPr>
            </w:pPr>
            <w:r w:rsidRPr="00326039">
              <w:rPr>
                <w:b/>
                <w:bCs/>
                <w:sz w:val="12"/>
                <w:szCs w:val="12"/>
              </w:rPr>
              <w:t>TRANSPORT I KOMUNIKACJA</w:t>
            </w:r>
          </w:p>
        </w:tc>
        <w:tc>
          <w:tcPr>
            <w:tcW w:w="1028" w:type="pct"/>
            <w:tcBorders>
              <w:top w:val="nil"/>
              <w:left w:val="nil"/>
              <w:bottom w:val="nil"/>
              <w:right w:val="nil"/>
            </w:tcBorders>
            <w:shd w:val="clear" w:color="000000" w:fill="B6D9E6"/>
            <w:vAlign w:val="center"/>
            <w:hideMark/>
          </w:tcPr>
          <w:p w:rsidR="00326039" w:rsidRPr="00326039" w:rsidRDefault="00326039" w:rsidP="00326039">
            <w:pPr>
              <w:spacing w:line="240" w:lineRule="auto"/>
              <w:jc w:val="right"/>
              <w:rPr>
                <w:b/>
                <w:bCs/>
                <w:sz w:val="12"/>
                <w:szCs w:val="12"/>
              </w:rPr>
            </w:pPr>
            <w:r w:rsidRPr="00326039">
              <w:rPr>
                <w:b/>
                <w:bCs/>
                <w:sz w:val="12"/>
                <w:szCs w:val="12"/>
              </w:rPr>
              <w:t>12 329 632</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CDDEE9"/>
            <w:vAlign w:val="center"/>
            <w:hideMark/>
          </w:tcPr>
          <w:p w:rsidR="00326039" w:rsidRPr="00326039" w:rsidRDefault="00326039" w:rsidP="00326039">
            <w:pPr>
              <w:spacing w:line="240" w:lineRule="auto"/>
              <w:rPr>
                <w:b/>
                <w:bCs/>
                <w:sz w:val="12"/>
                <w:szCs w:val="12"/>
              </w:rPr>
            </w:pPr>
            <w:r w:rsidRPr="00326039">
              <w:rPr>
                <w:b/>
                <w:bCs/>
                <w:sz w:val="12"/>
                <w:szCs w:val="12"/>
              </w:rPr>
              <w:t>Drogi i mosty</w:t>
            </w:r>
          </w:p>
        </w:tc>
        <w:tc>
          <w:tcPr>
            <w:tcW w:w="1028" w:type="pct"/>
            <w:tcBorders>
              <w:top w:val="nil"/>
              <w:left w:val="nil"/>
              <w:bottom w:val="nil"/>
              <w:right w:val="nil"/>
            </w:tcBorders>
            <w:shd w:val="clear" w:color="000000" w:fill="CDDEE9"/>
            <w:vAlign w:val="center"/>
            <w:hideMark/>
          </w:tcPr>
          <w:p w:rsidR="00326039" w:rsidRPr="00326039" w:rsidRDefault="00326039" w:rsidP="00326039">
            <w:pPr>
              <w:spacing w:line="240" w:lineRule="auto"/>
              <w:jc w:val="right"/>
              <w:rPr>
                <w:b/>
                <w:bCs/>
                <w:sz w:val="12"/>
                <w:szCs w:val="12"/>
              </w:rPr>
            </w:pPr>
            <w:r w:rsidRPr="00326039">
              <w:rPr>
                <w:b/>
                <w:bCs/>
                <w:sz w:val="12"/>
                <w:szCs w:val="12"/>
              </w:rPr>
              <w:t>12 329 632</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Pozyskanie nieruchomości pod inwestycje</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2 246</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W 2023 r. zaplanowano prowadzenie postępowania w sprawie nabycia gruntu pod drogi gminne: ul. Karolkowa/ul. Hrubieszowska, ul. Waliców, ul. Kolejowa, ul. Miedziana/ul. Chmielna i ul. Pawia 73.</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Doświetlenie niebezpiecznych przejść dla pieszych na drogach dojścia do placówek oświatowych wraz z modernizacją istniejącego oświetlenia</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547 838</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wykonanie nowego lub modernizację istniejącego oświetlenia 11 ulic gminnych, na przejściach dla pieszych w pobliżu placówek oświatowych. W 2023 r. zaplanowano wykonanie prac projektowych oraz budowlanych w obszarze następujących ulic: Brylowskiej, Ogrodowej, Nowolipki, Grabowskiej, na skrzyżowaniu Wawrzyszewskiej i św. Wojciecha oraz na skrzyżowaniu Batalionu AK "Zośka" i Garbińskiego.</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90015</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Budowa drogi ul. Karlińskiego - rozliczenie z deweloperami</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583 302</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Zaplanowane środki stanowią wpłatę deweloperów, przeznaczoną na rozliczenia z tytułu nabycia nieruchomości pod drogę publiczną.</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b/>
                <w:bCs/>
                <w:sz w:val="12"/>
                <w:szCs w:val="12"/>
              </w:rPr>
            </w:pPr>
            <w:r w:rsidRPr="00326039">
              <w:rPr>
                <w:b/>
                <w:bCs/>
                <w:sz w:val="12"/>
                <w:szCs w:val="12"/>
              </w:rPr>
              <w:t xml:space="preserve"> </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b/>
                <w:bCs/>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Modernizacja ulic na terenie Dzielnicy Wola</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6 300 000</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przebudowę dróg na terenie dzielnicy. W 2023 r. planuje się wykonanie dokumentacji projektowej oraz przebudowę ulic: Gibalskiego, Przyokopowej, Astronomów, Zegadłowicza i Brożka.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b/>
                <w:bCs/>
                <w:sz w:val="12"/>
                <w:szCs w:val="12"/>
              </w:rPr>
            </w:pPr>
            <w:r w:rsidRPr="00326039">
              <w:rPr>
                <w:b/>
                <w:bCs/>
                <w:sz w:val="12"/>
                <w:szCs w:val="12"/>
              </w:rPr>
              <w:t xml:space="preserve"> </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b/>
                <w:bCs/>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Przebudowa i modernizacja oświetlenia ulicznego w pasach drogowych dróg gminnych</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1 917 240</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przebudowę i modernizację oświetlenia ulicznego. W 2023 r. zaplanowano wykonanie robót budowlanych, polegających na wymianie latarni wraz z kablem zasilającym na ulicach: Nowolipki, Czorsztyńskiej i Ożarowskiej.</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90015</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Budowa ul. Pańskiej - rozliczenie z deweloperem</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537 579</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Zaplanowane środki stanowią wpłatę dewelopera, przeznaczoną na rozliczenia z tytułu nabycia nieruchomości pod drogę publiczną.</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Budowa drogi ul. 41 KD-D oraz 43 KD-D (rejon ul. Kolejowej)- rozliczenie z deweloperem</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2 441 427</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Zaplanowane środki stanowią wpłatę dewelopera, przeznaczoną na rozliczenia z tytułu nabycia nieruchomości pod drogę publiczną.</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b/>
                <w:bCs/>
                <w:sz w:val="12"/>
                <w:szCs w:val="12"/>
              </w:rPr>
            </w:pPr>
            <w:r w:rsidRPr="00326039">
              <w:rPr>
                <w:b/>
                <w:bCs/>
                <w:sz w:val="12"/>
                <w:szCs w:val="12"/>
              </w:rPr>
              <w:t xml:space="preserve"> </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b/>
                <w:bCs/>
                <w:sz w:val="12"/>
                <w:szCs w:val="12"/>
              </w:rPr>
            </w:pPr>
          </w:p>
        </w:tc>
      </w:tr>
      <w:tr w:rsidR="00326039" w:rsidRPr="00326039" w:rsidTr="00326039">
        <w:trPr>
          <w:trHeight w:val="85"/>
        </w:trPr>
        <w:tc>
          <w:tcPr>
            <w:tcW w:w="3972" w:type="pct"/>
            <w:tcBorders>
              <w:top w:val="nil"/>
              <w:left w:val="nil"/>
              <w:bottom w:val="nil"/>
              <w:right w:val="nil"/>
            </w:tcBorders>
            <w:shd w:val="clear" w:color="000000" w:fill="B6D9E6"/>
            <w:vAlign w:val="center"/>
            <w:hideMark/>
          </w:tcPr>
          <w:p w:rsidR="00326039" w:rsidRPr="00326039" w:rsidRDefault="00326039" w:rsidP="00326039">
            <w:pPr>
              <w:spacing w:line="240" w:lineRule="auto"/>
              <w:rPr>
                <w:b/>
                <w:bCs/>
                <w:sz w:val="12"/>
                <w:szCs w:val="12"/>
              </w:rPr>
            </w:pPr>
            <w:r w:rsidRPr="00326039">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326039" w:rsidRPr="00326039" w:rsidRDefault="00326039" w:rsidP="00326039">
            <w:pPr>
              <w:spacing w:line="240" w:lineRule="auto"/>
              <w:jc w:val="right"/>
              <w:rPr>
                <w:b/>
                <w:bCs/>
                <w:sz w:val="12"/>
                <w:szCs w:val="12"/>
              </w:rPr>
            </w:pPr>
            <w:r w:rsidRPr="00326039">
              <w:rPr>
                <w:b/>
                <w:bCs/>
                <w:sz w:val="12"/>
                <w:szCs w:val="12"/>
              </w:rPr>
              <w:t>122 233 206</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CDDEE9"/>
            <w:vAlign w:val="center"/>
            <w:hideMark/>
          </w:tcPr>
          <w:p w:rsidR="00326039" w:rsidRPr="00326039" w:rsidRDefault="00326039" w:rsidP="00326039">
            <w:pPr>
              <w:spacing w:line="240" w:lineRule="auto"/>
              <w:rPr>
                <w:b/>
                <w:bCs/>
                <w:sz w:val="12"/>
                <w:szCs w:val="12"/>
              </w:rPr>
            </w:pPr>
            <w:r w:rsidRPr="00326039">
              <w:rPr>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326039" w:rsidRPr="00326039" w:rsidRDefault="00326039" w:rsidP="00326039">
            <w:pPr>
              <w:spacing w:line="240" w:lineRule="auto"/>
              <w:jc w:val="right"/>
              <w:rPr>
                <w:b/>
                <w:bCs/>
                <w:sz w:val="12"/>
                <w:szCs w:val="12"/>
              </w:rPr>
            </w:pPr>
            <w:r w:rsidRPr="00326039">
              <w:rPr>
                <w:b/>
                <w:bCs/>
                <w:sz w:val="12"/>
                <w:szCs w:val="12"/>
              </w:rPr>
              <w:t>5 318 736</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Modernizacja budynku przy ul. Grzybowskiej 47</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938 789</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W 2023 r. zaplanowano wybór wykonawcy oraz wykonanie prac wewnątrz budynku: wymianę instalacji elektrycznej, gazowej, centralnego ogrzewania i wodociągowej oraz wymianę stolarki okiennej i drzwiowej.</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Modernizacja budynku przy ul. Grzybowskiej 47A</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938 789</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W 2023 r. zaplanowano wybór wykonawcy oraz wykonanie prac wewnątrz budynku: wymianę instalacji elektrycznej, gazowej, centralnego ogrzewania i wodociągowej oraz wymianę stolarki okiennej i drzwiowej.</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Przebudowa oraz budowa nowych altan śmietnikowych</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283 000</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 xml:space="preserve">W 2023 r. zaplanowano wykonanie prac budowlanych w zakresie rozbudowy trzech wiat śmietnikowych, obsługujących pawilony handlowo-usługowe przy ul. Górczewskiej 93, 95 i 97. </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70005</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Termomodernizacja  budynku przy ul. Żelaznej 64</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130 360</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wykonanie termomodernizacji budynku mieszkalnego o powierzchni użytkowej 3.285 m</w:t>
            </w:r>
            <w:r w:rsidRPr="00326039">
              <w:rPr>
                <w:sz w:val="12"/>
                <w:szCs w:val="12"/>
                <w:vertAlign w:val="superscript"/>
              </w:rPr>
              <w:t>2</w:t>
            </w:r>
            <w:r w:rsidRPr="00326039">
              <w:rPr>
                <w:sz w:val="12"/>
                <w:szCs w:val="12"/>
              </w:rPr>
              <w:t>. W 2023 r. zaplanowano zakończenie prac budowlanych w klatce nr 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70007</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Wymiana kotła na paliwo stałe w budynku przy ul. Wolskiej 60</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65 560</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likwidację kotła starego typu i montaż kotła wraz z osprzętem, który spełnia obecne wymogi emisji gazów. W 2023 r. zaplanowano zakończenie prac projektowych i realizację robót budowlanych.</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70007</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Doposażenia w windy komunalnych budynków mieszkalnych</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2 962 238</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wykonanie montażu wind zewnętrznych w budynkach: przy Skwerze kard. S. Wyszyńskiego 3 i 7, przy ul. Syreny 13 i 13A, przy ul. Dzielnej  74, Pawiej 69 i 71 oraz przy ul. Grzybowskiej 90. W 2023 r. zaplanowano wykonanie prac budowlanych w budynkach przy ul. Syreny 13 i 13A.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CDDEE9"/>
            <w:vAlign w:val="center"/>
            <w:hideMark/>
          </w:tcPr>
          <w:p w:rsidR="00326039" w:rsidRPr="00326039" w:rsidRDefault="00326039" w:rsidP="00326039">
            <w:pPr>
              <w:spacing w:line="240" w:lineRule="auto"/>
              <w:rPr>
                <w:b/>
                <w:bCs/>
                <w:sz w:val="12"/>
                <w:szCs w:val="12"/>
              </w:rPr>
            </w:pPr>
            <w:r w:rsidRPr="00326039">
              <w:rPr>
                <w:b/>
                <w:bCs/>
                <w:sz w:val="12"/>
                <w:szCs w:val="12"/>
              </w:rPr>
              <w:t>Pozostały zasób komunalny</w:t>
            </w:r>
          </w:p>
        </w:tc>
        <w:tc>
          <w:tcPr>
            <w:tcW w:w="1028" w:type="pct"/>
            <w:tcBorders>
              <w:top w:val="nil"/>
              <w:left w:val="nil"/>
              <w:bottom w:val="nil"/>
              <w:right w:val="nil"/>
            </w:tcBorders>
            <w:shd w:val="clear" w:color="000000" w:fill="CDDEE9"/>
            <w:vAlign w:val="center"/>
            <w:hideMark/>
          </w:tcPr>
          <w:p w:rsidR="00326039" w:rsidRPr="00326039" w:rsidRDefault="00326039" w:rsidP="00326039">
            <w:pPr>
              <w:spacing w:line="240" w:lineRule="auto"/>
              <w:jc w:val="right"/>
              <w:rPr>
                <w:b/>
                <w:bCs/>
                <w:sz w:val="12"/>
                <w:szCs w:val="12"/>
              </w:rPr>
            </w:pPr>
            <w:r w:rsidRPr="00326039">
              <w:rPr>
                <w:b/>
                <w:bCs/>
                <w:sz w:val="12"/>
                <w:szCs w:val="12"/>
              </w:rPr>
              <w:t>116 914 470</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Modernizacja wraz z zagospodarowaniem terenu podwórek zlokalizowanych między ul. Czorsztyńską, al. Prymasa Tysiąclecia, ul. Obozową oraz ul. Deotymy</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60 000</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W 2023 r. zaplanowano wykonanie zaleceń Stołecznego Konserwatora Zabytków, w tym: usunięcie nielegalnych miejsc postojowych, zabezpieczenie trawników słupkami oraz ich wymianę na model odpowiadający zabytkowej przestrzeni.</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Nabycie nakładów poniesionych przez dzierżawcę na nieruchomości przy ul. Stawki 40</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114 605 250</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rozliczenie nakładów poniesionych przez wieloletniego dzierżawcę, na wybudowanie naniesień na nieruchomości przy ul. Stawki 40 (budynku biurowo-usługowego). Po nabyciu naniesień, zaplanowano sprzedaż budynku byłemu dzierżawcy.</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70005</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Rozbetonowanie powierzchni nieprzepuszczalnej  i  zamienienie  jej na biologicznie czynną - al. "Solidarności" 129/131 (ul. Ogrodowa 8)</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112 900</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demontaż istniejącej nawierzchni betonowej i utworzenie powierzchni biologicznie czynnej w celu poprawy mikroklimatu, jakości powietrza i życia mieszkańców budynków przy al. "Solidarności" 129/131 (ul. Ogrodowa 8).</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Rozbetonowanie powierzchni nieprzepuszczalnej  i  zamienienie  jej na biologicznie czynną - ul. Staszica 14-18</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123 770</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demontaż istniejącej nawierzchni betonowej i utworzenie powierzchni biologicznie czynnej w celu poprawy mikroklimatu, jakości powietrza i życia mieszkańców budynków przy ul. Staszica 14-18.</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Rozbetonowanie powierzchni nieprzepuszczalnej  i  zamienienie  jej na biologicznie czynną - ul. Płocka 53-53A, ul. Agawy 12 - ul. Płocka 55</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248 284</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demontaż istniejącej nawierzchni betonowej i utworzenie powierzchni biologicznie czynnej w celu poprawy mikroklimatu, jakości powietrza i życia mieszkańców budynków przy ul. Płockiej 53-53A i ul. Agawy 12 - ul. Płockiej 55.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Rozbetonowanie powierzchni nieprzepuszczalnej  i  zamienienie  jej na biologicznie czynną - ul. Redutowa 41-43</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291 534</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demontaż istniejącej nawierzchni betonowej i utworzenie powierzchni biologicznie czynnej w celu poprawy mikroklimatu, jakości powietrza i życia mieszkańców budynków przy ul. Redutowej 41-43.</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Rozbetonowanie powierzchni nieprzepuszczalnej  i  zamienienie  jej na biologicznie czynną - ul. Batalionu AK "Parasol" 4-8 i 12-14</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576 622</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demontaż istniejącej nawierzchni betonowej i utworzenie powierzchni biologicznie czynnej w celu poprawy mikroklimatu, jakości powietrza i życia mieszkańców budynków przy ul. Batalionu AK "Parasol" 4-8 i 12-14.</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Rozbetonowanie powierzchni nieprzepuszczalnej  i  zamienienie  jej na biologicznie czynną - ul. Olbrachta 13, 13A, 13B,15, 15A, 15B, 17, 17A, 17B</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836 110</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demontaż istniejącej nawierzchni betonowej i utworzenie powierzchni biologicznie czynnej w celu poprawy mikroklimatu, jakości powietrza i życia mieszkańców budynków przy ul. Olbrachta 13, 13A, 13B, 15, 15A, 15B, 17, 17A i 17B.</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Zwiększenie powierzchni biologicznie czynnej poprzez usunięcie nawierzchni bitumicznej z terenu przy ul. Nowolipie 31</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60 000</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Celem zadania jest wykonanie powierzchni biologicznie czynnej na działce ewidencyjnej nr 95/8 z obrębu 6-02-07, ok. 800 m</w:t>
            </w:r>
            <w:r w:rsidRPr="00326039">
              <w:rPr>
                <w:sz w:val="12"/>
                <w:szCs w:val="12"/>
                <w:vertAlign w:val="superscript"/>
              </w:rPr>
              <w:t>2</w:t>
            </w:r>
            <w:r w:rsidRPr="00326039">
              <w:rPr>
                <w:sz w:val="12"/>
                <w:szCs w:val="12"/>
              </w:rPr>
              <w:t xml:space="preserve"> . Zakres prac obejmuje skucie i utylizację nawierzchni bitumicznej wraz z podbudową, wykonanie terenów zielonych (nasadzenia i trawniki) oraz montaż elementów małej architektury (ławki i kosze na odpady). W 2023 r. zaplanowano wykonanie prac projektowych i realizację prac budowlanych.</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rPr>
            </w:pPr>
            <w:r w:rsidRPr="00326039">
              <w:rPr>
                <w:i/>
                <w:iCs/>
                <w:sz w:val="12"/>
                <w:szCs w:val="12"/>
              </w:rPr>
              <w:t>Dysponent: Zakład Gospodarowania Nieruchomościami</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rPr>
            </w:pPr>
            <w:r w:rsidRPr="00326039">
              <w:rPr>
                <w:i/>
                <w:iCs/>
                <w:sz w:val="12"/>
                <w:szCs w:val="12"/>
              </w:rPr>
              <w:t>Klasyfikacja: rozdział 70005</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B6D9E6"/>
            <w:vAlign w:val="center"/>
            <w:hideMark/>
          </w:tcPr>
          <w:p w:rsidR="00326039" w:rsidRPr="00326039" w:rsidRDefault="00326039" w:rsidP="00326039">
            <w:pPr>
              <w:spacing w:line="240" w:lineRule="auto"/>
              <w:rPr>
                <w:b/>
                <w:bCs/>
                <w:sz w:val="12"/>
                <w:szCs w:val="12"/>
              </w:rPr>
            </w:pPr>
            <w:r w:rsidRPr="00326039">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326039" w:rsidRPr="00326039" w:rsidRDefault="00326039" w:rsidP="00326039">
            <w:pPr>
              <w:spacing w:line="240" w:lineRule="auto"/>
              <w:jc w:val="right"/>
              <w:rPr>
                <w:b/>
                <w:bCs/>
                <w:sz w:val="12"/>
                <w:szCs w:val="12"/>
              </w:rPr>
            </w:pPr>
            <w:r w:rsidRPr="00326039">
              <w:rPr>
                <w:b/>
                <w:bCs/>
                <w:sz w:val="12"/>
                <w:szCs w:val="12"/>
              </w:rPr>
              <w:t>3 220 167</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CDDEE9"/>
            <w:vAlign w:val="center"/>
            <w:hideMark/>
          </w:tcPr>
          <w:p w:rsidR="00326039" w:rsidRPr="00326039" w:rsidRDefault="00326039" w:rsidP="00326039">
            <w:pPr>
              <w:spacing w:line="240" w:lineRule="auto"/>
              <w:rPr>
                <w:b/>
                <w:bCs/>
                <w:sz w:val="12"/>
                <w:szCs w:val="12"/>
              </w:rPr>
            </w:pPr>
            <w:r w:rsidRPr="00326039">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326039" w:rsidRPr="00326039" w:rsidRDefault="00326039" w:rsidP="00326039">
            <w:pPr>
              <w:spacing w:line="240" w:lineRule="auto"/>
              <w:jc w:val="right"/>
              <w:rPr>
                <w:b/>
                <w:bCs/>
                <w:sz w:val="12"/>
                <w:szCs w:val="12"/>
              </w:rPr>
            </w:pPr>
            <w:r w:rsidRPr="00326039">
              <w:rPr>
                <w:b/>
                <w:bCs/>
                <w:sz w:val="12"/>
                <w:szCs w:val="12"/>
              </w:rPr>
              <w:t>3 220 167</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Nowa przestrzeń sportowo-rekreacyjna w wolskim Parku im. gen. J. Sowińskiego</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509 179</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 xml:space="preserve">Projekt przewiduje modernizację boiska znajdującego się na terenie Parku im. Gen. J. Sowińskiego.  W 2023 r. zaplanowano wykonanie oświetlenia typu hybrydowego wokół boiska oraz rozbetonowanie pobliskiego placu wraz z uporządkowaniem terenu i założeniem trawnika. </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Wykonanie instalacji oświetlenia zewnętrznego w rejonie nieruchomości Wolska 105/107, al. Prymasa Tysiąclecia</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153 397</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 xml:space="preserve">Zakres zadania obejmuje ustawienie 15 słupów oświetleniowych. W 2023 r. zaplanowano realizację prac budowlanych. </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Wykonanie instalacji oświetlenia zewnętrznego w rejonie nieruchomości Jana Olbrachta 3, ul. Batalionu AK  "Parasol"</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76 838</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 xml:space="preserve">Zakres zadania obejmuje ustawienie 6 słupów oświetleniowych. W 2023 r. zaplanowano realizację prac budowlanych. </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Wykonanie instalacji oświetlenia zewnętrznego w rejonie nieruchomości Ciołka 18-22, ul. J. Brożka 2ab</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76 838</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 xml:space="preserve">Zakres zadania obejmuje ustawienie 7 słupów oświetleniowych. W 2023 r. zaplanowano realizację prac budowlanych. </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Renowacja wrotkowiska w parku Edwarda Szymańskiego na Woli w Warszawie</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1 132 665</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wyrównanie dotychczasowej warstwy podłoża oraz ułożenie warstwy antypoślizgowej, montaż słupków ograniczających parkowanie na wrotkowisku i przyległych trawnikach oraz oznakowanie terenu. Zadanie zostało wybrane do realizacji w procedurze budżetu obywatelskiego.</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Drzewa i poidełka dla Woli - BO warto!</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1 070 000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ustawienie poidełek z wodą dla ludzi, a także dla psów.  Proponowane lokalizacje poidełek to: Park Szymańskiego wraz z modernizacją istniejących dwóch punktów poboru wody, Park Powstańców Warszawy, Park Moczydło, Park Księcia Janusza (2 sztuki). Dodatkowo projekt zakłada posadzenie po dwa drzewa w Parku Szymańskiego i w Parku Moczydło. Zadanie zostało wybrane do realizacji w procedurze budżetu obywatelskiego.</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Nowe drogi i łączniki rowerowe na Woli</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201 250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projektu obejmuje budowę odcinków dróg rowerowych i łączników do nich w kilku lokalizacjach na terenie dzielnicy. W ramach części realizowanej przez Zakład Gospodarowania Nieruchomościami zaplanowano wykonanie drogi rowerowej na odcinku ulic: Okopowa - Gibalskiego wzdłuż istniejącego chodnika. Zadanie zostało wybrane do realizacji w procedurze budżetu obywatelskiego.</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B6D9E6"/>
            <w:vAlign w:val="center"/>
            <w:hideMark/>
          </w:tcPr>
          <w:p w:rsidR="00326039" w:rsidRPr="00326039" w:rsidRDefault="00326039" w:rsidP="00326039">
            <w:pPr>
              <w:spacing w:line="240" w:lineRule="auto"/>
              <w:rPr>
                <w:b/>
                <w:bCs/>
                <w:sz w:val="12"/>
                <w:szCs w:val="12"/>
              </w:rPr>
            </w:pPr>
            <w:r w:rsidRPr="00326039">
              <w:rPr>
                <w:b/>
                <w:bCs/>
                <w:sz w:val="12"/>
                <w:szCs w:val="12"/>
              </w:rPr>
              <w:t>EDUKACJA</w:t>
            </w:r>
          </w:p>
        </w:tc>
        <w:tc>
          <w:tcPr>
            <w:tcW w:w="1028" w:type="pct"/>
            <w:tcBorders>
              <w:top w:val="nil"/>
              <w:left w:val="nil"/>
              <w:bottom w:val="nil"/>
              <w:right w:val="nil"/>
            </w:tcBorders>
            <w:shd w:val="clear" w:color="000000" w:fill="B6D9E6"/>
            <w:vAlign w:val="center"/>
            <w:hideMark/>
          </w:tcPr>
          <w:p w:rsidR="00326039" w:rsidRPr="00326039" w:rsidRDefault="00326039" w:rsidP="00326039">
            <w:pPr>
              <w:spacing w:line="240" w:lineRule="auto"/>
              <w:jc w:val="right"/>
              <w:rPr>
                <w:b/>
                <w:bCs/>
                <w:sz w:val="12"/>
                <w:szCs w:val="12"/>
              </w:rPr>
            </w:pPr>
            <w:r w:rsidRPr="00326039">
              <w:rPr>
                <w:b/>
                <w:bCs/>
                <w:sz w:val="12"/>
                <w:szCs w:val="12"/>
              </w:rPr>
              <w:t>40 089 257</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CDDEE9"/>
            <w:vAlign w:val="center"/>
            <w:hideMark/>
          </w:tcPr>
          <w:p w:rsidR="00326039" w:rsidRPr="00326039" w:rsidRDefault="00326039" w:rsidP="00326039">
            <w:pPr>
              <w:spacing w:line="240" w:lineRule="auto"/>
              <w:rPr>
                <w:b/>
                <w:bCs/>
                <w:sz w:val="12"/>
                <w:szCs w:val="12"/>
              </w:rPr>
            </w:pPr>
            <w:r w:rsidRPr="00326039">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326039" w:rsidRPr="00326039" w:rsidRDefault="00326039" w:rsidP="00326039">
            <w:pPr>
              <w:spacing w:line="240" w:lineRule="auto"/>
              <w:jc w:val="right"/>
              <w:rPr>
                <w:b/>
                <w:bCs/>
                <w:sz w:val="12"/>
                <w:szCs w:val="12"/>
              </w:rPr>
            </w:pPr>
            <w:r w:rsidRPr="00326039">
              <w:rPr>
                <w:b/>
                <w:bCs/>
                <w:sz w:val="12"/>
                <w:szCs w:val="12"/>
              </w:rPr>
              <w:t>40 089 257</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Budowa szkoły podstawowej  w rejonie ul. Jana Kazimierza</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20 000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budowę budynku dydaktycznego na potrzeby szkoły podstawowej z salą gimnastyczną o konstrukcji pozwalającej wydzielić kilka sekcji z boiskami i bieżniami sportowymi oraz placami zabaw dla małych dzieci. Efektem realizacji przedsięwzięcia jest utworzenie placówki dla 700 dzieci w wieku szkolnym. W 2023 r. zaplanowano końcowe rozliczenie zadania.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Termomodernizacja budynku Zespołu Szkół nr 32 im. K.K Baczyńskiego przy ul. Ożarowskiej 71</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132 713</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W 2023 r. zaplanowano pokrycie kosztów wymiany płytek elewacyjnych.</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80115</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Zagospodarowanie terenu przy XII Liceum Ogólnokształcącym przy ul. Siennej 53</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71 000</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W 2023 r. zaplanowano wykonanie tablic upamiętniających miejsca ważnych historycznych wydarzeń.</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80120</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Rozbudowa Przedszkola nr 74 przy ul. Wolskiej 79 wraz z modernizacją istniejącego budynku</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2 368 833</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W 2023 r. zaplanowano prace w zakresie modernizacji istniejącego budynku przedszkola w tym: wymianę instalacji elektrycznej, wodno-kanalizacyjnej, hydrantowej, wymianę drzwi, podłóg oraz wykonanie prac tynkarskich w wybranych pomieszczeniach. Ponadto zaplanowano powiększenie pralni, zmywalni, zapewnienie pomieszczeń gospodarczych oraz modernizację klatki schodowej.</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Termomodernizacja budynku Szkoły Podstawowej nr 222 im. Jana Brzechwy przy ul. Esperanto 7A</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1 487 604</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W 2023 r. zaplanowano wykonanie modernizacji węzła cieplnego oraz wymianę instalacji centralnego ogrzewania i ciepłej wody użytkowej.</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Termomodernizacja budynku Przedszkola nr 118 z Oddziałami Integracyjnymi przy ul. Nowolipie 31A</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1 084 430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W 2023 r. zaplanowano wykonanie izolacji przeciwwilgociowej ścian fundamentowych, wymianę okien, drzwi i instalacji centralnego ogrzewania.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Termomodernizacja budynku Przedszkola nr 273 przy ul. J. Olbrachta 28</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1 162 125</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W 2023 r. zaplanowano wymianę okien, drzwi i witryn zewnętrznych, docieplenie ścian fundamentowych i cokołu, odtworzenie nawierzchni (w zakresie związanym z wykopami).</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Termomodernizacja budynku Zespołu Szkół im. Michała Konarskiego przy ul. Okopowej 55A</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3 528 361</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W 2023 r. zaplanowano docieplenie ścian zewnętrznych i fundamentowych części wschodnich, południowych i zachodnich, zadaszeń nad przedsionkami, wymianę uszkodzonej stolarki drzwiowej, rynien, rur spustowych oraz przebudowę instalacji oświetlenia zewnętrznego.</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80115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 xml:space="preserve">Dostosowanie budynku przy ul. Żytniej 40 do potrzeb funkcjonowania w nim dwóch placówek: Szkoły Podstawowej  nr 166 i fili Szkoły Podstawowej Specjalnej nr 147 </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10 000 000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dostosowanie budynku przy ul. Żytniej 40 do potrzeb funkcjonowania w nim dwóch placówek oświatowych. W 2023 r. zaplanowano środki na realizację prac budowlanych.</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Modernizacja budynku Liceum Ogólnokształcącego nr 3  przy ul. Rogalińskiej 2</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3 128 082</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wykonanie instalacji klimatyzacji i wentylacji w pomieszczeniach dydaktycznych i biurowych. W 2023 r. zaplanowano zakończenie prac budowlanych.</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Dzielnicowe Biuro Finansów Oświaty</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80120</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Modernizacja lokalu przy ul. Złotej 60 na potrzeby Centrum Innowacji Edukacyjno-Społecznych i Szkoleń</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1 416 729</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wykonanie prac budowlanych w celu przystosowania jednego z lokali w budynku przy ul. Złotej 60 do funkcjonowania w nim Warszawskiego Centrum Innowacji Edukacyjno-Społecznych i Szkoleń. W 2023 r. zaplanowano wybór wykonawcy i realizację prac budowlanych.</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80142</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 xml:space="preserve">Budowa przedszkola przy ul. Burakowskiej </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5 895 210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budowę ośmiooddziałowego przedszkola przy ul. Burakowskiej. W 2023 r. zaplanowano realizację prac projektowych oraz wybór wykonawcy i rozpoczęcie prac budowlanych.</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Rozbudowa Szkoły Podstawowej nr 132 przy ul. Grabowskiej 1</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3 445 218</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wykonanie rozbudowy placówki o dodatkowe pięć oddziałów. W 2023 r. zaplanowano zakończenie prac projektowych, wybór wykonawcy i rozpoczęcie prac budowlanych wzdłuż skrzydła D.</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Wyposażenie w alternatywne źródła zasilania Szkoły Podstawowej nr 26 przy ul. Miedzianej 8</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200 000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wykonanie instalacji pompy ciepła i fotowoltaicznej na potrzeby Szkoły Podstawowej nr 26. W 2023 r. zaplanowano wykonanie prac projektowych, wybór wykonawcy i rozpoczęcie prac budowlanych.</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Dzielnicowe Biuro Finansów Oświaty</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Wyposażenie w alternatywne źródła zasilania Szkoły Podstawowej nr 388 przy ul. Deotymy 25/33</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300 000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wykonanie instalacji pompy ciepła i fotowoltaicznej na potrzeby Szkoły Podstawowej nr 388. W 2023 r. zaplanowano wykonanie prac projektowych, wybór wykonawcy i rozpoczęcie prac budowlanych.</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Dzielnicowe Biuro Finansów Oświaty</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Modernizacja budynku Zespołu Szkół nr 7 przy ul. Chłodnej 36/46</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500 000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wykonanie ocieplenia: podłóg, stropodachu, ścian zewnętrznych i ścian przylegających do gruntu. Ponadto zaplanowano wymianę: węzła cieplnego, okien w sali gimnastycznej i części dydaktycznej oraz drzwi, w tym głównych drzwi wejściowych. W 2023 r. zaplanowano wykonanie prac projektowych, wybór wykonawcy i rozpoczęcie prac budowlanych.</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Dzielnicowe Biuro Finansów Oświaty</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80115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Modernizacja budynku Liceum Ogólnokształcącego nr 30 przy ul. Wolność 13</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1 200 000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wykonanie windy, wydzielenie klatek przeciwpożarowych oraz zabudowę korytarzy. W 2023 r. zaplanowano wykonanie prac projektowych, wybór wykonawcy i realizację prac budowlanych.</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Dzielnicowe Biuro Finansów Oświaty</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80120</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Termomodernizacja budynku Przedszkola nr 289  przy ul. Twardej 60A</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1 500 000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wykonanie zaleceń Państwowego Powiatowego Inspektora Sanitarnego, w tym: wykonanie  izolacji fundamentów i  docieplenie elewacji. W 2023 r. zaplanowano wykonanie prac projektowych, wybór wykonawcy i realizację prac budowlanych.</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Oddymianie w XXXIII Liceum Ogólnokształcącym Dwujęzycznym im. M. Kopernika przy ul. J. Bema 76</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1 500 000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wykonanie zaleceń Państwowej Straży Pożarnej, w tym obudowę i zamknięcie drzwiami dymoszczelnymi klatek schodowych oraz zabezpieczenie ich urządzeniami zapobiegającymi zadymieniu lub służącymi do usuwania dymu, uruchamianymi samoczynnie za pomocą systemu wykrywania dymu. W 2023 r. zaplanowano wykonanie prac projektowych, wybór wykonawcy i realizację prac budowlanych.</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80120</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Termomodernizacja Szkoły Podstawowej nr 386 przy ul. Grenady 16</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968 952</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wykonanie dokumentacji oraz termomodernizacji budynku szkoły, w tym: modernizację węzła i instalacji c.o., wymianę baterii c.w.u., ocieplenie stropodachu i ścian zewnętrznych, wymianę okien i drzwi. Zadanie będzie współfinansowane ze środków europejskich.</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BO warto dbać o Wole - remont chodników,  nasadzenia  drzew  i zieleni, nowe ławki, śmietniki, nowe aktywności kulturalne oraz sportowe, w tym:</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180 000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BO warto dbać o Wole - remont chodników, nasadzenia   drzew  i zieleni, nowe ławki, śmietniki, nowe aktywności kulturalne oraz sportowe - część I</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110 000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 xml:space="preserve">W ramach zadania zaplanowano wykonanie oświetlenia na boisku Zespołu Szkół nr 32 im. K.K Baczyńskiego przy ul. Ożarowskiej 71. Zadanie zostało wybrane do realizacji w procedurze budżetu obywatelskiego. </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80115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BO warto dbać o Wole - remont chodników, nasadzenia   drzew  i zieleni, nowe ławki, śmietniki, nowe aktywności kulturalne oraz sportowe - część II</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70 000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W ramach zadania zaplanowano budowę siłowni plenerowej przy Szkole Podstawowej nr 225 im. Józefa Gardeckiego przy ul. J. Brożka 15. Zadanie zostało wybrane do realizacji w procedurze budżetu obywatelskiego.</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B6D9E6"/>
            <w:vAlign w:val="center"/>
            <w:hideMark/>
          </w:tcPr>
          <w:p w:rsidR="00326039" w:rsidRPr="00326039" w:rsidRDefault="00326039" w:rsidP="00326039">
            <w:pPr>
              <w:spacing w:line="240" w:lineRule="auto"/>
              <w:rPr>
                <w:b/>
                <w:bCs/>
                <w:sz w:val="12"/>
                <w:szCs w:val="12"/>
              </w:rPr>
            </w:pPr>
            <w:r w:rsidRPr="00326039">
              <w:rPr>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326039" w:rsidRPr="00326039" w:rsidRDefault="00326039" w:rsidP="00326039">
            <w:pPr>
              <w:spacing w:line="240" w:lineRule="auto"/>
              <w:jc w:val="right"/>
              <w:rPr>
                <w:b/>
                <w:bCs/>
                <w:sz w:val="12"/>
                <w:szCs w:val="12"/>
              </w:rPr>
            </w:pPr>
            <w:r w:rsidRPr="00326039">
              <w:rPr>
                <w:b/>
                <w:bCs/>
                <w:sz w:val="12"/>
                <w:szCs w:val="12"/>
              </w:rPr>
              <w:t>24 782 170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CDDEE9"/>
            <w:vAlign w:val="center"/>
            <w:hideMark/>
          </w:tcPr>
          <w:p w:rsidR="00326039" w:rsidRPr="00326039" w:rsidRDefault="00326039" w:rsidP="00326039">
            <w:pPr>
              <w:spacing w:line="240" w:lineRule="auto"/>
              <w:rPr>
                <w:b/>
                <w:bCs/>
                <w:sz w:val="12"/>
                <w:szCs w:val="12"/>
              </w:rPr>
            </w:pPr>
            <w:r w:rsidRPr="00326039">
              <w:rPr>
                <w:b/>
                <w:bCs/>
                <w:sz w:val="12"/>
                <w:szCs w:val="12"/>
              </w:rPr>
              <w:t>Pomoc społeczna</w:t>
            </w:r>
          </w:p>
        </w:tc>
        <w:tc>
          <w:tcPr>
            <w:tcW w:w="1028" w:type="pct"/>
            <w:tcBorders>
              <w:top w:val="nil"/>
              <w:left w:val="nil"/>
              <w:bottom w:val="nil"/>
              <w:right w:val="nil"/>
            </w:tcBorders>
            <w:shd w:val="clear" w:color="000000" w:fill="CDDEE9"/>
            <w:vAlign w:val="center"/>
            <w:hideMark/>
          </w:tcPr>
          <w:p w:rsidR="00326039" w:rsidRPr="00326039" w:rsidRDefault="00326039" w:rsidP="00326039">
            <w:pPr>
              <w:spacing w:line="240" w:lineRule="auto"/>
              <w:jc w:val="right"/>
              <w:rPr>
                <w:b/>
                <w:bCs/>
                <w:sz w:val="12"/>
                <w:szCs w:val="12"/>
              </w:rPr>
            </w:pPr>
            <w:r w:rsidRPr="00326039">
              <w:rPr>
                <w:b/>
                <w:bCs/>
                <w:sz w:val="12"/>
                <w:szCs w:val="12"/>
              </w:rPr>
              <w:t>24 782 170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Budowa żłobka przy ul. Kasprzaka 1/3</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14 333 578</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budowę żłobka dla 150 dzieci wraz z placem zabaw. W 2023 r. zaplanowano zakończenie prac projektowych i realizację robót budowlanych.</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Budowa żłobka przy ul. Ludwiki 2/4</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10 448 592</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budowę żłobka dla 150 dzieci wraz z placem zabaw. W roku 2023 r. zaplanowano realizację robót budowlanych.</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B6D9E6"/>
            <w:vAlign w:val="center"/>
            <w:hideMark/>
          </w:tcPr>
          <w:p w:rsidR="00326039" w:rsidRPr="00326039" w:rsidRDefault="00326039" w:rsidP="00326039">
            <w:pPr>
              <w:spacing w:line="240" w:lineRule="auto"/>
              <w:rPr>
                <w:b/>
                <w:bCs/>
                <w:sz w:val="12"/>
                <w:szCs w:val="12"/>
              </w:rPr>
            </w:pPr>
            <w:r w:rsidRPr="00326039">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326039" w:rsidRPr="00326039" w:rsidRDefault="00326039" w:rsidP="00326039">
            <w:pPr>
              <w:spacing w:line="240" w:lineRule="auto"/>
              <w:jc w:val="right"/>
              <w:rPr>
                <w:b/>
                <w:bCs/>
                <w:sz w:val="12"/>
                <w:szCs w:val="12"/>
              </w:rPr>
            </w:pPr>
            <w:r w:rsidRPr="00326039">
              <w:rPr>
                <w:b/>
                <w:bCs/>
                <w:sz w:val="12"/>
                <w:szCs w:val="12"/>
              </w:rPr>
              <w:t>7 765 920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CDDEE9"/>
            <w:vAlign w:val="center"/>
            <w:hideMark/>
          </w:tcPr>
          <w:p w:rsidR="00326039" w:rsidRPr="00326039" w:rsidRDefault="00326039" w:rsidP="00326039">
            <w:pPr>
              <w:spacing w:line="240" w:lineRule="auto"/>
              <w:rPr>
                <w:b/>
                <w:bCs/>
                <w:sz w:val="12"/>
                <w:szCs w:val="12"/>
              </w:rPr>
            </w:pPr>
            <w:r w:rsidRPr="00326039">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326039" w:rsidRPr="00326039" w:rsidRDefault="00326039" w:rsidP="00326039">
            <w:pPr>
              <w:spacing w:line="240" w:lineRule="auto"/>
              <w:jc w:val="right"/>
              <w:rPr>
                <w:b/>
                <w:bCs/>
                <w:sz w:val="12"/>
                <w:szCs w:val="12"/>
              </w:rPr>
            </w:pPr>
            <w:r w:rsidRPr="00326039">
              <w:rPr>
                <w:b/>
                <w:bCs/>
                <w:sz w:val="12"/>
                <w:szCs w:val="12"/>
              </w:rPr>
              <w:t>7 765 920</w:t>
            </w: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Budowa siedziby Wolskiego Centrum Kultury  przy ul. Elekcyjnej - prace przygotowawcze</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37 770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 xml:space="preserve">Zaplanowano wykonanie prac przygotowawczych do przyszłej realizacji zadania. </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Modernizacja amfiteatru w Parku Sowińskiego przy ul. Elekcyjnej 17 (Wolskie Centrum Kultury)</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7 728 150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modernizację chodników i ciągów pieszych, widowni (siedzisk) oraz sceny amfiteatru wraz z konstrukcją do zawieszania sprzętu nagłaśniającego i oświetleniowego. W 2023 r. zaplanowano wykonanie konstrukcji widowni, zagospodarowanie terenu, budowę drogi przeciwpożarowej i montaż zbiorników retencyjnych.</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92195</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B6D9E6"/>
            <w:vAlign w:val="center"/>
            <w:hideMark/>
          </w:tcPr>
          <w:p w:rsidR="00326039" w:rsidRPr="00326039" w:rsidRDefault="00326039" w:rsidP="00326039">
            <w:pPr>
              <w:spacing w:line="240" w:lineRule="auto"/>
              <w:rPr>
                <w:b/>
                <w:bCs/>
                <w:sz w:val="12"/>
                <w:szCs w:val="12"/>
              </w:rPr>
            </w:pPr>
            <w:r w:rsidRPr="00326039">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326039" w:rsidRPr="00326039" w:rsidRDefault="00326039" w:rsidP="00326039">
            <w:pPr>
              <w:spacing w:line="240" w:lineRule="auto"/>
              <w:jc w:val="right"/>
              <w:rPr>
                <w:b/>
                <w:bCs/>
                <w:sz w:val="12"/>
                <w:szCs w:val="12"/>
              </w:rPr>
            </w:pPr>
            <w:r w:rsidRPr="00326039">
              <w:rPr>
                <w:b/>
                <w:bCs/>
                <w:sz w:val="12"/>
                <w:szCs w:val="12"/>
              </w:rPr>
              <w:t>916 800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CDDEE9"/>
            <w:vAlign w:val="center"/>
            <w:hideMark/>
          </w:tcPr>
          <w:p w:rsidR="00326039" w:rsidRPr="00326039" w:rsidRDefault="00326039" w:rsidP="00326039">
            <w:pPr>
              <w:spacing w:line="240" w:lineRule="auto"/>
              <w:rPr>
                <w:b/>
                <w:bCs/>
                <w:sz w:val="12"/>
                <w:szCs w:val="12"/>
              </w:rPr>
            </w:pPr>
            <w:r w:rsidRPr="00326039">
              <w:rPr>
                <w:b/>
                <w:bCs/>
                <w:sz w:val="12"/>
                <w:szCs w:val="12"/>
              </w:rPr>
              <w:t>Funkcjonowanie Urzędu Miasta</w:t>
            </w:r>
          </w:p>
        </w:tc>
        <w:tc>
          <w:tcPr>
            <w:tcW w:w="1028" w:type="pct"/>
            <w:tcBorders>
              <w:top w:val="nil"/>
              <w:left w:val="nil"/>
              <w:bottom w:val="nil"/>
              <w:right w:val="nil"/>
            </w:tcBorders>
            <w:shd w:val="clear" w:color="000000" w:fill="CDDEE9"/>
            <w:vAlign w:val="center"/>
            <w:hideMark/>
          </w:tcPr>
          <w:p w:rsidR="00326039" w:rsidRPr="00326039" w:rsidRDefault="00326039" w:rsidP="00326039">
            <w:pPr>
              <w:spacing w:line="240" w:lineRule="auto"/>
              <w:jc w:val="right"/>
              <w:rPr>
                <w:b/>
                <w:bCs/>
                <w:sz w:val="12"/>
                <w:szCs w:val="12"/>
              </w:rPr>
            </w:pPr>
            <w:r w:rsidRPr="00326039">
              <w:rPr>
                <w:b/>
                <w:bCs/>
                <w:sz w:val="12"/>
                <w:szCs w:val="12"/>
              </w:rPr>
              <w:t>916 800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000000" w:fill="EAF1F6"/>
            <w:vAlign w:val="center"/>
            <w:hideMark/>
          </w:tcPr>
          <w:p w:rsidR="00326039" w:rsidRPr="00326039" w:rsidRDefault="00326039" w:rsidP="00326039">
            <w:pPr>
              <w:spacing w:line="240" w:lineRule="auto"/>
              <w:rPr>
                <w:b/>
                <w:bCs/>
                <w:sz w:val="12"/>
                <w:szCs w:val="12"/>
              </w:rPr>
            </w:pPr>
            <w:r w:rsidRPr="00326039">
              <w:rPr>
                <w:b/>
                <w:bCs/>
                <w:sz w:val="12"/>
                <w:szCs w:val="12"/>
              </w:rPr>
              <w:t>Modernizacja siedziby Urzędu Dzielnicy przy ul. Młynarskiej 16 na potrzeby Urzędu Stanu Cywilnego</w:t>
            </w:r>
          </w:p>
        </w:tc>
        <w:tc>
          <w:tcPr>
            <w:tcW w:w="1028" w:type="pct"/>
            <w:tcBorders>
              <w:top w:val="nil"/>
              <w:left w:val="nil"/>
              <w:bottom w:val="nil"/>
              <w:right w:val="nil"/>
            </w:tcBorders>
            <w:shd w:val="clear" w:color="000000" w:fill="EAF1F6"/>
            <w:noWrap/>
            <w:vAlign w:val="center"/>
            <w:hideMark/>
          </w:tcPr>
          <w:p w:rsidR="00326039" w:rsidRPr="00326039" w:rsidRDefault="00326039" w:rsidP="00326039">
            <w:pPr>
              <w:spacing w:line="240" w:lineRule="auto"/>
              <w:jc w:val="right"/>
              <w:rPr>
                <w:b/>
                <w:bCs/>
                <w:sz w:val="12"/>
                <w:szCs w:val="12"/>
              </w:rPr>
            </w:pPr>
            <w:r w:rsidRPr="00326039">
              <w:rPr>
                <w:b/>
                <w:bCs/>
                <w:sz w:val="12"/>
                <w:szCs w:val="12"/>
              </w:rPr>
              <w:t>916 800</w:t>
            </w: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both"/>
              <w:rPr>
                <w:sz w:val="12"/>
                <w:szCs w:val="12"/>
              </w:rPr>
            </w:pPr>
            <w:r w:rsidRPr="00326039">
              <w:rPr>
                <w:sz w:val="12"/>
                <w:szCs w:val="12"/>
              </w:rPr>
              <w:t>Zakres zadania obejmuje przebudowę ok. 740 m</w:t>
            </w:r>
            <w:r w:rsidRPr="00326039">
              <w:rPr>
                <w:sz w:val="12"/>
                <w:szCs w:val="12"/>
                <w:vertAlign w:val="superscript"/>
              </w:rPr>
              <w:t>2</w:t>
            </w:r>
            <w:r w:rsidRPr="00326039">
              <w:rPr>
                <w:sz w:val="12"/>
                <w:szCs w:val="12"/>
              </w:rPr>
              <w:t xml:space="preserve"> budynku (dwie kondygnacje i piwnica) przy ul. Młynarskiej 16. Zaplanowano wymianę instalacji wodno-kanalizacyjnej i c.o. oraz instalacji elektrycznej; montaż urządzeń klimatyzacji i wentylacji. Dodatkowo zamontowany zostanie dźwig osobowy. W 2023 r. zaplanowano wybór wykonawcy i realizację prac budowlanych.</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sz w:val="12"/>
                <w:szCs w:val="12"/>
              </w:rPr>
            </w:pPr>
          </w:p>
        </w:tc>
      </w:tr>
      <w:tr w:rsidR="00326039" w:rsidRPr="00326039" w:rsidTr="00326039">
        <w:trPr>
          <w:trHeight w:val="85"/>
        </w:trPr>
        <w:tc>
          <w:tcPr>
            <w:tcW w:w="3972" w:type="pct"/>
            <w:tcBorders>
              <w:top w:val="nil"/>
              <w:left w:val="nil"/>
              <w:bottom w:val="nil"/>
              <w:right w:val="nil"/>
            </w:tcBorders>
            <w:shd w:val="clear" w:color="auto" w:fill="auto"/>
            <w:vAlign w:val="center"/>
            <w:hideMark/>
          </w:tcPr>
          <w:p w:rsidR="00326039" w:rsidRPr="00326039" w:rsidRDefault="00326039" w:rsidP="00326039">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jc w:val="both"/>
              <w:rPr>
                <w:rFonts w:ascii="Times New Roman" w:hAnsi="Times New Roman" w:cs="Times New Roman"/>
                <w:sz w:val="12"/>
                <w:szCs w:val="12"/>
              </w:rPr>
            </w:pPr>
          </w:p>
        </w:tc>
      </w:tr>
      <w:tr w:rsidR="00326039" w:rsidRPr="00326039" w:rsidTr="00326039">
        <w:trPr>
          <w:trHeight w:val="85"/>
        </w:trPr>
        <w:tc>
          <w:tcPr>
            <w:tcW w:w="3972"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r w:rsidRPr="00326039">
              <w:rPr>
                <w:i/>
                <w:iCs/>
                <w:sz w:val="12"/>
                <w:szCs w:val="12"/>
                <w:u w:val="single"/>
              </w:rPr>
              <w:t>Dysponent:</w:t>
            </w:r>
            <w:r w:rsidRPr="00326039">
              <w:rPr>
                <w:i/>
                <w:iCs/>
                <w:sz w:val="12"/>
                <w:szCs w:val="12"/>
              </w:rPr>
              <w:t xml:space="preserve"> Urząd Dzielnicy Wola</w:t>
            </w:r>
          </w:p>
        </w:tc>
        <w:tc>
          <w:tcPr>
            <w:tcW w:w="1028" w:type="pct"/>
            <w:tcBorders>
              <w:top w:val="nil"/>
              <w:left w:val="nil"/>
              <w:bottom w:val="nil"/>
              <w:right w:val="nil"/>
            </w:tcBorders>
            <w:shd w:val="clear" w:color="auto" w:fill="auto"/>
            <w:hideMark/>
          </w:tcPr>
          <w:p w:rsidR="00326039" w:rsidRPr="00326039" w:rsidRDefault="00326039" w:rsidP="00326039">
            <w:pPr>
              <w:spacing w:line="240" w:lineRule="auto"/>
              <w:rPr>
                <w:i/>
                <w:iCs/>
                <w:sz w:val="12"/>
                <w:szCs w:val="12"/>
                <w:u w:val="single"/>
              </w:rPr>
            </w:pPr>
          </w:p>
        </w:tc>
      </w:tr>
      <w:tr w:rsidR="00326039" w:rsidRPr="00326039" w:rsidTr="00326039">
        <w:trPr>
          <w:trHeight w:val="85"/>
        </w:trPr>
        <w:tc>
          <w:tcPr>
            <w:tcW w:w="3972"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r w:rsidRPr="00326039">
              <w:rPr>
                <w:i/>
                <w:iCs/>
                <w:sz w:val="12"/>
                <w:szCs w:val="12"/>
                <w:u w:val="single"/>
              </w:rPr>
              <w:t>Klasyfikacja:</w:t>
            </w:r>
            <w:r w:rsidRPr="00326039">
              <w:rPr>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326039" w:rsidRPr="00326039" w:rsidRDefault="00326039" w:rsidP="00326039">
            <w:pPr>
              <w:spacing w:line="240" w:lineRule="auto"/>
              <w:rPr>
                <w:i/>
                <w:iCs/>
                <w:sz w:val="12"/>
                <w:szCs w:val="12"/>
                <w:u w:val="single"/>
              </w:rPr>
            </w:pPr>
          </w:p>
        </w:tc>
      </w:tr>
    </w:tbl>
    <w:p w:rsidR="009372CD" w:rsidRPr="009372CD" w:rsidRDefault="009372CD" w:rsidP="009372CD"/>
    <w:p w:rsidR="00826133" w:rsidRPr="0091095A" w:rsidRDefault="00826133" w:rsidP="0091095A">
      <w:pPr>
        <w:rPr>
          <w:sz w:val="2"/>
          <w:szCs w:val="2"/>
        </w:rPr>
      </w:pPr>
    </w:p>
    <w:sectPr w:rsidR="00826133" w:rsidRPr="0091095A"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91" w:rsidRDefault="00061091">
      <w:r>
        <w:separator/>
      </w:r>
    </w:p>
  </w:endnote>
  <w:endnote w:type="continuationSeparator" w:id="0">
    <w:p w:rsidR="00061091" w:rsidRDefault="0006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93" w:rsidRDefault="00082693" w:rsidP="008E7C03">
    <w:pPr>
      <w:framePr w:wrap="around" w:vAnchor="text" w:hAnchor="margin" w:xAlign="right" w:y="1"/>
    </w:pPr>
    <w:r>
      <w:fldChar w:fldCharType="begin"/>
    </w:r>
    <w:r>
      <w:instrText xml:space="preserve">PAGE  </w:instrText>
    </w:r>
    <w:r>
      <w:fldChar w:fldCharType="end"/>
    </w:r>
  </w:p>
  <w:p w:rsidR="00082693" w:rsidRDefault="00082693"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93" w:rsidRPr="0038169C" w:rsidRDefault="0008269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C0DC7">
      <w:rPr>
        <w:noProof/>
        <w:sz w:val="16"/>
        <w:szCs w:val="16"/>
      </w:rPr>
      <w:t>38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C0DC7">
      <w:rPr>
        <w:noProof/>
        <w:sz w:val="16"/>
        <w:szCs w:val="16"/>
      </w:rPr>
      <w:t>135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93" w:rsidRDefault="00082693" w:rsidP="007820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082693" w:rsidRDefault="00082693" w:rsidP="0078206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93" w:rsidRPr="0038169C" w:rsidRDefault="0008269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C0DC7">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C0DC7">
      <w:rPr>
        <w:noProof/>
        <w:sz w:val="16"/>
        <w:szCs w:val="16"/>
      </w:rPr>
      <w:t>135</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082693" w:rsidRPr="0038169C" w:rsidTr="008462AF">
      <w:trPr>
        <w:cantSplit/>
        <w:trHeight w:val="1134"/>
      </w:trPr>
      <w:tc>
        <w:tcPr>
          <w:tcW w:w="850" w:type="dxa"/>
          <w:shd w:val="clear" w:color="auto" w:fill="auto"/>
          <w:textDirection w:val="tbRl"/>
          <w:vAlign w:val="bottom"/>
        </w:tcPr>
        <w:p w:rsidR="00082693" w:rsidRPr="0038169C" w:rsidRDefault="00082693" w:rsidP="008462AF">
          <w:pPr>
            <w:ind w:left="113" w:right="113"/>
            <w:jc w:val="right"/>
            <w:rPr>
              <w:sz w:val="16"/>
              <w:szCs w:val="16"/>
            </w:rPr>
          </w:pPr>
          <w:r w:rsidRPr="008462AF">
            <w:rPr>
              <w:sz w:val="16"/>
              <w:szCs w:val="16"/>
            </w:rPr>
            <w:fldChar w:fldCharType="begin"/>
          </w:r>
          <w:r w:rsidRPr="008462AF">
            <w:rPr>
              <w:sz w:val="16"/>
              <w:szCs w:val="16"/>
            </w:rPr>
            <w:instrText xml:space="preserve"> PAGE </w:instrText>
          </w:r>
          <w:r w:rsidRPr="008462AF">
            <w:rPr>
              <w:sz w:val="16"/>
              <w:szCs w:val="16"/>
            </w:rPr>
            <w:fldChar w:fldCharType="separate"/>
          </w:r>
          <w:r w:rsidR="006C0DC7">
            <w:rPr>
              <w:noProof/>
              <w:sz w:val="16"/>
              <w:szCs w:val="16"/>
            </w:rPr>
            <w:t>65</w:t>
          </w:r>
          <w:r w:rsidRPr="008462AF">
            <w:rPr>
              <w:sz w:val="16"/>
              <w:szCs w:val="16"/>
            </w:rPr>
            <w:fldChar w:fldCharType="end"/>
          </w:r>
          <w:r w:rsidRPr="008462AF">
            <w:rPr>
              <w:sz w:val="16"/>
              <w:szCs w:val="16"/>
            </w:rPr>
            <w:t xml:space="preserve"> / </w:t>
          </w:r>
          <w:r w:rsidRPr="008462AF">
            <w:rPr>
              <w:sz w:val="16"/>
              <w:szCs w:val="16"/>
            </w:rPr>
            <w:fldChar w:fldCharType="begin"/>
          </w:r>
          <w:r w:rsidRPr="008462AF">
            <w:rPr>
              <w:sz w:val="16"/>
              <w:szCs w:val="16"/>
            </w:rPr>
            <w:instrText xml:space="preserve"> NUMPAGES </w:instrText>
          </w:r>
          <w:r w:rsidRPr="008462AF">
            <w:rPr>
              <w:sz w:val="16"/>
              <w:szCs w:val="16"/>
            </w:rPr>
            <w:fldChar w:fldCharType="separate"/>
          </w:r>
          <w:r w:rsidR="006C0DC7">
            <w:rPr>
              <w:noProof/>
              <w:sz w:val="16"/>
              <w:szCs w:val="16"/>
            </w:rPr>
            <w:t>135</w:t>
          </w:r>
          <w:r w:rsidRPr="008462AF">
            <w:rPr>
              <w:sz w:val="16"/>
              <w:szCs w:val="16"/>
            </w:rPr>
            <w:fldChar w:fldCharType="end"/>
          </w:r>
        </w:p>
      </w:tc>
    </w:tr>
  </w:tbl>
  <w:p w:rsidR="00082693" w:rsidRPr="0038169C" w:rsidRDefault="00082693" w:rsidP="008462AF">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93" w:rsidRPr="0038169C" w:rsidRDefault="00082693" w:rsidP="008462AF">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C0DC7">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C0DC7">
      <w:rPr>
        <w:noProof/>
        <w:sz w:val="16"/>
        <w:szCs w:val="16"/>
      </w:rPr>
      <w:t>135</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93" w:rsidRPr="0038169C" w:rsidRDefault="0008269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C0DC7">
      <w:rPr>
        <w:noProof/>
        <w:sz w:val="16"/>
        <w:szCs w:val="16"/>
      </w:rPr>
      <w:t>69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C0DC7">
      <w:rPr>
        <w:noProof/>
        <w:sz w:val="16"/>
        <w:szCs w:val="16"/>
      </w:rPr>
      <w:t>135</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93" w:rsidRPr="0038169C" w:rsidRDefault="0008269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C0DC7">
      <w:rPr>
        <w:noProof/>
        <w:sz w:val="16"/>
        <w:szCs w:val="16"/>
      </w:rPr>
      <w:t>135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C0DC7">
      <w:rPr>
        <w:noProof/>
        <w:sz w:val="16"/>
        <w:szCs w:val="16"/>
      </w:rPr>
      <w:t>135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91" w:rsidRDefault="00061091">
      <w:r>
        <w:separator/>
      </w:r>
    </w:p>
  </w:footnote>
  <w:footnote w:type="continuationSeparator" w:id="0">
    <w:p w:rsidR="00061091" w:rsidRDefault="00061091">
      <w:r>
        <w:continuationSeparator/>
      </w:r>
    </w:p>
  </w:footnote>
  <w:footnote w:id="1">
    <w:p w:rsidR="00082693" w:rsidRDefault="00082693" w:rsidP="008571B0">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Zmiany tekstu jednolitego wymienionej ustawy zostały ogłoszone w Dz. U. z 2022 r. poz. 655, 1079, 1116, 1383, 1700, 1730 i 2089.</w:t>
      </w:r>
    </w:p>
  </w:footnote>
  <w:footnote w:id="2">
    <w:p w:rsidR="00082693" w:rsidRDefault="00082693" w:rsidP="008571B0">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 w:id="3">
    <w:p w:rsidR="00082693" w:rsidRDefault="00082693" w:rsidP="008571B0">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93" w:rsidRPr="006231C3" w:rsidRDefault="0008269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WOLA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93" w:rsidRPr="006231C3" w:rsidRDefault="0008269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WOLA</w:t>
    </w:r>
  </w:p>
  <w:p w:rsidR="00082693" w:rsidRPr="006231C3" w:rsidRDefault="0008269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93" w:rsidRPr="006231C3" w:rsidRDefault="0008269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WOLA</w:t>
    </w:r>
  </w:p>
  <w:p w:rsidR="00082693" w:rsidRPr="006231C3" w:rsidRDefault="0008269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93" w:rsidRPr="006231C3" w:rsidRDefault="0008269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WOLA</w:t>
    </w:r>
  </w:p>
  <w:p w:rsidR="00082693" w:rsidRPr="006231C3" w:rsidRDefault="0008269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93" w:rsidRPr="006231C3" w:rsidRDefault="0008269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WOLA</w:t>
    </w:r>
  </w:p>
  <w:p w:rsidR="00082693" w:rsidRPr="006231C3" w:rsidRDefault="00082693"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C868DFA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
  </w:num>
  <w:num w:numId="21">
    <w:abstractNumId w:val="13"/>
  </w:num>
  <w:num w:numId="22">
    <w:abstractNumId w:val="26"/>
  </w:num>
  <w:num w:numId="23">
    <w:abstractNumId w:val="10"/>
  </w:num>
  <w:num w:numId="24">
    <w:abstractNumId w:val="18"/>
  </w:num>
  <w:num w:numId="25">
    <w:abstractNumId w:val="17"/>
  </w:num>
  <w:num w:numId="26">
    <w:abstractNumId w:val="21"/>
  </w:num>
  <w:num w:numId="27">
    <w:abstractNumId w:val="32"/>
  </w:num>
  <w:num w:numId="28">
    <w:abstractNumId w:val="7"/>
  </w:num>
  <w:num w:numId="29">
    <w:abstractNumId w:val="24"/>
  </w:num>
  <w:num w:numId="30">
    <w:abstractNumId w:val="14"/>
  </w:num>
  <w:num w:numId="31">
    <w:abstractNumId w:val="22"/>
  </w:num>
  <w:num w:numId="32">
    <w:abstractNumId w:val="3"/>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7B91"/>
    <w:rsid w:val="000131F9"/>
    <w:rsid w:val="00015755"/>
    <w:rsid w:val="00020DDB"/>
    <w:rsid w:val="0002111A"/>
    <w:rsid w:val="00033382"/>
    <w:rsid w:val="00050BDF"/>
    <w:rsid w:val="00056C53"/>
    <w:rsid w:val="00061091"/>
    <w:rsid w:val="0006431A"/>
    <w:rsid w:val="00064B13"/>
    <w:rsid w:val="0006566C"/>
    <w:rsid w:val="00066254"/>
    <w:rsid w:val="000676D3"/>
    <w:rsid w:val="0007016D"/>
    <w:rsid w:val="0007041B"/>
    <w:rsid w:val="00071367"/>
    <w:rsid w:val="000714A8"/>
    <w:rsid w:val="00073456"/>
    <w:rsid w:val="000768D9"/>
    <w:rsid w:val="00082693"/>
    <w:rsid w:val="00083293"/>
    <w:rsid w:val="000A58E2"/>
    <w:rsid w:val="000B483A"/>
    <w:rsid w:val="000C41B4"/>
    <w:rsid w:val="000D0E18"/>
    <w:rsid w:val="000D1D71"/>
    <w:rsid w:val="000D7DD4"/>
    <w:rsid w:val="000E450C"/>
    <w:rsid w:val="000E4A4B"/>
    <w:rsid w:val="000F0B1B"/>
    <w:rsid w:val="000F47DE"/>
    <w:rsid w:val="001013A1"/>
    <w:rsid w:val="00102ED1"/>
    <w:rsid w:val="0010314A"/>
    <w:rsid w:val="0013756D"/>
    <w:rsid w:val="001421DC"/>
    <w:rsid w:val="00143EAD"/>
    <w:rsid w:val="00152E28"/>
    <w:rsid w:val="00155537"/>
    <w:rsid w:val="001557D9"/>
    <w:rsid w:val="00164242"/>
    <w:rsid w:val="00172A29"/>
    <w:rsid w:val="00176752"/>
    <w:rsid w:val="0019062E"/>
    <w:rsid w:val="00191E99"/>
    <w:rsid w:val="001922CE"/>
    <w:rsid w:val="00194297"/>
    <w:rsid w:val="00197E9B"/>
    <w:rsid w:val="001A2E60"/>
    <w:rsid w:val="001A69EF"/>
    <w:rsid w:val="001A7902"/>
    <w:rsid w:val="001B5F65"/>
    <w:rsid w:val="001C210E"/>
    <w:rsid w:val="001C4A66"/>
    <w:rsid w:val="001D0272"/>
    <w:rsid w:val="001D474C"/>
    <w:rsid w:val="001E35BA"/>
    <w:rsid w:val="001F1C17"/>
    <w:rsid w:val="001F23E4"/>
    <w:rsid w:val="00201883"/>
    <w:rsid w:val="0020485E"/>
    <w:rsid w:val="00206C0A"/>
    <w:rsid w:val="00207691"/>
    <w:rsid w:val="002152C5"/>
    <w:rsid w:val="00216159"/>
    <w:rsid w:val="00232509"/>
    <w:rsid w:val="00235C5D"/>
    <w:rsid w:val="0023789A"/>
    <w:rsid w:val="00244161"/>
    <w:rsid w:val="00253C8A"/>
    <w:rsid w:val="00253D9F"/>
    <w:rsid w:val="00271C23"/>
    <w:rsid w:val="0028296E"/>
    <w:rsid w:val="0028777A"/>
    <w:rsid w:val="00293227"/>
    <w:rsid w:val="00293ACF"/>
    <w:rsid w:val="002A14B5"/>
    <w:rsid w:val="002A6540"/>
    <w:rsid w:val="002B5D06"/>
    <w:rsid w:val="002C0F62"/>
    <w:rsid w:val="002D3658"/>
    <w:rsid w:val="002D50F8"/>
    <w:rsid w:val="002E36A4"/>
    <w:rsid w:val="00304DF7"/>
    <w:rsid w:val="00307922"/>
    <w:rsid w:val="003102AF"/>
    <w:rsid w:val="00313DCB"/>
    <w:rsid w:val="00314498"/>
    <w:rsid w:val="003179C4"/>
    <w:rsid w:val="00326039"/>
    <w:rsid w:val="00336486"/>
    <w:rsid w:val="00347CFA"/>
    <w:rsid w:val="00352E0D"/>
    <w:rsid w:val="00352F4D"/>
    <w:rsid w:val="00362735"/>
    <w:rsid w:val="00371BB0"/>
    <w:rsid w:val="00372A22"/>
    <w:rsid w:val="003775D2"/>
    <w:rsid w:val="0038043C"/>
    <w:rsid w:val="003836CF"/>
    <w:rsid w:val="00384DDA"/>
    <w:rsid w:val="00394256"/>
    <w:rsid w:val="00396268"/>
    <w:rsid w:val="003A3970"/>
    <w:rsid w:val="003A61BB"/>
    <w:rsid w:val="003B45E3"/>
    <w:rsid w:val="003C42E8"/>
    <w:rsid w:val="003D0411"/>
    <w:rsid w:val="003E19E4"/>
    <w:rsid w:val="003F607F"/>
    <w:rsid w:val="003F7110"/>
    <w:rsid w:val="00407E61"/>
    <w:rsid w:val="0041667B"/>
    <w:rsid w:val="00421646"/>
    <w:rsid w:val="004265DC"/>
    <w:rsid w:val="004305DF"/>
    <w:rsid w:val="0044056E"/>
    <w:rsid w:val="0044348E"/>
    <w:rsid w:val="004438C5"/>
    <w:rsid w:val="00451088"/>
    <w:rsid w:val="00453976"/>
    <w:rsid w:val="00465207"/>
    <w:rsid w:val="00470130"/>
    <w:rsid w:val="00484E26"/>
    <w:rsid w:val="00485871"/>
    <w:rsid w:val="004859D6"/>
    <w:rsid w:val="0048677C"/>
    <w:rsid w:val="00487F8D"/>
    <w:rsid w:val="00490CA4"/>
    <w:rsid w:val="00491B56"/>
    <w:rsid w:val="00497B0C"/>
    <w:rsid w:val="004A4547"/>
    <w:rsid w:val="004B0C29"/>
    <w:rsid w:val="004B68EF"/>
    <w:rsid w:val="004C36EE"/>
    <w:rsid w:val="004C779E"/>
    <w:rsid w:val="004D0E38"/>
    <w:rsid w:val="004D593B"/>
    <w:rsid w:val="004E1D04"/>
    <w:rsid w:val="004E1EE8"/>
    <w:rsid w:val="004E28DA"/>
    <w:rsid w:val="004E34D6"/>
    <w:rsid w:val="004F1D9A"/>
    <w:rsid w:val="004F21F0"/>
    <w:rsid w:val="004F665D"/>
    <w:rsid w:val="005000BD"/>
    <w:rsid w:val="00500C7D"/>
    <w:rsid w:val="005018D0"/>
    <w:rsid w:val="00516BA7"/>
    <w:rsid w:val="00523FD8"/>
    <w:rsid w:val="00524DC2"/>
    <w:rsid w:val="00545292"/>
    <w:rsid w:val="00555DD7"/>
    <w:rsid w:val="005568C8"/>
    <w:rsid w:val="00557990"/>
    <w:rsid w:val="00562515"/>
    <w:rsid w:val="005814B2"/>
    <w:rsid w:val="00596A56"/>
    <w:rsid w:val="00596EBB"/>
    <w:rsid w:val="005A7B50"/>
    <w:rsid w:val="005B16AD"/>
    <w:rsid w:val="005C099A"/>
    <w:rsid w:val="005C1A55"/>
    <w:rsid w:val="005C66CA"/>
    <w:rsid w:val="005C79C1"/>
    <w:rsid w:val="005D1EC3"/>
    <w:rsid w:val="005F084B"/>
    <w:rsid w:val="005F45FD"/>
    <w:rsid w:val="005F4BD0"/>
    <w:rsid w:val="0060342A"/>
    <w:rsid w:val="006034CF"/>
    <w:rsid w:val="00606C49"/>
    <w:rsid w:val="00607F2C"/>
    <w:rsid w:val="00617754"/>
    <w:rsid w:val="00621841"/>
    <w:rsid w:val="00621F7C"/>
    <w:rsid w:val="00627704"/>
    <w:rsid w:val="006317E8"/>
    <w:rsid w:val="00633E66"/>
    <w:rsid w:val="00634168"/>
    <w:rsid w:val="006373B3"/>
    <w:rsid w:val="0063781A"/>
    <w:rsid w:val="00646A5A"/>
    <w:rsid w:val="00646E8B"/>
    <w:rsid w:val="006472B3"/>
    <w:rsid w:val="006565E7"/>
    <w:rsid w:val="00657472"/>
    <w:rsid w:val="00660292"/>
    <w:rsid w:val="00675232"/>
    <w:rsid w:val="006813A8"/>
    <w:rsid w:val="00686ACB"/>
    <w:rsid w:val="006908E9"/>
    <w:rsid w:val="0069441C"/>
    <w:rsid w:val="00695B67"/>
    <w:rsid w:val="00696FE9"/>
    <w:rsid w:val="006A40CA"/>
    <w:rsid w:val="006B4833"/>
    <w:rsid w:val="006B5F75"/>
    <w:rsid w:val="006C0DC7"/>
    <w:rsid w:val="006C198D"/>
    <w:rsid w:val="006C3271"/>
    <w:rsid w:val="006C4436"/>
    <w:rsid w:val="006D2A59"/>
    <w:rsid w:val="006D36F2"/>
    <w:rsid w:val="006E0BFE"/>
    <w:rsid w:val="00701F75"/>
    <w:rsid w:val="007077B9"/>
    <w:rsid w:val="00707C5A"/>
    <w:rsid w:val="0071295F"/>
    <w:rsid w:val="0071401B"/>
    <w:rsid w:val="007143C9"/>
    <w:rsid w:val="0071554D"/>
    <w:rsid w:val="00716290"/>
    <w:rsid w:val="00722289"/>
    <w:rsid w:val="007246B5"/>
    <w:rsid w:val="00734286"/>
    <w:rsid w:val="0073527F"/>
    <w:rsid w:val="00743BB3"/>
    <w:rsid w:val="00750387"/>
    <w:rsid w:val="00750913"/>
    <w:rsid w:val="00760C1B"/>
    <w:rsid w:val="0076205E"/>
    <w:rsid w:val="00762989"/>
    <w:rsid w:val="00770357"/>
    <w:rsid w:val="00772F37"/>
    <w:rsid w:val="00777DE4"/>
    <w:rsid w:val="00782066"/>
    <w:rsid w:val="00785F6C"/>
    <w:rsid w:val="00786885"/>
    <w:rsid w:val="00790003"/>
    <w:rsid w:val="00790D4D"/>
    <w:rsid w:val="00791551"/>
    <w:rsid w:val="00794792"/>
    <w:rsid w:val="007966F9"/>
    <w:rsid w:val="00796E8A"/>
    <w:rsid w:val="007A19AE"/>
    <w:rsid w:val="007A1D4F"/>
    <w:rsid w:val="007B1B32"/>
    <w:rsid w:val="007B1CF9"/>
    <w:rsid w:val="007B1E4E"/>
    <w:rsid w:val="007D085F"/>
    <w:rsid w:val="007D5B56"/>
    <w:rsid w:val="007E5326"/>
    <w:rsid w:val="007F077B"/>
    <w:rsid w:val="007F7453"/>
    <w:rsid w:val="00801E7F"/>
    <w:rsid w:val="0080226A"/>
    <w:rsid w:val="00806DF9"/>
    <w:rsid w:val="0082118B"/>
    <w:rsid w:val="00823DDF"/>
    <w:rsid w:val="008250E9"/>
    <w:rsid w:val="00826133"/>
    <w:rsid w:val="00837656"/>
    <w:rsid w:val="00840981"/>
    <w:rsid w:val="00841EAA"/>
    <w:rsid w:val="008462AF"/>
    <w:rsid w:val="00851C82"/>
    <w:rsid w:val="00852469"/>
    <w:rsid w:val="00853F57"/>
    <w:rsid w:val="00854104"/>
    <w:rsid w:val="00856B9B"/>
    <w:rsid w:val="008571B0"/>
    <w:rsid w:val="00860BAA"/>
    <w:rsid w:val="00861AF2"/>
    <w:rsid w:val="0086215B"/>
    <w:rsid w:val="00866B11"/>
    <w:rsid w:val="00870BBC"/>
    <w:rsid w:val="008716C3"/>
    <w:rsid w:val="0087422E"/>
    <w:rsid w:val="00874D64"/>
    <w:rsid w:val="008760F4"/>
    <w:rsid w:val="00885DDC"/>
    <w:rsid w:val="008A0476"/>
    <w:rsid w:val="008B090D"/>
    <w:rsid w:val="008B5336"/>
    <w:rsid w:val="008B6A4B"/>
    <w:rsid w:val="008C543E"/>
    <w:rsid w:val="008C634A"/>
    <w:rsid w:val="008D67D0"/>
    <w:rsid w:val="008E0BC6"/>
    <w:rsid w:val="008E7C03"/>
    <w:rsid w:val="008F28DD"/>
    <w:rsid w:val="00900DE3"/>
    <w:rsid w:val="009037C6"/>
    <w:rsid w:val="0091095A"/>
    <w:rsid w:val="00910DD6"/>
    <w:rsid w:val="009127E7"/>
    <w:rsid w:val="00920604"/>
    <w:rsid w:val="00921D73"/>
    <w:rsid w:val="009235EA"/>
    <w:rsid w:val="00923EB1"/>
    <w:rsid w:val="009315DF"/>
    <w:rsid w:val="0093370B"/>
    <w:rsid w:val="00933F65"/>
    <w:rsid w:val="009365FB"/>
    <w:rsid w:val="009372CD"/>
    <w:rsid w:val="00937D15"/>
    <w:rsid w:val="009436A3"/>
    <w:rsid w:val="00950DDB"/>
    <w:rsid w:val="00951E1D"/>
    <w:rsid w:val="00953A06"/>
    <w:rsid w:val="00964661"/>
    <w:rsid w:val="00966F1E"/>
    <w:rsid w:val="009759DE"/>
    <w:rsid w:val="00981BD6"/>
    <w:rsid w:val="0098268C"/>
    <w:rsid w:val="0098664A"/>
    <w:rsid w:val="00987B0A"/>
    <w:rsid w:val="0099475E"/>
    <w:rsid w:val="009956EE"/>
    <w:rsid w:val="00996D89"/>
    <w:rsid w:val="009A2236"/>
    <w:rsid w:val="009A679C"/>
    <w:rsid w:val="009C0057"/>
    <w:rsid w:val="009C25C6"/>
    <w:rsid w:val="009C6E32"/>
    <w:rsid w:val="009E14AF"/>
    <w:rsid w:val="009E57B2"/>
    <w:rsid w:val="009F5F37"/>
    <w:rsid w:val="009F6E50"/>
    <w:rsid w:val="009F6E7C"/>
    <w:rsid w:val="00A04276"/>
    <w:rsid w:val="00A078F3"/>
    <w:rsid w:val="00A07A0E"/>
    <w:rsid w:val="00A13CB1"/>
    <w:rsid w:val="00A24B67"/>
    <w:rsid w:val="00A25C35"/>
    <w:rsid w:val="00A27CD3"/>
    <w:rsid w:val="00A32156"/>
    <w:rsid w:val="00A34FD9"/>
    <w:rsid w:val="00A402E4"/>
    <w:rsid w:val="00A43EF9"/>
    <w:rsid w:val="00A44CB0"/>
    <w:rsid w:val="00A67D26"/>
    <w:rsid w:val="00A71B4C"/>
    <w:rsid w:val="00A74E36"/>
    <w:rsid w:val="00A75EF8"/>
    <w:rsid w:val="00A84858"/>
    <w:rsid w:val="00A85AD8"/>
    <w:rsid w:val="00A87FC9"/>
    <w:rsid w:val="00A94881"/>
    <w:rsid w:val="00AB068C"/>
    <w:rsid w:val="00AB0C60"/>
    <w:rsid w:val="00AB3DC6"/>
    <w:rsid w:val="00AB5201"/>
    <w:rsid w:val="00AC1963"/>
    <w:rsid w:val="00AC339D"/>
    <w:rsid w:val="00AC4B89"/>
    <w:rsid w:val="00AC5621"/>
    <w:rsid w:val="00AC7C38"/>
    <w:rsid w:val="00AD480B"/>
    <w:rsid w:val="00AE02A4"/>
    <w:rsid w:val="00AE36CB"/>
    <w:rsid w:val="00AE7EFF"/>
    <w:rsid w:val="00AF4A56"/>
    <w:rsid w:val="00B023C1"/>
    <w:rsid w:val="00B137A4"/>
    <w:rsid w:val="00B152E7"/>
    <w:rsid w:val="00B222C1"/>
    <w:rsid w:val="00B239F0"/>
    <w:rsid w:val="00B31AE9"/>
    <w:rsid w:val="00B336EB"/>
    <w:rsid w:val="00B378F4"/>
    <w:rsid w:val="00B40238"/>
    <w:rsid w:val="00B41854"/>
    <w:rsid w:val="00B43086"/>
    <w:rsid w:val="00B47AB8"/>
    <w:rsid w:val="00B5334F"/>
    <w:rsid w:val="00B54AF4"/>
    <w:rsid w:val="00B559D1"/>
    <w:rsid w:val="00B56B0B"/>
    <w:rsid w:val="00B65DAF"/>
    <w:rsid w:val="00B66227"/>
    <w:rsid w:val="00B701B4"/>
    <w:rsid w:val="00B713DF"/>
    <w:rsid w:val="00B82F92"/>
    <w:rsid w:val="00B83DD7"/>
    <w:rsid w:val="00B92D1A"/>
    <w:rsid w:val="00B93701"/>
    <w:rsid w:val="00B94E2B"/>
    <w:rsid w:val="00B97EC7"/>
    <w:rsid w:val="00BA64F8"/>
    <w:rsid w:val="00BC175E"/>
    <w:rsid w:val="00BC5AFC"/>
    <w:rsid w:val="00BC6432"/>
    <w:rsid w:val="00BD2071"/>
    <w:rsid w:val="00BD2DE2"/>
    <w:rsid w:val="00BD38BA"/>
    <w:rsid w:val="00BD646C"/>
    <w:rsid w:val="00BE2280"/>
    <w:rsid w:val="00BE5152"/>
    <w:rsid w:val="00BF4719"/>
    <w:rsid w:val="00BF73FF"/>
    <w:rsid w:val="00C03684"/>
    <w:rsid w:val="00C0704C"/>
    <w:rsid w:val="00C123EE"/>
    <w:rsid w:val="00C16A6F"/>
    <w:rsid w:val="00C217E7"/>
    <w:rsid w:val="00C352CD"/>
    <w:rsid w:val="00C3585A"/>
    <w:rsid w:val="00C43FE9"/>
    <w:rsid w:val="00C53CF4"/>
    <w:rsid w:val="00C550DE"/>
    <w:rsid w:val="00C643E1"/>
    <w:rsid w:val="00C65650"/>
    <w:rsid w:val="00C66F58"/>
    <w:rsid w:val="00C6771C"/>
    <w:rsid w:val="00C72DD0"/>
    <w:rsid w:val="00C72FF1"/>
    <w:rsid w:val="00C766DC"/>
    <w:rsid w:val="00C76A20"/>
    <w:rsid w:val="00C950A8"/>
    <w:rsid w:val="00C95635"/>
    <w:rsid w:val="00C97876"/>
    <w:rsid w:val="00CA53A3"/>
    <w:rsid w:val="00CA7176"/>
    <w:rsid w:val="00CB5532"/>
    <w:rsid w:val="00CD0515"/>
    <w:rsid w:val="00CE47A9"/>
    <w:rsid w:val="00CF3162"/>
    <w:rsid w:val="00CF5BC4"/>
    <w:rsid w:val="00CF5D32"/>
    <w:rsid w:val="00D008FC"/>
    <w:rsid w:val="00D02066"/>
    <w:rsid w:val="00D066C3"/>
    <w:rsid w:val="00D1204B"/>
    <w:rsid w:val="00D14599"/>
    <w:rsid w:val="00D26807"/>
    <w:rsid w:val="00D32695"/>
    <w:rsid w:val="00D40CFF"/>
    <w:rsid w:val="00D50F3C"/>
    <w:rsid w:val="00D61DB0"/>
    <w:rsid w:val="00D67D22"/>
    <w:rsid w:val="00D67E5B"/>
    <w:rsid w:val="00D72666"/>
    <w:rsid w:val="00D8239C"/>
    <w:rsid w:val="00D825DD"/>
    <w:rsid w:val="00D8605A"/>
    <w:rsid w:val="00D870E9"/>
    <w:rsid w:val="00D879C1"/>
    <w:rsid w:val="00D905A5"/>
    <w:rsid w:val="00D91B4E"/>
    <w:rsid w:val="00D93A78"/>
    <w:rsid w:val="00D96614"/>
    <w:rsid w:val="00DA235D"/>
    <w:rsid w:val="00DA6FFD"/>
    <w:rsid w:val="00DB024B"/>
    <w:rsid w:val="00DB27AB"/>
    <w:rsid w:val="00DC21D1"/>
    <w:rsid w:val="00DC2AD8"/>
    <w:rsid w:val="00DC3532"/>
    <w:rsid w:val="00DC4C8D"/>
    <w:rsid w:val="00DD0A1E"/>
    <w:rsid w:val="00DE1772"/>
    <w:rsid w:val="00DE66A2"/>
    <w:rsid w:val="00DE7955"/>
    <w:rsid w:val="00DF34C1"/>
    <w:rsid w:val="00E001A5"/>
    <w:rsid w:val="00E12706"/>
    <w:rsid w:val="00E1564E"/>
    <w:rsid w:val="00E210A9"/>
    <w:rsid w:val="00E23B53"/>
    <w:rsid w:val="00E354DB"/>
    <w:rsid w:val="00E37054"/>
    <w:rsid w:val="00E47B5F"/>
    <w:rsid w:val="00E534CD"/>
    <w:rsid w:val="00E56580"/>
    <w:rsid w:val="00E57165"/>
    <w:rsid w:val="00E647D9"/>
    <w:rsid w:val="00E6683D"/>
    <w:rsid w:val="00E740F7"/>
    <w:rsid w:val="00E75593"/>
    <w:rsid w:val="00E76A31"/>
    <w:rsid w:val="00E826D1"/>
    <w:rsid w:val="00E85727"/>
    <w:rsid w:val="00E85E87"/>
    <w:rsid w:val="00E87CDA"/>
    <w:rsid w:val="00E91D62"/>
    <w:rsid w:val="00E93375"/>
    <w:rsid w:val="00EA1839"/>
    <w:rsid w:val="00EA2CE8"/>
    <w:rsid w:val="00EA450D"/>
    <w:rsid w:val="00EB3725"/>
    <w:rsid w:val="00EE306C"/>
    <w:rsid w:val="00EE6786"/>
    <w:rsid w:val="00EF56D0"/>
    <w:rsid w:val="00F04A80"/>
    <w:rsid w:val="00F11673"/>
    <w:rsid w:val="00F16A23"/>
    <w:rsid w:val="00F17031"/>
    <w:rsid w:val="00F20350"/>
    <w:rsid w:val="00F20A72"/>
    <w:rsid w:val="00F217DF"/>
    <w:rsid w:val="00F23382"/>
    <w:rsid w:val="00F306BE"/>
    <w:rsid w:val="00F311D2"/>
    <w:rsid w:val="00F3332B"/>
    <w:rsid w:val="00F350DB"/>
    <w:rsid w:val="00F476CF"/>
    <w:rsid w:val="00F51620"/>
    <w:rsid w:val="00F55053"/>
    <w:rsid w:val="00F558B9"/>
    <w:rsid w:val="00F55C7A"/>
    <w:rsid w:val="00F56775"/>
    <w:rsid w:val="00F57686"/>
    <w:rsid w:val="00F633C8"/>
    <w:rsid w:val="00F82BA7"/>
    <w:rsid w:val="00F83E4F"/>
    <w:rsid w:val="00F846FE"/>
    <w:rsid w:val="00F8778F"/>
    <w:rsid w:val="00F929E7"/>
    <w:rsid w:val="00F93121"/>
    <w:rsid w:val="00F93605"/>
    <w:rsid w:val="00F94789"/>
    <w:rsid w:val="00F95754"/>
    <w:rsid w:val="00FB068F"/>
    <w:rsid w:val="00FB1584"/>
    <w:rsid w:val="00FB7023"/>
    <w:rsid w:val="00FC1D3F"/>
    <w:rsid w:val="00FC2E25"/>
    <w:rsid w:val="00FD407C"/>
    <w:rsid w:val="00FD5D1D"/>
    <w:rsid w:val="00FD7A90"/>
    <w:rsid w:val="00FE2A53"/>
    <w:rsid w:val="00FE7ACF"/>
    <w:rsid w:val="00FF047B"/>
    <w:rsid w:val="00FF0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E49662-6BCB-4DA0-8F5D-391CCE1C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762989"/>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0D0E18"/>
    <w:rPr>
      <w:rFonts w:ascii="Arial" w:hAnsi="Arial"/>
      <w:sz w:val="24"/>
      <w:szCs w:val="24"/>
    </w:rPr>
  </w:style>
  <w:style w:type="paragraph" w:styleId="Tekstprzypisudolnego">
    <w:name w:val="footnote text"/>
    <w:basedOn w:val="Normalny"/>
    <w:link w:val="TekstprzypisudolnegoZnak"/>
    <w:rsid w:val="00806DF9"/>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BF73FF"/>
    <w:rPr>
      <w:rFonts w:ascii="Arial" w:hAnsi="Arial"/>
      <w:i/>
    </w:rPr>
  </w:style>
  <w:style w:type="character" w:styleId="Odwoanieprzypisudolnego">
    <w:name w:val="footnote reference"/>
    <w:rsid w:val="00806DF9"/>
    <w:rPr>
      <w:vertAlign w:val="superscript"/>
    </w:rPr>
  </w:style>
  <w:style w:type="character" w:styleId="UyteHipercze">
    <w:name w:val="FollowedHyperlink"/>
    <w:uiPriority w:val="99"/>
    <w:unhideWhenUsed/>
    <w:rsid w:val="003B45E3"/>
    <w:rPr>
      <w:color w:val="800080"/>
      <w:u w:val="single"/>
    </w:rPr>
  </w:style>
  <w:style w:type="paragraph" w:customStyle="1" w:styleId="xl319">
    <w:name w:val="xl319"/>
    <w:basedOn w:val="Normalny"/>
    <w:rsid w:val="003B45E3"/>
    <w:pPr>
      <w:spacing w:before="100" w:beforeAutospacing="1" w:after="100" w:afterAutospacing="1" w:line="240" w:lineRule="auto"/>
    </w:pPr>
    <w:rPr>
      <w:rFonts w:ascii="Times New Roman" w:hAnsi="Times New Roman"/>
    </w:rPr>
  </w:style>
  <w:style w:type="paragraph" w:customStyle="1" w:styleId="xl320">
    <w:name w:val="xl320"/>
    <w:basedOn w:val="Normalny"/>
    <w:rsid w:val="003B45E3"/>
    <w:pPr>
      <w:spacing w:before="100" w:beforeAutospacing="1" w:after="100" w:afterAutospacing="1" w:line="240" w:lineRule="auto"/>
    </w:pPr>
    <w:rPr>
      <w:rFonts w:ascii="Times New Roman" w:hAnsi="Times New Roman"/>
    </w:rPr>
  </w:style>
  <w:style w:type="paragraph" w:customStyle="1" w:styleId="xl321">
    <w:name w:val="xl321"/>
    <w:basedOn w:val="Normalny"/>
    <w:rsid w:val="003B45E3"/>
    <w:pPr>
      <w:spacing w:before="100" w:beforeAutospacing="1" w:after="100" w:afterAutospacing="1" w:line="240" w:lineRule="auto"/>
    </w:pPr>
    <w:rPr>
      <w:rFonts w:ascii="Times New Roman" w:hAnsi="Times New Roman"/>
    </w:rPr>
  </w:style>
  <w:style w:type="paragraph" w:customStyle="1" w:styleId="xl322">
    <w:name w:val="xl322"/>
    <w:basedOn w:val="Normalny"/>
    <w:rsid w:val="003B45E3"/>
    <w:pPr>
      <w:spacing w:before="100" w:beforeAutospacing="1" w:after="100" w:afterAutospacing="1" w:line="240" w:lineRule="auto"/>
    </w:pPr>
    <w:rPr>
      <w:rFonts w:ascii="Times New Roman" w:hAnsi="Times New Roman"/>
    </w:rPr>
  </w:style>
  <w:style w:type="paragraph" w:customStyle="1" w:styleId="xl323">
    <w:name w:val="xl323"/>
    <w:basedOn w:val="Normalny"/>
    <w:rsid w:val="003B45E3"/>
    <w:pPr>
      <w:spacing w:before="100" w:beforeAutospacing="1" w:after="100" w:afterAutospacing="1" w:line="240" w:lineRule="auto"/>
    </w:pPr>
    <w:rPr>
      <w:b/>
      <w:bCs/>
    </w:rPr>
  </w:style>
  <w:style w:type="paragraph" w:customStyle="1" w:styleId="xl324">
    <w:name w:val="xl324"/>
    <w:basedOn w:val="Normalny"/>
    <w:rsid w:val="003B45E3"/>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3B45E3"/>
    <w:pPr>
      <w:spacing w:before="100" w:beforeAutospacing="1" w:after="100" w:afterAutospacing="1" w:line="240" w:lineRule="auto"/>
      <w:jc w:val="center"/>
      <w:textAlignment w:val="center"/>
    </w:pPr>
    <w:rPr>
      <w:b/>
      <w:bCs/>
    </w:rPr>
  </w:style>
  <w:style w:type="paragraph" w:customStyle="1" w:styleId="xl326">
    <w:name w:val="xl326"/>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7">
    <w:name w:val="xl35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5">
    <w:name w:val="font5"/>
    <w:basedOn w:val="Normalny"/>
    <w:rsid w:val="009C0057"/>
    <w:pPr>
      <w:spacing w:before="100" w:beforeAutospacing="1" w:after="100" w:afterAutospacing="1" w:line="240" w:lineRule="auto"/>
    </w:pPr>
    <w:rPr>
      <w:sz w:val="12"/>
      <w:szCs w:val="12"/>
    </w:rPr>
  </w:style>
  <w:style w:type="paragraph" w:customStyle="1" w:styleId="font6">
    <w:name w:val="font6"/>
    <w:basedOn w:val="Normalny"/>
    <w:rsid w:val="009C0057"/>
    <w:pPr>
      <w:spacing w:before="100" w:beforeAutospacing="1" w:after="100" w:afterAutospacing="1" w:line="240" w:lineRule="auto"/>
    </w:pPr>
    <w:rPr>
      <w:i/>
      <w:iCs/>
      <w:sz w:val="12"/>
      <w:szCs w:val="12"/>
      <w:u w:val="single"/>
    </w:rPr>
  </w:style>
  <w:style w:type="paragraph" w:customStyle="1" w:styleId="font7">
    <w:name w:val="font7"/>
    <w:basedOn w:val="Normalny"/>
    <w:rsid w:val="009C0057"/>
    <w:pPr>
      <w:spacing w:before="100" w:beforeAutospacing="1" w:after="100" w:afterAutospacing="1" w:line="240" w:lineRule="auto"/>
    </w:pPr>
    <w:rPr>
      <w:i/>
      <w:iCs/>
      <w:sz w:val="12"/>
      <w:szCs w:val="12"/>
    </w:rPr>
  </w:style>
  <w:style w:type="paragraph" w:customStyle="1" w:styleId="xl168">
    <w:name w:val="xl168"/>
    <w:basedOn w:val="Normalny"/>
    <w:rsid w:val="009C0057"/>
    <w:pPr>
      <w:spacing w:before="100" w:beforeAutospacing="1" w:after="100" w:afterAutospacing="1" w:line="240" w:lineRule="auto"/>
      <w:textAlignment w:val="center"/>
    </w:pPr>
    <w:rPr>
      <w:sz w:val="16"/>
      <w:szCs w:val="16"/>
    </w:rPr>
  </w:style>
  <w:style w:type="paragraph" w:customStyle="1" w:styleId="xl169">
    <w:name w:val="xl169"/>
    <w:basedOn w:val="Normalny"/>
    <w:rsid w:val="009C0057"/>
    <w:pPr>
      <w:spacing w:before="100" w:beforeAutospacing="1" w:after="100" w:afterAutospacing="1" w:line="240" w:lineRule="auto"/>
      <w:textAlignment w:val="center"/>
    </w:pPr>
    <w:rPr>
      <w:b/>
      <w:bCs/>
      <w:sz w:val="22"/>
      <w:szCs w:val="22"/>
    </w:rPr>
  </w:style>
  <w:style w:type="paragraph" w:customStyle="1" w:styleId="xl170">
    <w:name w:val="xl170"/>
    <w:basedOn w:val="Normalny"/>
    <w:rsid w:val="009C0057"/>
    <w:pPr>
      <w:spacing w:before="100" w:beforeAutospacing="1" w:after="100" w:afterAutospacing="1" w:line="240" w:lineRule="auto"/>
      <w:textAlignment w:val="center"/>
    </w:pPr>
    <w:rPr>
      <w:sz w:val="12"/>
      <w:szCs w:val="12"/>
    </w:rPr>
  </w:style>
  <w:style w:type="paragraph" w:customStyle="1" w:styleId="xl171">
    <w:name w:val="xl171"/>
    <w:basedOn w:val="Normalny"/>
    <w:rsid w:val="009C0057"/>
    <w:pP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9C0057"/>
    <w:pPr>
      <w:spacing w:before="100" w:beforeAutospacing="1" w:after="100" w:afterAutospacing="1" w:line="240" w:lineRule="auto"/>
      <w:textAlignment w:val="center"/>
    </w:pPr>
    <w:rPr>
      <w:b/>
      <w:bCs/>
      <w:sz w:val="12"/>
      <w:szCs w:val="12"/>
    </w:rPr>
  </w:style>
  <w:style w:type="paragraph" w:customStyle="1" w:styleId="xl173">
    <w:name w:val="xl173"/>
    <w:basedOn w:val="Normalny"/>
    <w:rsid w:val="009C0057"/>
    <w:pPr>
      <w:spacing w:before="100" w:beforeAutospacing="1" w:after="100" w:afterAutospacing="1" w:line="240" w:lineRule="auto"/>
      <w:jc w:val="right"/>
      <w:textAlignment w:val="center"/>
    </w:pPr>
    <w:rPr>
      <w:b/>
      <w:bCs/>
      <w:sz w:val="12"/>
      <w:szCs w:val="12"/>
    </w:rPr>
  </w:style>
  <w:style w:type="paragraph" w:customStyle="1" w:styleId="xl174">
    <w:name w:val="xl174"/>
    <w:basedOn w:val="Normalny"/>
    <w:rsid w:val="009C0057"/>
    <w:pPr>
      <w:spacing w:before="100" w:beforeAutospacing="1" w:after="100" w:afterAutospacing="1" w:line="240" w:lineRule="auto"/>
      <w:textAlignment w:val="center"/>
    </w:pPr>
    <w:rPr>
      <w:b/>
      <w:bCs/>
      <w:sz w:val="16"/>
      <w:szCs w:val="16"/>
    </w:rPr>
  </w:style>
  <w:style w:type="paragraph" w:customStyle="1" w:styleId="xl175">
    <w:name w:val="xl175"/>
    <w:basedOn w:val="Normalny"/>
    <w:rsid w:val="009C0057"/>
    <w:pPr>
      <w:spacing w:before="100" w:beforeAutospacing="1" w:after="100" w:afterAutospacing="1" w:line="240" w:lineRule="auto"/>
      <w:textAlignment w:val="center"/>
    </w:pPr>
    <w:rPr>
      <w:sz w:val="8"/>
      <w:szCs w:val="8"/>
    </w:rPr>
  </w:style>
  <w:style w:type="paragraph" w:customStyle="1" w:styleId="xl176">
    <w:name w:val="xl176"/>
    <w:basedOn w:val="Normalny"/>
    <w:rsid w:val="009C0057"/>
    <w:pPr>
      <w:spacing w:before="100" w:beforeAutospacing="1" w:after="100" w:afterAutospacing="1" w:line="240" w:lineRule="auto"/>
      <w:textAlignment w:val="center"/>
    </w:pPr>
    <w:rPr>
      <w:b/>
      <w:bCs/>
    </w:rPr>
  </w:style>
  <w:style w:type="paragraph" w:customStyle="1" w:styleId="xl177">
    <w:name w:val="xl177"/>
    <w:basedOn w:val="Normalny"/>
    <w:rsid w:val="009C0057"/>
    <w:pPr>
      <w:spacing w:before="100" w:beforeAutospacing="1" w:after="100" w:afterAutospacing="1" w:line="240" w:lineRule="auto"/>
      <w:textAlignment w:val="center"/>
    </w:pPr>
    <w:rPr>
      <w:b/>
      <w:bCs/>
      <w:sz w:val="18"/>
      <w:szCs w:val="18"/>
    </w:rPr>
  </w:style>
  <w:style w:type="paragraph" w:customStyle="1" w:styleId="xl178">
    <w:name w:val="xl178"/>
    <w:basedOn w:val="Normalny"/>
    <w:rsid w:val="009C0057"/>
    <w:pPr>
      <w:spacing w:before="100" w:beforeAutospacing="1" w:after="100" w:afterAutospacing="1" w:line="240" w:lineRule="auto"/>
      <w:textAlignment w:val="center"/>
    </w:pPr>
    <w:rPr>
      <w:b/>
      <w:bCs/>
      <w:sz w:val="8"/>
      <w:szCs w:val="8"/>
    </w:rPr>
  </w:style>
  <w:style w:type="paragraph" w:customStyle="1" w:styleId="xl179">
    <w:name w:val="xl179"/>
    <w:basedOn w:val="Normalny"/>
    <w:rsid w:val="009C0057"/>
    <w:pPr>
      <w:spacing w:before="100" w:beforeAutospacing="1" w:after="100" w:afterAutospacing="1" w:line="240" w:lineRule="auto"/>
      <w:textAlignment w:val="center"/>
    </w:pPr>
    <w:rPr>
      <w:b/>
      <w:bCs/>
      <w:sz w:val="12"/>
      <w:szCs w:val="12"/>
    </w:rPr>
  </w:style>
  <w:style w:type="paragraph" w:customStyle="1" w:styleId="xl180">
    <w:name w:val="xl180"/>
    <w:basedOn w:val="Normalny"/>
    <w:rsid w:val="009C0057"/>
    <w:pPr>
      <w:spacing w:before="100" w:beforeAutospacing="1" w:after="100" w:afterAutospacing="1" w:line="240" w:lineRule="auto"/>
      <w:textAlignment w:val="center"/>
    </w:pPr>
    <w:rPr>
      <w:b/>
      <w:bCs/>
      <w:sz w:val="12"/>
      <w:szCs w:val="12"/>
    </w:rPr>
  </w:style>
  <w:style w:type="paragraph" w:customStyle="1" w:styleId="xl181">
    <w:name w:val="xl181"/>
    <w:basedOn w:val="Normalny"/>
    <w:rsid w:val="009C0057"/>
    <w:pPr>
      <w:spacing w:before="100" w:beforeAutospacing="1" w:after="100" w:afterAutospacing="1" w:line="240" w:lineRule="auto"/>
      <w:textAlignment w:val="center"/>
    </w:pPr>
    <w:rPr>
      <w:color w:val="3C9654"/>
      <w:sz w:val="16"/>
      <w:szCs w:val="16"/>
    </w:rPr>
  </w:style>
  <w:style w:type="paragraph" w:customStyle="1" w:styleId="xl182">
    <w:name w:val="xl182"/>
    <w:basedOn w:val="Normalny"/>
    <w:rsid w:val="009C0057"/>
    <w:pPr>
      <w:spacing w:before="100" w:beforeAutospacing="1" w:after="100" w:afterAutospacing="1" w:line="240" w:lineRule="auto"/>
      <w:textAlignment w:val="center"/>
    </w:pPr>
    <w:rPr>
      <w:color w:val="FF1818"/>
      <w:sz w:val="16"/>
      <w:szCs w:val="16"/>
    </w:rPr>
  </w:style>
  <w:style w:type="paragraph" w:customStyle="1" w:styleId="xl183">
    <w:name w:val="xl183"/>
    <w:basedOn w:val="Normalny"/>
    <w:rsid w:val="009C0057"/>
    <w:pPr>
      <w:spacing w:before="100" w:beforeAutospacing="1" w:after="100" w:afterAutospacing="1" w:line="240" w:lineRule="auto"/>
      <w:textAlignment w:val="center"/>
    </w:pPr>
    <w:rPr>
      <w:b/>
      <w:bCs/>
      <w:color w:val="3C9654"/>
      <w:sz w:val="16"/>
      <w:szCs w:val="16"/>
    </w:rPr>
  </w:style>
  <w:style w:type="paragraph" w:customStyle="1" w:styleId="xl184">
    <w:name w:val="xl184"/>
    <w:basedOn w:val="Normalny"/>
    <w:rsid w:val="009C0057"/>
    <w:pPr>
      <w:shd w:val="clear" w:color="000000" w:fill="FFFFFF"/>
      <w:spacing w:before="100" w:beforeAutospacing="1" w:after="100" w:afterAutospacing="1" w:line="240" w:lineRule="auto"/>
      <w:textAlignment w:val="center"/>
    </w:pPr>
    <w:rPr>
      <w:sz w:val="18"/>
      <w:szCs w:val="18"/>
    </w:rPr>
  </w:style>
  <w:style w:type="paragraph" w:customStyle="1" w:styleId="xl185">
    <w:name w:val="xl185"/>
    <w:basedOn w:val="Normalny"/>
    <w:rsid w:val="009C0057"/>
    <w:pP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9C0057"/>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87">
    <w:name w:val="xl187"/>
    <w:basedOn w:val="Normalny"/>
    <w:rsid w:val="009C0057"/>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9C0057"/>
    <w:pPr>
      <w:spacing w:before="100" w:beforeAutospacing="1" w:after="100" w:afterAutospacing="1" w:line="240" w:lineRule="auto"/>
      <w:textAlignment w:val="center"/>
    </w:pPr>
    <w:rPr>
      <w:sz w:val="12"/>
      <w:szCs w:val="12"/>
    </w:rPr>
  </w:style>
  <w:style w:type="paragraph" w:customStyle="1" w:styleId="xl189">
    <w:name w:val="xl189"/>
    <w:basedOn w:val="Normalny"/>
    <w:rsid w:val="009C0057"/>
    <w:pPr>
      <w:spacing w:before="100" w:beforeAutospacing="1" w:after="100" w:afterAutospacing="1" w:line="240" w:lineRule="auto"/>
      <w:textAlignment w:val="center"/>
    </w:pPr>
    <w:rPr>
      <w:i/>
      <w:iCs/>
      <w:sz w:val="12"/>
      <w:szCs w:val="12"/>
      <w:u w:val="single"/>
    </w:rPr>
  </w:style>
  <w:style w:type="paragraph" w:customStyle="1" w:styleId="xl190">
    <w:name w:val="xl190"/>
    <w:basedOn w:val="Normalny"/>
    <w:rsid w:val="009C0057"/>
    <w:pPr>
      <w:spacing w:before="100" w:beforeAutospacing="1" w:after="100" w:afterAutospacing="1" w:line="240" w:lineRule="auto"/>
      <w:textAlignment w:val="center"/>
    </w:pPr>
    <w:rPr>
      <w:i/>
      <w:iCs/>
      <w:sz w:val="12"/>
      <w:szCs w:val="12"/>
    </w:rPr>
  </w:style>
  <w:style w:type="paragraph" w:customStyle="1" w:styleId="xl191">
    <w:name w:val="xl191"/>
    <w:basedOn w:val="Normalny"/>
    <w:rsid w:val="009C0057"/>
    <w:pPr>
      <w:spacing w:before="100" w:beforeAutospacing="1" w:after="100" w:afterAutospacing="1" w:line="240" w:lineRule="auto"/>
      <w:textAlignment w:val="center"/>
    </w:pPr>
    <w:rPr>
      <w:i/>
      <w:iCs/>
      <w:sz w:val="12"/>
      <w:szCs w:val="12"/>
    </w:rPr>
  </w:style>
  <w:style w:type="paragraph" w:customStyle="1" w:styleId="xl192">
    <w:name w:val="xl192"/>
    <w:basedOn w:val="Normalny"/>
    <w:rsid w:val="009C0057"/>
    <w:pPr>
      <w:shd w:val="clear" w:color="000000" w:fill="CDDEE9"/>
      <w:spacing w:before="100" w:beforeAutospacing="1" w:after="100" w:afterAutospacing="1" w:line="240" w:lineRule="auto"/>
      <w:textAlignment w:val="center"/>
    </w:pPr>
    <w:rPr>
      <w:b/>
      <w:bCs/>
      <w:sz w:val="12"/>
      <w:szCs w:val="12"/>
    </w:rPr>
  </w:style>
  <w:style w:type="paragraph" w:customStyle="1" w:styleId="xl193">
    <w:name w:val="xl193"/>
    <w:basedOn w:val="Normalny"/>
    <w:rsid w:val="009C0057"/>
    <w:pPr>
      <w:shd w:val="clear" w:color="000000"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9C0057"/>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9C0057"/>
    <w:pPr>
      <w:spacing w:before="100" w:beforeAutospacing="1" w:after="100" w:afterAutospacing="1" w:line="240" w:lineRule="auto"/>
      <w:textAlignment w:val="center"/>
    </w:pPr>
    <w:rPr>
      <w:sz w:val="12"/>
      <w:szCs w:val="12"/>
    </w:rPr>
  </w:style>
  <w:style w:type="paragraph" w:customStyle="1" w:styleId="xl196">
    <w:name w:val="xl196"/>
    <w:basedOn w:val="Normalny"/>
    <w:rsid w:val="009C0057"/>
    <w:pPr>
      <w:spacing w:before="100" w:beforeAutospacing="1" w:after="100" w:afterAutospacing="1" w:line="240" w:lineRule="auto"/>
      <w:textAlignment w:val="center"/>
    </w:pPr>
    <w:rPr>
      <w:sz w:val="12"/>
      <w:szCs w:val="12"/>
    </w:rPr>
  </w:style>
  <w:style w:type="paragraph" w:customStyle="1" w:styleId="xl197">
    <w:name w:val="xl197"/>
    <w:basedOn w:val="Normalny"/>
    <w:rsid w:val="009C0057"/>
    <w:pPr>
      <w:spacing w:before="100" w:beforeAutospacing="1" w:after="100" w:afterAutospacing="1" w:line="240" w:lineRule="auto"/>
      <w:textAlignment w:val="center"/>
    </w:pPr>
    <w:rPr>
      <w:sz w:val="12"/>
      <w:szCs w:val="12"/>
    </w:rPr>
  </w:style>
  <w:style w:type="paragraph" w:customStyle="1" w:styleId="xl198">
    <w:name w:val="xl198"/>
    <w:basedOn w:val="Normalny"/>
    <w:rsid w:val="009C0057"/>
    <w:pPr>
      <w:spacing w:before="100" w:beforeAutospacing="1" w:after="100" w:afterAutospacing="1" w:line="240" w:lineRule="auto"/>
      <w:textAlignment w:val="center"/>
    </w:pPr>
    <w:rPr>
      <w:sz w:val="12"/>
      <w:szCs w:val="12"/>
    </w:rPr>
  </w:style>
  <w:style w:type="paragraph" w:customStyle="1" w:styleId="xl199">
    <w:name w:val="xl199"/>
    <w:basedOn w:val="Normalny"/>
    <w:rsid w:val="009C0057"/>
    <w:pPr>
      <w:shd w:val="clear" w:color="000000" w:fill="B6D9E6"/>
      <w:spacing w:before="100" w:beforeAutospacing="1" w:after="100" w:afterAutospacing="1" w:line="240" w:lineRule="auto"/>
      <w:textAlignment w:val="center"/>
    </w:pPr>
    <w:rPr>
      <w:b/>
      <w:bCs/>
      <w:sz w:val="12"/>
      <w:szCs w:val="12"/>
    </w:rPr>
  </w:style>
  <w:style w:type="paragraph" w:customStyle="1" w:styleId="xl200">
    <w:name w:val="xl200"/>
    <w:basedOn w:val="Normalny"/>
    <w:rsid w:val="009C0057"/>
    <w:pPr>
      <w:shd w:val="clear" w:color="000000" w:fill="B6D9E6"/>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9C0057"/>
    <w:pPr>
      <w:shd w:val="clear" w:color="000000" w:fill="CDDEE9"/>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9C0057"/>
    <w:pPr>
      <w:shd w:val="clear" w:color="000000" w:fill="EAF1F6"/>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9C0057"/>
    <w:pPr>
      <w:spacing w:before="100" w:beforeAutospacing="1" w:after="100" w:afterAutospacing="1" w:line="240" w:lineRule="auto"/>
      <w:textAlignment w:val="center"/>
    </w:pPr>
    <w:rPr>
      <w:i/>
      <w:iCs/>
      <w:sz w:val="12"/>
      <w:szCs w:val="12"/>
    </w:rPr>
  </w:style>
  <w:style w:type="paragraph" w:customStyle="1" w:styleId="xl204">
    <w:name w:val="xl204"/>
    <w:basedOn w:val="Normalny"/>
    <w:rsid w:val="009C0057"/>
    <w:pPr>
      <w:shd w:val="clear" w:color="000000" w:fill="FFFFFF"/>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9C0057"/>
    <w:pPr>
      <w:spacing w:before="100" w:beforeAutospacing="1" w:after="100" w:afterAutospacing="1" w:line="240" w:lineRule="auto"/>
      <w:textAlignment w:val="center"/>
    </w:pPr>
    <w:rPr>
      <w:color w:val="000000"/>
      <w:sz w:val="12"/>
      <w:szCs w:val="12"/>
    </w:rPr>
  </w:style>
  <w:style w:type="paragraph" w:customStyle="1" w:styleId="xl206">
    <w:name w:val="xl206"/>
    <w:basedOn w:val="Normalny"/>
    <w:rsid w:val="009C0057"/>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9C0057"/>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9C0057"/>
    <w:pPr>
      <w:spacing w:before="100" w:beforeAutospacing="1" w:after="100" w:afterAutospacing="1" w:line="240" w:lineRule="auto"/>
      <w:textAlignment w:val="center"/>
    </w:pPr>
    <w:rPr>
      <w:i/>
      <w:iCs/>
      <w:sz w:val="12"/>
      <w:szCs w:val="12"/>
    </w:rPr>
  </w:style>
  <w:style w:type="paragraph" w:customStyle="1" w:styleId="xl209">
    <w:name w:val="xl209"/>
    <w:basedOn w:val="Normalny"/>
    <w:rsid w:val="009C0057"/>
    <w:pPr>
      <w:spacing w:before="100" w:beforeAutospacing="1" w:after="100" w:afterAutospacing="1" w:line="240" w:lineRule="auto"/>
      <w:jc w:val="both"/>
      <w:textAlignment w:val="center"/>
    </w:pPr>
    <w:rPr>
      <w:sz w:val="12"/>
      <w:szCs w:val="12"/>
    </w:rPr>
  </w:style>
  <w:style w:type="paragraph" w:customStyle="1" w:styleId="xl210">
    <w:name w:val="xl210"/>
    <w:basedOn w:val="Normalny"/>
    <w:rsid w:val="009C0057"/>
    <w:pPr>
      <w:spacing w:before="100" w:beforeAutospacing="1" w:after="100" w:afterAutospacing="1" w:line="240" w:lineRule="auto"/>
      <w:textAlignment w:val="top"/>
    </w:pPr>
    <w:rPr>
      <w:sz w:val="12"/>
      <w:szCs w:val="12"/>
    </w:rPr>
  </w:style>
  <w:style w:type="paragraph" w:customStyle="1" w:styleId="xl211">
    <w:name w:val="xl211"/>
    <w:basedOn w:val="Normalny"/>
    <w:rsid w:val="009C0057"/>
    <w:pPr>
      <w:spacing w:before="100" w:beforeAutospacing="1" w:after="100" w:afterAutospacing="1" w:line="240" w:lineRule="auto"/>
      <w:jc w:val="both"/>
      <w:textAlignment w:val="top"/>
    </w:pPr>
    <w:rPr>
      <w:sz w:val="12"/>
      <w:szCs w:val="12"/>
    </w:rPr>
  </w:style>
  <w:style w:type="paragraph" w:customStyle="1" w:styleId="xl212">
    <w:name w:val="xl212"/>
    <w:basedOn w:val="Normalny"/>
    <w:rsid w:val="009C0057"/>
    <w:pPr>
      <w:shd w:val="clear" w:color="000000" w:fill="EAF1F6"/>
      <w:spacing w:before="100" w:beforeAutospacing="1" w:after="100" w:afterAutospacing="1" w:line="240" w:lineRule="auto"/>
      <w:textAlignment w:val="center"/>
    </w:pPr>
    <w:rPr>
      <w:b/>
      <w:bCs/>
      <w:sz w:val="12"/>
      <w:szCs w:val="12"/>
    </w:rPr>
  </w:style>
  <w:style w:type="paragraph" w:customStyle="1" w:styleId="xl213">
    <w:name w:val="xl213"/>
    <w:basedOn w:val="Normalny"/>
    <w:rsid w:val="009C0057"/>
    <w:pPr>
      <w:spacing w:before="100" w:beforeAutospacing="1" w:after="100" w:afterAutospacing="1" w:line="240" w:lineRule="auto"/>
      <w:jc w:val="both"/>
      <w:textAlignment w:val="center"/>
    </w:pPr>
    <w:rPr>
      <w:i/>
      <w:iCs/>
      <w:sz w:val="12"/>
      <w:szCs w:val="12"/>
    </w:rPr>
  </w:style>
  <w:style w:type="paragraph" w:customStyle="1" w:styleId="xl214">
    <w:name w:val="xl214"/>
    <w:basedOn w:val="Normalny"/>
    <w:rsid w:val="009C0057"/>
    <w:pPr>
      <w:spacing w:before="100" w:beforeAutospacing="1" w:after="100" w:afterAutospacing="1" w:line="240" w:lineRule="auto"/>
    </w:pPr>
    <w:rPr>
      <w:sz w:val="12"/>
      <w:szCs w:val="12"/>
    </w:rPr>
  </w:style>
  <w:style w:type="paragraph" w:styleId="Tekstdymka">
    <w:name w:val="Balloon Text"/>
    <w:basedOn w:val="Normalny"/>
    <w:link w:val="TekstdymkaZnak"/>
    <w:rsid w:val="009C0057"/>
    <w:pPr>
      <w:spacing w:line="240" w:lineRule="auto"/>
    </w:pPr>
    <w:rPr>
      <w:rFonts w:ascii="Tahoma" w:hAnsi="Tahoma" w:cs="Tahoma"/>
      <w:sz w:val="16"/>
      <w:szCs w:val="16"/>
    </w:rPr>
  </w:style>
  <w:style w:type="character" w:customStyle="1" w:styleId="TekstdymkaZnak">
    <w:name w:val="Tekst dymka Znak"/>
    <w:link w:val="Tekstdymka"/>
    <w:rsid w:val="009C0057"/>
    <w:rPr>
      <w:rFonts w:ascii="Tahoma" w:hAnsi="Tahoma" w:cs="Tahoma"/>
      <w:sz w:val="16"/>
      <w:szCs w:val="16"/>
    </w:rPr>
  </w:style>
  <w:style w:type="paragraph" w:customStyle="1" w:styleId="xl149">
    <w:name w:val="xl149"/>
    <w:basedOn w:val="Normalny"/>
    <w:rsid w:val="00FB1584"/>
    <w:pPr>
      <w:spacing w:before="100" w:beforeAutospacing="1" w:after="100" w:afterAutospacing="1" w:line="240" w:lineRule="auto"/>
    </w:pPr>
    <w:rPr>
      <w:rFonts w:ascii="Times New Roman" w:hAnsi="Times New Roman"/>
    </w:rPr>
  </w:style>
  <w:style w:type="paragraph" w:customStyle="1" w:styleId="xl150">
    <w:name w:val="xl150"/>
    <w:basedOn w:val="Normalny"/>
    <w:rsid w:val="00FB1584"/>
    <w:pPr>
      <w:spacing w:before="100" w:beforeAutospacing="1" w:after="100" w:afterAutospacing="1" w:line="240" w:lineRule="auto"/>
    </w:pPr>
    <w:rPr>
      <w:rFonts w:ascii="Times New Roman" w:hAnsi="Times New Roman"/>
    </w:rPr>
  </w:style>
  <w:style w:type="paragraph" w:customStyle="1" w:styleId="xl151">
    <w:name w:val="xl151"/>
    <w:basedOn w:val="Normalny"/>
    <w:rsid w:val="00FB1584"/>
    <w:pPr>
      <w:spacing w:before="100" w:beforeAutospacing="1" w:after="100" w:afterAutospacing="1" w:line="240" w:lineRule="auto"/>
    </w:pPr>
    <w:rPr>
      <w:rFonts w:ascii="Times New Roman" w:hAnsi="Times New Roman"/>
    </w:rPr>
  </w:style>
  <w:style w:type="paragraph" w:customStyle="1" w:styleId="xl152">
    <w:name w:val="xl152"/>
    <w:basedOn w:val="Normalny"/>
    <w:rsid w:val="00FB1584"/>
    <w:pPr>
      <w:spacing w:before="100" w:beforeAutospacing="1" w:after="100" w:afterAutospacing="1" w:line="240" w:lineRule="auto"/>
    </w:pPr>
    <w:rPr>
      <w:rFonts w:ascii="Times New Roman" w:hAnsi="Times New Roman"/>
    </w:rPr>
  </w:style>
  <w:style w:type="paragraph" w:customStyle="1" w:styleId="xl153">
    <w:name w:val="xl153"/>
    <w:basedOn w:val="Normalny"/>
    <w:rsid w:val="00FB1584"/>
    <w:pPr>
      <w:spacing w:before="100" w:beforeAutospacing="1" w:after="100" w:afterAutospacing="1" w:line="240" w:lineRule="auto"/>
    </w:pPr>
    <w:rPr>
      <w:b/>
      <w:bCs/>
    </w:rPr>
  </w:style>
  <w:style w:type="paragraph" w:customStyle="1" w:styleId="xl154">
    <w:name w:val="xl154"/>
    <w:basedOn w:val="Normalny"/>
    <w:rsid w:val="00FB1584"/>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FB1584"/>
    <w:pPr>
      <w:spacing w:before="100" w:beforeAutospacing="1" w:after="100" w:afterAutospacing="1" w:line="240" w:lineRule="auto"/>
      <w:jc w:val="center"/>
      <w:textAlignment w:val="center"/>
    </w:pPr>
    <w:rPr>
      <w:b/>
      <w:bCs/>
    </w:rPr>
  </w:style>
  <w:style w:type="paragraph" w:customStyle="1" w:styleId="xl156">
    <w:name w:val="xl156"/>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15">
    <w:name w:val="xl215"/>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86215B"/>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86215B"/>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86215B"/>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86215B"/>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86215B"/>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86215B"/>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86215B"/>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86215B"/>
    <w:pPr>
      <w:spacing w:before="100" w:beforeAutospacing="1" w:after="100" w:afterAutospacing="1" w:line="240" w:lineRule="auto"/>
    </w:pPr>
    <w:rPr>
      <w:color w:val="000000"/>
      <w:sz w:val="12"/>
      <w:szCs w:val="12"/>
    </w:rPr>
  </w:style>
  <w:style w:type="paragraph" w:customStyle="1" w:styleId="xl230">
    <w:name w:val="xl230"/>
    <w:basedOn w:val="Normalny"/>
    <w:rsid w:val="0086215B"/>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86215B"/>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86215B"/>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86215B"/>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86215B"/>
    <w:pPr>
      <w:spacing w:before="100" w:beforeAutospacing="1" w:after="100" w:afterAutospacing="1" w:line="240" w:lineRule="auto"/>
    </w:pPr>
    <w:rPr>
      <w:i/>
      <w:iCs/>
      <w:color w:val="000000"/>
      <w:sz w:val="12"/>
      <w:szCs w:val="12"/>
    </w:rPr>
  </w:style>
  <w:style w:type="paragraph" w:customStyle="1" w:styleId="xl238">
    <w:name w:val="xl238"/>
    <w:basedOn w:val="Normalny"/>
    <w:rsid w:val="0086215B"/>
    <w:pPr>
      <w:spacing w:before="100" w:beforeAutospacing="1" w:after="100" w:afterAutospacing="1" w:line="240" w:lineRule="auto"/>
    </w:pPr>
    <w:rPr>
      <w:color w:val="000000"/>
      <w:sz w:val="12"/>
      <w:szCs w:val="12"/>
    </w:rPr>
  </w:style>
  <w:style w:type="paragraph" w:customStyle="1" w:styleId="xl239">
    <w:name w:val="xl239"/>
    <w:basedOn w:val="Normalny"/>
    <w:rsid w:val="0086215B"/>
    <w:pPr>
      <w:spacing w:before="100" w:beforeAutospacing="1" w:after="100" w:afterAutospacing="1" w:line="240" w:lineRule="auto"/>
    </w:pPr>
    <w:rPr>
      <w:color w:val="000000"/>
      <w:sz w:val="12"/>
      <w:szCs w:val="12"/>
    </w:rPr>
  </w:style>
  <w:style w:type="paragraph" w:customStyle="1" w:styleId="xl240">
    <w:name w:val="xl240"/>
    <w:basedOn w:val="Normalny"/>
    <w:rsid w:val="0086215B"/>
    <w:pPr>
      <w:spacing w:before="100" w:beforeAutospacing="1" w:after="100" w:afterAutospacing="1" w:line="240" w:lineRule="auto"/>
    </w:pPr>
    <w:rPr>
      <w:color w:val="000000"/>
      <w:sz w:val="12"/>
      <w:szCs w:val="12"/>
    </w:rPr>
  </w:style>
  <w:style w:type="paragraph" w:customStyle="1" w:styleId="xl241">
    <w:name w:val="xl241"/>
    <w:basedOn w:val="Normalny"/>
    <w:rsid w:val="0086215B"/>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86215B"/>
    <w:pPr>
      <w:spacing w:before="100" w:beforeAutospacing="1" w:after="100" w:afterAutospacing="1" w:line="240" w:lineRule="auto"/>
    </w:pPr>
    <w:rPr>
      <w:i/>
      <w:iCs/>
      <w:color w:val="000000"/>
      <w:sz w:val="12"/>
      <w:szCs w:val="12"/>
    </w:rPr>
  </w:style>
  <w:style w:type="paragraph" w:customStyle="1" w:styleId="xl243">
    <w:name w:val="xl243"/>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86215B"/>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46">
    <w:name w:val="xl246"/>
    <w:basedOn w:val="Normalny"/>
    <w:rsid w:val="0086215B"/>
    <w:pPr>
      <w:spacing w:before="100" w:beforeAutospacing="1" w:after="100" w:afterAutospacing="1" w:line="240" w:lineRule="auto"/>
      <w:ind w:firstLineChars="300" w:firstLine="300"/>
    </w:pPr>
    <w:rPr>
      <w:i/>
      <w:iCs/>
      <w:color w:val="000000"/>
      <w:sz w:val="12"/>
      <w:szCs w:val="12"/>
    </w:rPr>
  </w:style>
  <w:style w:type="paragraph" w:customStyle="1" w:styleId="xl247">
    <w:name w:val="xl247"/>
    <w:basedOn w:val="Normalny"/>
    <w:rsid w:val="0086215B"/>
    <w:pPr>
      <w:spacing w:before="100" w:beforeAutospacing="1" w:after="100" w:afterAutospacing="1" w:line="240" w:lineRule="auto"/>
      <w:ind w:firstLineChars="200" w:firstLine="200"/>
    </w:pPr>
    <w:rPr>
      <w:i/>
      <w:iCs/>
      <w:color w:val="000000"/>
      <w:sz w:val="12"/>
      <w:szCs w:val="12"/>
    </w:rPr>
  </w:style>
  <w:style w:type="paragraph" w:customStyle="1" w:styleId="xl248">
    <w:name w:val="xl248"/>
    <w:basedOn w:val="Normalny"/>
    <w:rsid w:val="0086215B"/>
    <w:pPr>
      <w:spacing w:before="100" w:beforeAutospacing="1" w:after="100" w:afterAutospacing="1" w:line="240" w:lineRule="auto"/>
    </w:pPr>
    <w:rPr>
      <w:i/>
      <w:iCs/>
      <w:color w:val="000000"/>
      <w:sz w:val="12"/>
      <w:szCs w:val="12"/>
    </w:rPr>
  </w:style>
  <w:style w:type="paragraph" w:customStyle="1" w:styleId="xl249">
    <w:name w:val="xl249"/>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86215B"/>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86215B"/>
    <w:pPr>
      <w:spacing w:before="100" w:beforeAutospacing="1" w:after="100" w:afterAutospacing="1" w:line="240" w:lineRule="auto"/>
      <w:textAlignment w:val="center"/>
    </w:pPr>
    <w:rPr>
      <w:sz w:val="12"/>
      <w:szCs w:val="12"/>
    </w:rPr>
  </w:style>
  <w:style w:type="paragraph" w:customStyle="1" w:styleId="xl255">
    <w:name w:val="xl255"/>
    <w:basedOn w:val="Normalny"/>
    <w:rsid w:val="0086215B"/>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86215B"/>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86215B"/>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86215B"/>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86215B"/>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86215B"/>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86215B"/>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86215B"/>
    <w:pPr>
      <w:spacing w:before="100" w:beforeAutospacing="1" w:after="100" w:afterAutospacing="1" w:line="240" w:lineRule="auto"/>
      <w:textAlignment w:val="center"/>
    </w:pPr>
    <w:rPr>
      <w:i/>
      <w:iCs/>
      <w:sz w:val="12"/>
      <w:szCs w:val="12"/>
    </w:rPr>
  </w:style>
  <w:style w:type="paragraph" w:customStyle="1" w:styleId="xl266">
    <w:name w:val="xl266"/>
    <w:basedOn w:val="Normalny"/>
    <w:rsid w:val="0086215B"/>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86215B"/>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86215B"/>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86215B"/>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86215B"/>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86215B"/>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86215B"/>
    <w:pPr>
      <w:spacing w:before="100" w:beforeAutospacing="1" w:after="100" w:afterAutospacing="1" w:line="240" w:lineRule="auto"/>
      <w:textAlignment w:val="center"/>
    </w:pPr>
    <w:rPr>
      <w:i/>
      <w:iCs/>
      <w:sz w:val="12"/>
      <w:szCs w:val="12"/>
    </w:rPr>
  </w:style>
  <w:style w:type="paragraph" w:customStyle="1" w:styleId="xl275">
    <w:name w:val="xl275"/>
    <w:basedOn w:val="Normalny"/>
    <w:rsid w:val="0086215B"/>
    <w:pPr>
      <w:spacing w:before="100" w:beforeAutospacing="1" w:after="100" w:afterAutospacing="1" w:line="240" w:lineRule="auto"/>
      <w:textAlignment w:val="center"/>
    </w:pPr>
    <w:rPr>
      <w:i/>
      <w:iCs/>
      <w:sz w:val="12"/>
      <w:szCs w:val="12"/>
    </w:rPr>
  </w:style>
  <w:style w:type="paragraph" w:customStyle="1" w:styleId="xl276">
    <w:name w:val="xl276"/>
    <w:basedOn w:val="Normalny"/>
    <w:rsid w:val="0086215B"/>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86215B"/>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86215B"/>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86215B"/>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86215B"/>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86215B"/>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86215B"/>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86215B"/>
    <w:pPr>
      <w:spacing w:before="100" w:beforeAutospacing="1" w:after="100" w:afterAutospacing="1" w:line="240" w:lineRule="auto"/>
      <w:jc w:val="both"/>
      <w:textAlignment w:val="center"/>
    </w:pPr>
    <w:rPr>
      <w:color w:val="000000"/>
      <w:sz w:val="12"/>
      <w:szCs w:val="12"/>
    </w:rPr>
  </w:style>
  <w:style w:type="paragraph" w:customStyle="1" w:styleId="xl285">
    <w:name w:val="xl285"/>
    <w:basedOn w:val="Normalny"/>
    <w:rsid w:val="0086215B"/>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6">
    <w:name w:val="xl286"/>
    <w:basedOn w:val="Normalny"/>
    <w:rsid w:val="0086215B"/>
    <w:pPr>
      <w:shd w:val="clear" w:color="000000" w:fill="FFFFFF"/>
      <w:spacing w:before="100" w:beforeAutospacing="1" w:after="100" w:afterAutospacing="1" w:line="240" w:lineRule="auto"/>
      <w:jc w:val="both"/>
    </w:pPr>
    <w:rPr>
      <w:i/>
      <w:iCs/>
      <w:color w:val="000000"/>
      <w:sz w:val="12"/>
      <w:szCs w:val="12"/>
    </w:rPr>
  </w:style>
  <w:style w:type="paragraph" w:customStyle="1" w:styleId="xl287">
    <w:name w:val="xl287"/>
    <w:basedOn w:val="Normalny"/>
    <w:rsid w:val="0086215B"/>
    <w:pPr>
      <w:shd w:val="clear" w:color="000000" w:fill="FFFFFF"/>
      <w:spacing w:before="100" w:beforeAutospacing="1" w:after="100" w:afterAutospacing="1" w:line="240" w:lineRule="auto"/>
      <w:textAlignment w:val="center"/>
    </w:pPr>
    <w:rPr>
      <w:i/>
      <w:iCs/>
      <w:sz w:val="12"/>
      <w:szCs w:val="12"/>
    </w:rPr>
  </w:style>
  <w:style w:type="paragraph" w:customStyle="1" w:styleId="xl288">
    <w:name w:val="xl288"/>
    <w:basedOn w:val="Normalny"/>
    <w:rsid w:val="0086215B"/>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9">
    <w:name w:val="xl289"/>
    <w:basedOn w:val="Normalny"/>
    <w:rsid w:val="0086215B"/>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86215B"/>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1">
    <w:name w:val="xl291"/>
    <w:basedOn w:val="Normalny"/>
    <w:rsid w:val="0086215B"/>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2">
    <w:name w:val="xl292"/>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93">
    <w:name w:val="xl293"/>
    <w:basedOn w:val="Normalny"/>
    <w:rsid w:val="0086215B"/>
    <w:pPr>
      <w:spacing w:before="100" w:beforeAutospacing="1" w:after="100" w:afterAutospacing="1" w:line="240" w:lineRule="auto"/>
      <w:textAlignment w:val="center"/>
    </w:pPr>
    <w:rPr>
      <w:b/>
      <w:bCs/>
      <w:i/>
      <w:iCs/>
      <w:color w:val="008080"/>
      <w:sz w:val="28"/>
      <w:szCs w:val="28"/>
    </w:rPr>
  </w:style>
  <w:style w:type="paragraph" w:customStyle="1" w:styleId="xl294">
    <w:name w:val="xl294"/>
    <w:basedOn w:val="Normalny"/>
    <w:rsid w:val="0086215B"/>
    <w:pPr>
      <w:spacing w:before="100" w:beforeAutospacing="1" w:after="100" w:afterAutospacing="1" w:line="240" w:lineRule="auto"/>
      <w:ind w:firstLineChars="200" w:firstLine="200"/>
      <w:textAlignment w:val="center"/>
    </w:pPr>
    <w:rPr>
      <w:i/>
      <w:iCs/>
      <w:sz w:val="12"/>
      <w:szCs w:val="12"/>
    </w:rPr>
  </w:style>
  <w:style w:type="paragraph" w:customStyle="1" w:styleId="xl295">
    <w:name w:val="xl295"/>
    <w:basedOn w:val="Normalny"/>
    <w:rsid w:val="0086215B"/>
    <w:pPr>
      <w:spacing w:before="100" w:beforeAutospacing="1" w:after="100" w:afterAutospacing="1" w:line="240" w:lineRule="auto"/>
      <w:textAlignment w:val="center"/>
    </w:pPr>
    <w:rPr>
      <w:sz w:val="12"/>
      <w:szCs w:val="12"/>
    </w:rPr>
  </w:style>
  <w:style w:type="paragraph" w:customStyle="1" w:styleId="xl296">
    <w:name w:val="xl296"/>
    <w:basedOn w:val="Normalny"/>
    <w:rsid w:val="0086215B"/>
    <w:pPr>
      <w:spacing w:before="100" w:beforeAutospacing="1" w:after="100" w:afterAutospacing="1" w:line="240" w:lineRule="auto"/>
      <w:textAlignment w:val="center"/>
    </w:pPr>
    <w:rPr>
      <w:i/>
      <w:iCs/>
      <w:sz w:val="12"/>
      <w:szCs w:val="12"/>
    </w:rPr>
  </w:style>
  <w:style w:type="paragraph" w:customStyle="1" w:styleId="xl297">
    <w:name w:val="xl297"/>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99">
    <w:name w:val="xl299"/>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300">
    <w:name w:val="xl300"/>
    <w:basedOn w:val="Normalny"/>
    <w:rsid w:val="0086215B"/>
    <w:pPr>
      <w:spacing w:before="100" w:beforeAutospacing="1" w:after="100" w:afterAutospacing="1" w:line="240" w:lineRule="auto"/>
      <w:textAlignment w:val="center"/>
    </w:pPr>
    <w:rPr>
      <w:i/>
      <w:iCs/>
      <w:sz w:val="12"/>
      <w:szCs w:val="12"/>
    </w:rPr>
  </w:style>
  <w:style w:type="paragraph" w:customStyle="1" w:styleId="xl301">
    <w:name w:val="xl301"/>
    <w:basedOn w:val="Normalny"/>
    <w:rsid w:val="0086215B"/>
    <w:pPr>
      <w:spacing w:before="100" w:beforeAutospacing="1" w:after="100" w:afterAutospacing="1" w:line="240" w:lineRule="auto"/>
      <w:textAlignment w:val="center"/>
    </w:pPr>
    <w:rPr>
      <w:i/>
      <w:iCs/>
      <w:sz w:val="12"/>
      <w:szCs w:val="12"/>
    </w:rPr>
  </w:style>
  <w:style w:type="paragraph" w:customStyle="1" w:styleId="xl302">
    <w:name w:val="xl302"/>
    <w:basedOn w:val="Normalny"/>
    <w:rsid w:val="0086215B"/>
    <w:pPr>
      <w:spacing w:before="100" w:beforeAutospacing="1" w:after="100" w:afterAutospacing="1" w:line="240" w:lineRule="auto"/>
      <w:jc w:val="both"/>
      <w:textAlignment w:val="center"/>
    </w:pPr>
    <w:rPr>
      <w:i/>
      <w:iCs/>
      <w:sz w:val="12"/>
      <w:szCs w:val="12"/>
      <w:u w:val="single"/>
    </w:rPr>
  </w:style>
  <w:style w:type="paragraph" w:customStyle="1" w:styleId="xl303">
    <w:name w:val="xl303"/>
    <w:basedOn w:val="Normalny"/>
    <w:rsid w:val="0086215B"/>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D879C1"/>
    <w:pPr>
      <w:spacing w:before="100" w:beforeAutospacing="1" w:after="100" w:afterAutospacing="1" w:line="240" w:lineRule="auto"/>
    </w:pPr>
    <w:rPr>
      <w:sz w:val="12"/>
      <w:szCs w:val="12"/>
    </w:rPr>
  </w:style>
  <w:style w:type="paragraph" w:customStyle="1" w:styleId="xl129">
    <w:name w:val="xl129"/>
    <w:basedOn w:val="Normalny"/>
    <w:rsid w:val="00D879C1"/>
    <w:pPr>
      <w:spacing w:before="100" w:beforeAutospacing="1" w:after="100" w:afterAutospacing="1" w:line="240" w:lineRule="auto"/>
    </w:pPr>
    <w:rPr>
      <w:sz w:val="12"/>
      <w:szCs w:val="12"/>
    </w:rPr>
  </w:style>
  <w:style w:type="paragraph" w:customStyle="1" w:styleId="xl130">
    <w:name w:val="xl130"/>
    <w:basedOn w:val="Normalny"/>
    <w:rsid w:val="00D879C1"/>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D879C1"/>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D879C1"/>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D879C1"/>
    <w:pPr>
      <w:spacing w:before="100" w:beforeAutospacing="1" w:after="100" w:afterAutospacing="1" w:line="240" w:lineRule="auto"/>
    </w:pPr>
    <w:rPr>
      <w:b/>
      <w:bCs/>
      <w:sz w:val="12"/>
      <w:szCs w:val="12"/>
    </w:rPr>
  </w:style>
  <w:style w:type="paragraph" w:customStyle="1" w:styleId="xl134">
    <w:name w:val="xl134"/>
    <w:basedOn w:val="Normalny"/>
    <w:rsid w:val="00D879C1"/>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D879C1"/>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D879C1"/>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D879C1"/>
    <w:pPr>
      <w:spacing w:before="100" w:beforeAutospacing="1" w:after="100" w:afterAutospacing="1" w:line="240" w:lineRule="auto"/>
    </w:pPr>
    <w:rPr>
      <w:sz w:val="12"/>
      <w:szCs w:val="12"/>
    </w:rPr>
  </w:style>
  <w:style w:type="paragraph" w:customStyle="1" w:styleId="xl138">
    <w:name w:val="xl138"/>
    <w:basedOn w:val="Normalny"/>
    <w:rsid w:val="00D879C1"/>
    <w:pPr>
      <w:spacing w:before="100" w:beforeAutospacing="1" w:after="100" w:afterAutospacing="1" w:line="240" w:lineRule="auto"/>
      <w:jc w:val="center"/>
    </w:pPr>
    <w:rPr>
      <w:sz w:val="12"/>
      <w:szCs w:val="12"/>
    </w:rPr>
  </w:style>
  <w:style w:type="paragraph" w:customStyle="1" w:styleId="xl139">
    <w:name w:val="xl139"/>
    <w:basedOn w:val="Normalny"/>
    <w:rsid w:val="00D879C1"/>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D879C1"/>
    <w:pPr>
      <w:spacing w:before="100" w:beforeAutospacing="1" w:after="100" w:afterAutospacing="1" w:line="240" w:lineRule="auto"/>
      <w:jc w:val="center"/>
    </w:pPr>
    <w:rPr>
      <w:b/>
      <w:bCs/>
      <w:sz w:val="12"/>
      <w:szCs w:val="12"/>
    </w:rPr>
  </w:style>
  <w:style w:type="paragraph" w:customStyle="1" w:styleId="xl141">
    <w:name w:val="xl141"/>
    <w:basedOn w:val="Normalny"/>
    <w:rsid w:val="00D879C1"/>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D879C1"/>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D879C1"/>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D879C1"/>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D879C1"/>
    <w:pPr>
      <w:spacing w:before="100" w:beforeAutospacing="1" w:after="100" w:afterAutospacing="1" w:line="240" w:lineRule="auto"/>
    </w:pPr>
    <w:rPr>
      <w:b/>
      <w:bCs/>
      <w:sz w:val="12"/>
      <w:szCs w:val="12"/>
    </w:rPr>
  </w:style>
  <w:style w:type="paragraph" w:customStyle="1" w:styleId="xl146">
    <w:name w:val="xl146"/>
    <w:basedOn w:val="Normalny"/>
    <w:rsid w:val="00D879C1"/>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D879C1"/>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D879C1"/>
    <w:pPr>
      <w:shd w:val="clear" w:color="000000" w:fill="EAF1F6"/>
      <w:spacing w:before="100" w:beforeAutospacing="1" w:after="100" w:afterAutospacing="1" w:line="240" w:lineRule="auto"/>
    </w:pPr>
    <w:rPr>
      <w:b/>
      <w:bCs/>
      <w:i/>
      <w:iCs/>
      <w:sz w:val="12"/>
      <w:szCs w:val="12"/>
    </w:rPr>
  </w:style>
  <w:style w:type="paragraph" w:customStyle="1" w:styleId="xl304">
    <w:name w:val="xl304"/>
    <w:basedOn w:val="Normalny"/>
    <w:rsid w:val="007A1D4F"/>
    <w:pPr>
      <w:shd w:val="clear" w:color="B7CFE8" w:fill="D5E3F2"/>
      <w:spacing w:before="100" w:beforeAutospacing="1" w:after="100" w:afterAutospacing="1" w:line="240" w:lineRule="auto"/>
      <w:textAlignment w:val="center"/>
    </w:pPr>
    <w:rPr>
      <w:b/>
      <w:bCs/>
      <w:sz w:val="14"/>
      <w:szCs w:val="14"/>
    </w:rPr>
  </w:style>
  <w:style w:type="paragraph" w:customStyle="1" w:styleId="font8">
    <w:name w:val="font8"/>
    <w:basedOn w:val="Normalny"/>
    <w:rsid w:val="00E93375"/>
    <w:pPr>
      <w:spacing w:before="100" w:beforeAutospacing="1" w:after="100" w:afterAutospacing="1" w:line="240" w:lineRule="auto"/>
    </w:pPr>
    <w:rPr>
      <w:i/>
      <w:iCs/>
      <w:sz w:val="12"/>
      <w:szCs w:val="12"/>
    </w:rPr>
  </w:style>
  <w:style w:type="paragraph" w:customStyle="1" w:styleId="font9">
    <w:name w:val="font9"/>
    <w:basedOn w:val="Normalny"/>
    <w:rsid w:val="00F20A72"/>
    <w:pPr>
      <w:spacing w:before="100" w:beforeAutospacing="1" w:after="100" w:afterAutospacing="1" w:line="240" w:lineRule="auto"/>
    </w:pPr>
    <w:rPr>
      <w:i/>
      <w:iCs/>
      <w:color w:val="000000"/>
      <w:sz w:val="12"/>
      <w:szCs w:val="12"/>
      <w:u w:val="single"/>
    </w:rPr>
  </w:style>
  <w:style w:type="paragraph" w:customStyle="1" w:styleId="font10">
    <w:name w:val="font10"/>
    <w:basedOn w:val="Normalny"/>
    <w:rsid w:val="00F20A72"/>
    <w:pPr>
      <w:spacing w:before="100" w:beforeAutospacing="1" w:after="100" w:afterAutospacing="1" w:line="240" w:lineRule="auto"/>
    </w:pPr>
    <w:rPr>
      <w:i/>
      <w:iCs/>
      <w:color w:val="000000"/>
      <w:sz w:val="12"/>
      <w:szCs w:val="12"/>
    </w:rPr>
  </w:style>
  <w:style w:type="paragraph" w:styleId="Akapitzlist">
    <w:name w:val="List Paragraph"/>
    <w:basedOn w:val="Normalny"/>
    <w:uiPriority w:val="34"/>
    <w:qFormat/>
    <w:rsid w:val="00D67D2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372CD"/>
    <w:pPr>
      <w:spacing w:before="100" w:beforeAutospacing="1" w:after="100" w:afterAutospacing="1" w:line="240" w:lineRule="auto"/>
    </w:pPr>
    <w:rPr>
      <w:rFonts w:ascii="Times New Roman" w:hAnsi="Times New Roman"/>
    </w:rPr>
  </w:style>
  <w:style w:type="paragraph" w:customStyle="1" w:styleId="xl305">
    <w:name w:val="xl305"/>
    <w:basedOn w:val="Normalny"/>
    <w:rsid w:val="00D93A78"/>
    <w:pPr>
      <w:shd w:val="clear" w:color="C0C0C0" w:fill="B8CCE4"/>
      <w:spacing w:before="100" w:beforeAutospacing="1" w:after="100" w:afterAutospacing="1" w:line="240" w:lineRule="auto"/>
      <w:textAlignment w:val="center"/>
    </w:pPr>
    <w:rPr>
      <w:b/>
      <w:bCs/>
      <w:sz w:val="14"/>
      <w:szCs w:val="14"/>
    </w:rPr>
  </w:style>
  <w:style w:type="paragraph" w:customStyle="1" w:styleId="xl70">
    <w:name w:val="xl70"/>
    <w:basedOn w:val="Normalny"/>
    <w:rsid w:val="00CB5532"/>
    <w:pPr>
      <w:spacing w:before="100" w:beforeAutospacing="1" w:after="100" w:afterAutospacing="1" w:line="240" w:lineRule="auto"/>
      <w:textAlignment w:val="center"/>
    </w:pPr>
    <w:rPr>
      <w:sz w:val="16"/>
      <w:szCs w:val="16"/>
    </w:rPr>
  </w:style>
  <w:style w:type="paragraph" w:customStyle="1" w:styleId="xl71">
    <w:name w:val="xl71"/>
    <w:basedOn w:val="Normalny"/>
    <w:rsid w:val="00CB5532"/>
    <w:pPr>
      <w:spacing w:before="100" w:beforeAutospacing="1" w:after="100" w:afterAutospacing="1" w:line="240" w:lineRule="auto"/>
      <w:jc w:val="right"/>
      <w:textAlignment w:val="center"/>
    </w:pPr>
    <w:rPr>
      <w:sz w:val="16"/>
      <w:szCs w:val="16"/>
    </w:rPr>
  </w:style>
  <w:style w:type="paragraph" w:customStyle="1" w:styleId="xl72">
    <w:name w:val="xl72"/>
    <w:basedOn w:val="Normalny"/>
    <w:rsid w:val="00CB5532"/>
    <w:pPr>
      <w:spacing w:before="100" w:beforeAutospacing="1" w:after="100" w:afterAutospacing="1" w:line="240" w:lineRule="auto"/>
      <w:jc w:val="right"/>
      <w:textAlignment w:val="center"/>
    </w:pPr>
    <w:rPr>
      <w:sz w:val="16"/>
      <w:szCs w:val="16"/>
    </w:rPr>
  </w:style>
  <w:style w:type="paragraph" w:customStyle="1" w:styleId="xl73">
    <w:name w:val="xl73"/>
    <w:basedOn w:val="Normalny"/>
    <w:rsid w:val="00CB5532"/>
    <w:pPr>
      <w:spacing w:before="100" w:beforeAutospacing="1" w:after="100" w:afterAutospacing="1" w:line="240" w:lineRule="auto"/>
      <w:textAlignment w:val="center"/>
    </w:pPr>
    <w:rPr>
      <w:sz w:val="16"/>
      <w:szCs w:val="16"/>
    </w:rPr>
  </w:style>
  <w:style w:type="paragraph" w:customStyle="1" w:styleId="xl74">
    <w:name w:val="xl74"/>
    <w:basedOn w:val="Normalny"/>
    <w:rsid w:val="00CB5532"/>
    <w:pPr>
      <w:spacing w:before="100" w:beforeAutospacing="1" w:after="100" w:afterAutospacing="1" w:line="240" w:lineRule="auto"/>
      <w:textAlignment w:val="center"/>
    </w:pPr>
    <w:rPr>
      <w:color w:val="000000"/>
      <w:sz w:val="16"/>
      <w:szCs w:val="16"/>
    </w:rPr>
  </w:style>
  <w:style w:type="paragraph" w:customStyle="1" w:styleId="xl75">
    <w:name w:val="xl75"/>
    <w:basedOn w:val="Normalny"/>
    <w:rsid w:val="00CB5532"/>
    <w:pPr>
      <w:spacing w:before="100" w:beforeAutospacing="1" w:after="100" w:afterAutospacing="1" w:line="240" w:lineRule="auto"/>
      <w:textAlignment w:val="center"/>
    </w:pPr>
    <w:rPr>
      <w:i/>
      <w:iCs/>
      <w:sz w:val="16"/>
      <w:szCs w:val="16"/>
    </w:rPr>
  </w:style>
  <w:style w:type="paragraph" w:customStyle="1" w:styleId="xl76">
    <w:name w:val="xl76"/>
    <w:basedOn w:val="Normalny"/>
    <w:rsid w:val="00CB5532"/>
    <w:pPr>
      <w:spacing w:before="100" w:beforeAutospacing="1" w:after="100" w:afterAutospacing="1" w:line="240" w:lineRule="auto"/>
      <w:jc w:val="right"/>
      <w:textAlignment w:val="center"/>
    </w:pPr>
    <w:rPr>
      <w:i/>
      <w:iCs/>
      <w:sz w:val="16"/>
      <w:szCs w:val="16"/>
    </w:rPr>
  </w:style>
  <w:style w:type="paragraph" w:customStyle="1" w:styleId="xl77">
    <w:name w:val="xl77"/>
    <w:basedOn w:val="Normalny"/>
    <w:rsid w:val="00CB5532"/>
    <w:pPr>
      <w:spacing w:before="100" w:beforeAutospacing="1" w:after="100" w:afterAutospacing="1" w:line="240" w:lineRule="auto"/>
      <w:jc w:val="right"/>
      <w:textAlignment w:val="center"/>
    </w:pPr>
    <w:rPr>
      <w:i/>
      <w:iCs/>
      <w:sz w:val="16"/>
      <w:szCs w:val="16"/>
    </w:rPr>
  </w:style>
  <w:style w:type="paragraph" w:customStyle="1" w:styleId="xl78">
    <w:name w:val="xl78"/>
    <w:basedOn w:val="Normalny"/>
    <w:rsid w:val="00CB5532"/>
    <w:pPr>
      <w:spacing w:before="100" w:beforeAutospacing="1" w:after="100" w:afterAutospacing="1" w:line="240" w:lineRule="auto"/>
      <w:textAlignment w:val="center"/>
    </w:pPr>
    <w:rPr>
      <w:i/>
      <w:iCs/>
      <w:sz w:val="16"/>
      <w:szCs w:val="16"/>
      <w:u w:val="single"/>
    </w:rPr>
  </w:style>
  <w:style w:type="paragraph" w:customStyle="1" w:styleId="xl79">
    <w:name w:val="xl79"/>
    <w:basedOn w:val="Normalny"/>
    <w:rsid w:val="00CB5532"/>
    <w:pPr>
      <w:spacing w:before="100" w:beforeAutospacing="1" w:after="100" w:afterAutospacing="1" w:line="240" w:lineRule="auto"/>
      <w:textAlignment w:val="center"/>
    </w:pPr>
    <w:rPr>
      <w:i/>
      <w:iCs/>
      <w:sz w:val="16"/>
      <w:szCs w:val="16"/>
      <w:u w:val="single"/>
    </w:rPr>
  </w:style>
  <w:style w:type="paragraph" w:customStyle="1" w:styleId="xl80">
    <w:name w:val="xl80"/>
    <w:basedOn w:val="Normalny"/>
    <w:rsid w:val="00CB5532"/>
    <w:pPr>
      <w:spacing w:before="100" w:beforeAutospacing="1" w:after="100" w:afterAutospacing="1" w:line="240" w:lineRule="auto"/>
      <w:textAlignment w:val="center"/>
    </w:pPr>
    <w:rPr>
      <w:sz w:val="16"/>
      <w:szCs w:val="16"/>
    </w:rPr>
  </w:style>
  <w:style w:type="paragraph" w:customStyle="1" w:styleId="xl81">
    <w:name w:val="xl81"/>
    <w:basedOn w:val="Normalny"/>
    <w:rsid w:val="00CB5532"/>
    <w:pPr>
      <w:spacing w:before="100" w:beforeAutospacing="1" w:after="100" w:afterAutospacing="1" w:line="240" w:lineRule="auto"/>
      <w:textAlignment w:val="center"/>
    </w:pPr>
    <w:rPr>
      <w:i/>
      <w:iCs/>
      <w:sz w:val="16"/>
      <w:szCs w:val="16"/>
      <w:u w:val="single"/>
    </w:rPr>
  </w:style>
  <w:style w:type="paragraph" w:customStyle="1" w:styleId="xl82">
    <w:name w:val="xl82"/>
    <w:basedOn w:val="Normalny"/>
    <w:rsid w:val="00CB5532"/>
    <w:pPr>
      <w:spacing w:before="100" w:beforeAutospacing="1" w:after="100" w:afterAutospacing="1" w:line="240" w:lineRule="auto"/>
      <w:textAlignment w:val="center"/>
    </w:pPr>
    <w:rPr>
      <w:color w:val="00B050"/>
      <w:sz w:val="16"/>
      <w:szCs w:val="16"/>
    </w:rPr>
  </w:style>
  <w:style w:type="paragraph" w:customStyle="1" w:styleId="xl83">
    <w:name w:val="xl83"/>
    <w:basedOn w:val="Normalny"/>
    <w:rsid w:val="00CB5532"/>
    <w:pPr>
      <w:spacing w:before="100" w:beforeAutospacing="1" w:after="100" w:afterAutospacing="1" w:line="240" w:lineRule="auto"/>
      <w:textAlignment w:val="center"/>
    </w:pPr>
    <w:rPr>
      <w:i/>
      <w:iCs/>
      <w:sz w:val="16"/>
      <w:szCs w:val="16"/>
    </w:rPr>
  </w:style>
  <w:style w:type="paragraph" w:customStyle="1" w:styleId="xl84">
    <w:name w:val="xl84"/>
    <w:basedOn w:val="Normalny"/>
    <w:rsid w:val="00CB5532"/>
    <w:pPr>
      <w:spacing w:before="100" w:beforeAutospacing="1" w:after="100" w:afterAutospacing="1" w:line="240" w:lineRule="auto"/>
      <w:textAlignment w:val="center"/>
    </w:pPr>
    <w:rPr>
      <w:sz w:val="16"/>
      <w:szCs w:val="16"/>
    </w:rPr>
  </w:style>
  <w:style w:type="paragraph" w:customStyle="1" w:styleId="xl85">
    <w:name w:val="xl85"/>
    <w:basedOn w:val="Normalny"/>
    <w:rsid w:val="00CB5532"/>
    <w:pPr>
      <w:spacing w:before="100" w:beforeAutospacing="1" w:after="100" w:afterAutospacing="1" w:line="240" w:lineRule="auto"/>
      <w:textAlignment w:val="center"/>
    </w:pPr>
    <w:rPr>
      <w:i/>
      <w:iCs/>
      <w:sz w:val="16"/>
      <w:szCs w:val="16"/>
    </w:rPr>
  </w:style>
  <w:style w:type="paragraph" w:customStyle="1" w:styleId="xl86">
    <w:name w:val="xl86"/>
    <w:basedOn w:val="Normalny"/>
    <w:rsid w:val="00CB5532"/>
    <w:pPr>
      <w:spacing w:before="100" w:beforeAutospacing="1" w:after="100" w:afterAutospacing="1" w:line="240" w:lineRule="auto"/>
      <w:textAlignment w:val="center"/>
    </w:pPr>
    <w:rPr>
      <w:b/>
      <w:bCs/>
      <w:sz w:val="16"/>
      <w:szCs w:val="16"/>
    </w:rPr>
  </w:style>
  <w:style w:type="paragraph" w:customStyle="1" w:styleId="xl87">
    <w:name w:val="xl87"/>
    <w:basedOn w:val="Normalny"/>
    <w:rsid w:val="00CB5532"/>
    <w:pPr>
      <w:spacing w:before="100" w:beforeAutospacing="1" w:after="100" w:afterAutospacing="1" w:line="240" w:lineRule="auto"/>
      <w:textAlignment w:val="center"/>
    </w:pPr>
    <w:rPr>
      <w:color w:val="FF0000"/>
      <w:sz w:val="16"/>
      <w:szCs w:val="16"/>
    </w:rPr>
  </w:style>
  <w:style w:type="paragraph" w:customStyle="1" w:styleId="xl88">
    <w:name w:val="xl88"/>
    <w:basedOn w:val="Normalny"/>
    <w:rsid w:val="00CB5532"/>
    <w:pPr>
      <w:spacing w:before="100" w:beforeAutospacing="1" w:after="100" w:afterAutospacing="1" w:line="240" w:lineRule="auto"/>
      <w:jc w:val="both"/>
      <w:textAlignment w:val="center"/>
    </w:pPr>
    <w:rPr>
      <w:sz w:val="16"/>
      <w:szCs w:val="16"/>
    </w:rPr>
  </w:style>
  <w:style w:type="paragraph" w:customStyle="1" w:styleId="xl89">
    <w:name w:val="xl89"/>
    <w:basedOn w:val="Normalny"/>
    <w:rsid w:val="00CB5532"/>
    <w:pPr>
      <w:spacing w:before="100" w:beforeAutospacing="1" w:after="100" w:afterAutospacing="1" w:line="240" w:lineRule="auto"/>
      <w:textAlignment w:val="center"/>
    </w:pPr>
    <w:rPr>
      <w:b/>
      <w:bCs/>
      <w:sz w:val="16"/>
      <w:szCs w:val="16"/>
    </w:rPr>
  </w:style>
  <w:style w:type="paragraph" w:customStyle="1" w:styleId="xl90">
    <w:name w:val="xl90"/>
    <w:basedOn w:val="Normalny"/>
    <w:rsid w:val="00CB5532"/>
    <w:pPr>
      <w:spacing w:before="100" w:beforeAutospacing="1" w:after="100" w:afterAutospacing="1" w:line="240" w:lineRule="auto"/>
      <w:jc w:val="right"/>
      <w:textAlignment w:val="center"/>
    </w:pPr>
    <w:rPr>
      <w:i/>
      <w:iCs/>
      <w:sz w:val="16"/>
      <w:szCs w:val="16"/>
    </w:rPr>
  </w:style>
  <w:style w:type="paragraph" w:customStyle="1" w:styleId="xl91">
    <w:name w:val="xl91"/>
    <w:basedOn w:val="Normalny"/>
    <w:rsid w:val="00CB5532"/>
    <w:pPr>
      <w:spacing w:before="100" w:beforeAutospacing="1" w:after="100" w:afterAutospacing="1" w:line="240" w:lineRule="auto"/>
      <w:jc w:val="both"/>
      <w:textAlignment w:val="center"/>
    </w:pPr>
    <w:rPr>
      <w:i/>
      <w:iCs/>
      <w:sz w:val="16"/>
      <w:szCs w:val="16"/>
    </w:rPr>
  </w:style>
  <w:style w:type="paragraph" w:customStyle="1" w:styleId="xl92">
    <w:name w:val="xl92"/>
    <w:basedOn w:val="Normalny"/>
    <w:rsid w:val="00CB5532"/>
    <w:pPr>
      <w:spacing w:before="100" w:beforeAutospacing="1" w:after="100" w:afterAutospacing="1" w:line="240" w:lineRule="auto"/>
      <w:jc w:val="right"/>
      <w:textAlignment w:val="center"/>
    </w:pPr>
    <w:rPr>
      <w:sz w:val="16"/>
      <w:szCs w:val="16"/>
    </w:rPr>
  </w:style>
  <w:style w:type="paragraph" w:customStyle="1" w:styleId="xl93">
    <w:name w:val="xl93"/>
    <w:basedOn w:val="Normalny"/>
    <w:rsid w:val="00CB5532"/>
    <w:pPr>
      <w:spacing w:before="100" w:beforeAutospacing="1" w:after="100" w:afterAutospacing="1" w:line="240" w:lineRule="auto"/>
      <w:textAlignment w:val="center"/>
    </w:pPr>
    <w:rPr>
      <w:i/>
      <w:iCs/>
      <w:sz w:val="16"/>
      <w:szCs w:val="16"/>
    </w:rPr>
  </w:style>
  <w:style w:type="paragraph" w:customStyle="1" w:styleId="xl94">
    <w:name w:val="xl94"/>
    <w:basedOn w:val="Normalny"/>
    <w:rsid w:val="00CB5532"/>
    <w:pPr>
      <w:spacing w:before="100" w:beforeAutospacing="1" w:after="100" w:afterAutospacing="1" w:line="240" w:lineRule="auto"/>
      <w:jc w:val="right"/>
      <w:textAlignment w:val="center"/>
    </w:pPr>
    <w:rPr>
      <w:b/>
      <w:bCs/>
      <w:sz w:val="16"/>
      <w:szCs w:val="16"/>
    </w:rPr>
  </w:style>
  <w:style w:type="paragraph" w:customStyle="1" w:styleId="xl95">
    <w:name w:val="xl95"/>
    <w:basedOn w:val="Normalny"/>
    <w:rsid w:val="00CB5532"/>
    <w:pPr>
      <w:spacing w:before="100" w:beforeAutospacing="1" w:after="100" w:afterAutospacing="1" w:line="240" w:lineRule="auto"/>
      <w:jc w:val="right"/>
      <w:textAlignment w:val="center"/>
    </w:pPr>
    <w:rPr>
      <w:sz w:val="16"/>
      <w:szCs w:val="16"/>
    </w:rPr>
  </w:style>
  <w:style w:type="paragraph" w:customStyle="1" w:styleId="xl96">
    <w:name w:val="xl96"/>
    <w:basedOn w:val="Normalny"/>
    <w:rsid w:val="00CB5532"/>
    <w:pPr>
      <w:spacing w:before="100" w:beforeAutospacing="1" w:after="100" w:afterAutospacing="1" w:line="240" w:lineRule="auto"/>
      <w:jc w:val="right"/>
      <w:textAlignment w:val="center"/>
    </w:pPr>
    <w:rPr>
      <w:sz w:val="16"/>
      <w:szCs w:val="16"/>
    </w:rPr>
  </w:style>
  <w:style w:type="paragraph" w:customStyle="1" w:styleId="xl97">
    <w:name w:val="xl97"/>
    <w:basedOn w:val="Normalny"/>
    <w:rsid w:val="00CB5532"/>
    <w:pPr>
      <w:spacing w:before="100" w:beforeAutospacing="1" w:after="100" w:afterAutospacing="1" w:line="240" w:lineRule="auto"/>
      <w:jc w:val="right"/>
      <w:textAlignment w:val="center"/>
    </w:pPr>
    <w:rPr>
      <w:i/>
      <w:iCs/>
      <w:sz w:val="16"/>
      <w:szCs w:val="16"/>
      <w:u w:val="single"/>
    </w:rPr>
  </w:style>
  <w:style w:type="paragraph" w:customStyle="1" w:styleId="xl98">
    <w:name w:val="xl98"/>
    <w:basedOn w:val="Normalny"/>
    <w:rsid w:val="00CB5532"/>
    <w:pPr>
      <w:spacing w:before="100" w:beforeAutospacing="1" w:after="100" w:afterAutospacing="1" w:line="240" w:lineRule="auto"/>
      <w:jc w:val="right"/>
      <w:textAlignment w:val="center"/>
    </w:pPr>
    <w:rPr>
      <w:i/>
      <w:iCs/>
      <w:sz w:val="16"/>
      <w:szCs w:val="16"/>
    </w:rPr>
  </w:style>
  <w:style w:type="paragraph" w:customStyle="1" w:styleId="xl99">
    <w:name w:val="xl99"/>
    <w:basedOn w:val="Normalny"/>
    <w:rsid w:val="00CB5532"/>
    <w:pPr>
      <w:spacing w:before="100" w:beforeAutospacing="1" w:after="100" w:afterAutospacing="1" w:line="240" w:lineRule="auto"/>
      <w:jc w:val="right"/>
      <w:textAlignment w:val="center"/>
    </w:pPr>
    <w:rPr>
      <w:b/>
      <w:bCs/>
      <w:sz w:val="16"/>
      <w:szCs w:val="16"/>
    </w:rPr>
  </w:style>
  <w:style w:type="paragraph" w:customStyle="1" w:styleId="xl100">
    <w:name w:val="xl100"/>
    <w:basedOn w:val="Normalny"/>
    <w:rsid w:val="00CB5532"/>
    <w:pPr>
      <w:spacing w:before="100" w:beforeAutospacing="1" w:after="100" w:afterAutospacing="1" w:line="240" w:lineRule="auto"/>
      <w:textAlignment w:val="top"/>
    </w:pPr>
    <w:rPr>
      <w:sz w:val="16"/>
      <w:szCs w:val="16"/>
    </w:rPr>
  </w:style>
  <w:style w:type="paragraph" w:customStyle="1" w:styleId="xl101">
    <w:name w:val="xl101"/>
    <w:basedOn w:val="Normalny"/>
    <w:rsid w:val="00CB5532"/>
    <w:pPr>
      <w:spacing w:before="100" w:beforeAutospacing="1" w:after="100" w:afterAutospacing="1" w:line="240" w:lineRule="auto"/>
      <w:textAlignment w:val="center"/>
    </w:pPr>
    <w:rPr>
      <w:color w:val="000000"/>
      <w:sz w:val="16"/>
      <w:szCs w:val="16"/>
    </w:rPr>
  </w:style>
  <w:style w:type="paragraph" w:customStyle="1" w:styleId="xl102">
    <w:name w:val="xl102"/>
    <w:basedOn w:val="Normalny"/>
    <w:rsid w:val="00CB5532"/>
    <w:pPr>
      <w:spacing w:before="100" w:beforeAutospacing="1" w:after="100" w:afterAutospacing="1" w:line="240" w:lineRule="auto"/>
      <w:textAlignment w:val="center"/>
    </w:pPr>
    <w:rPr>
      <w:color w:val="FF1818"/>
      <w:sz w:val="16"/>
      <w:szCs w:val="16"/>
    </w:rPr>
  </w:style>
  <w:style w:type="paragraph" w:customStyle="1" w:styleId="xl103">
    <w:name w:val="xl103"/>
    <w:basedOn w:val="Normalny"/>
    <w:rsid w:val="00CB5532"/>
    <w:pPr>
      <w:shd w:val="clear" w:color="000000" w:fill="8DB0DB"/>
      <w:spacing w:before="100" w:beforeAutospacing="1" w:after="100" w:afterAutospacing="1" w:line="240" w:lineRule="auto"/>
      <w:jc w:val="center"/>
      <w:textAlignment w:val="center"/>
    </w:pPr>
    <w:rPr>
      <w:b/>
      <w:bCs/>
      <w:sz w:val="16"/>
      <w:szCs w:val="16"/>
    </w:rPr>
  </w:style>
  <w:style w:type="paragraph" w:customStyle="1" w:styleId="xl104">
    <w:name w:val="xl104"/>
    <w:basedOn w:val="Normalny"/>
    <w:rsid w:val="00CB5532"/>
    <w:pPr>
      <w:spacing w:before="100" w:beforeAutospacing="1" w:after="100" w:afterAutospacing="1" w:line="240" w:lineRule="auto"/>
      <w:textAlignment w:val="center"/>
    </w:pPr>
    <w:rPr>
      <w:sz w:val="16"/>
      <w:szCs w:val="16"/>
    </w:rPr>
  </w:style>
  <w:style w:type="paragraph" w:customStyle="1" w:styleId="xl105">
    <w:name w:val="xl105"/>
    <w:basedOn w:val="Normalny"/>
    <w:rsid w:val="00CB5532"/>
    <w:pPr>
      <w:spacing w:before="100" w:beforeAutospacing="1" w:after="100" w:afterAutospacing="1" w:line="240" w:lineRule="auto"/>
      <w:jc w:val="both"/>
      <w:textAlignment w:val="center"/>
    </w:pPr>
    <w:rPr>
      <w:sz w:val="16"/>
      <w:szCs w:val="16"/>
    </w:rPr>
  </w:style>
  <w:style w:type="paragraph" w:customStyle="1" w:styleId="xl106">
    <w:name w:val="xl106"/>
    <w:basedOn w:val="Normalny"/>
    <w:rsid w:val="00CB5532"/>
    <w:pPr>
      <w:shd w:val="clear" w:color="000000" w:fill="EAF1F6"/>
      <w:spacing w:before="100" w:beforeAutospacing="1" w:after="100" w:afterAutospacing="1" w:line="240" w:lineRule="auto"/>
      <w:textAlignment w:val="center"/>
    </w:pPr>
    <w:rPr>
      <w:b/>
      <w:bCs/>
      <w:sz w:val="16"/>
      <w:szCs w:val="16"/>
    </w:rPr>
  </w:style>
  <w:style w:type="paragraph" w:customStyle="1" w:styleId="xl107">
    <w:name w:val="xl107"/>
    <w:basedOn w:val="Normalny"/>
    <w:rsid w:val="00CB5532"/>
    <w:pPr>
      <w:shd w:val="clear" w:color="000000" w:fill="CDDEE9"/>
      <w:spacing w:before="100" w:beforeAutospacing="1" w:after="100" w:afterAutospacing="1" w:line="240" w:lineRule="auto"/>
      <w:jc w:val="right"/>
      <w:textAlignment w:val="center"/>
    </w:pPr>
    <w:rPr>
      <w:b/>
      <w:bCs/>
      <w:sz w:val="16"/>
      <w:szCs w:val="16"/>
    </w:rPr>
  </w:style>
  <w:style w:type="paragraph" w:customStyle="1" w:styleId="xl108">
    <w:name w:val="xl108"/>
    <w:basedOn w:val="Normalny"/>
    <w:rsid w:val="00CB5532"/>
    <w:pPr>
      <w:shd w:val="clear" w:color="000000" w:fill="EAF1F6"/>
      <w:spacing w:before="100" w:beforeAutospacing="1" w:after="100" w:afterAutospacing="1" w:line="240" w:lineRule="auto"/>
      <w:jc w:val="right"/>
      <w:textAlignment w:val="center"/>
    </w:pPr>
    <w:rPr>
      <w:b/>
      <w:bCs/>
      <w:sz w:val="16"/>
      <w:szCs w:val="16"/>
    </w:rPr>
  </w:style>
  <w:style w:type="paragraph" w:customStyle="1" w:styleId="xl109">
    <w:name w:val="xl109"/>
    <w:basedOn w:val="Normalny"/>
    <w:rsid w:val="00CB5532"/>
    <w:pPr>
      <w:shd w:val="clear" w:color="000000" w:fill="CDDEE9"/>
      <w:spacing w:before="100" w:beforeAutospacing="1" w:after="100" w:afterAutospacing="1" w:line="240" w:lineRule="auto"/>
      <w:textAlignment w:val="center"/>
    </w:pPr>
    <w:rPr>
      <w:b/>
      <w:bCs/>
      <w:sz w:val="16"/>
      <w:szCs w:val="16"/>
    </w:rPr>
  </w:style>
  <w:style w:type="paragraph" w:customStyle="1" w:styleId="xl110">
    <w:name w:val="xl110"/>
    <w:basedOn w:val="Normalny"/>
    <w:rsid w:val="00CB5532"/>
    <w:pPr>
      <w:shd w:val="clear" w:color="000000" w:fill="B6D9E6"/>
      <w:spacing w:before="100" w:beforeAutospacing="1" w:after="100" w:afterAutospacing="1" w:line="240" w:lineRule="auto"/>
      <w:textAlignment w:val="center"/>
    </w:pPr>
    <w:rPr>
      <w:b/>
      <w:bCs/>
      <w:sz w:val="16"/>
      <w:szCs w:val="16"/>
    </w:rPr>
  </w:style>
  <w:style w:type="paragraph" w:customStyle="1" w:styleId="xl111">
    <w:name w:val="xl111"/>
    <w:basedOn w:val="Normalny"/>
    <w:rsid w:val="00CB5532"/>
    <w:pPr>
      <w:shd w:val="clear" w:color="000000" w:fill="EAF1F6"/>
      <w:spacing w:before="100" w:beforeAutospacing="1" w:after="100" w:afterAutospacing="1" w:line="240" w:lineRule="auto"/>
      <w:jc w:val="right"/>
      <w:textAlignment w:val="center"/>
    </w:pPr>
    <w:rPr>
      <w:b/>
      <w:bCs/>
      <w:sz w:val="16"/>
      <w:szCs w:val="16"/>
    </w:rPr>
  </w:style>
  <w:style w:type="paragraph" w:customStyle="1" w:styleId="xl112">
    <w:name w:val="xl112"/>
    <w:basedOn w:val="Normalny"/>
    <w:rsid w:val="00CB5532"/>
    <w:pPr>
      <w:shd w:val="clear" w:color="000000" w:fill="B6D9E6"/>
      <w:spacing w:before="100" w:beforeAutospacing="1" w:after="100" w:afterAutospacing="1" w:line="240" w:lineRule="auto"/>
      <w:jc w:val="right"/>
      <w:textAlignment w:val="center"/>
    </w:pPr>
    <w:rPr>
      <w:b/>
      <w:bCs/>
      <w:sz w:val="16"/>
      <w:szCs w:val="16"/>
    </w:rPr>
  </w:style>
  <w:style w:type="paragraph" w:customStyle="1" w:styleId="xl113">
    <w:name w:val="xl113"/>
    <w:basedOn w:val="Normalny"/>
    <w:rsid w:val="00CB5532"/>
    <w:pPr>
      <w:shd w:val="clear" w:color="000000" w:fill="B6D9E6"/>
      <w:spacing w:before="100" w:beforeAutospacing="1" w:after="100" w:afterAutospacing="1" w:line="240" w:lineRule="auto"/>
      <w:jc w:val="right"/>
      <w:textAlignment w:val="center"/>
    </w:pPr>
    <w:rPr>
      <w:b/>
      <w:bCs/>
      <w:sz w:val="16"/>
      <w:szCs w:val="16"/>
    </w:rPr>
  </w:style>
  <w:style w:type="paragraph" w:customStyle="1" w:styleId="xl114">
    <w:name w:val="xl114"/>
    <w:basedOn w:val="Normalny"/>
    <w:rsid w:val="00CB5532"/>
    <w:pPr>
      <w:shd w:val="clear" w:color="000000" w:fill="CDDEE9"/>
      <w:spacing w:before="100" w:beforeAutospacing="1" w:after="100" w:afterAutospacing="1" w:line="240" w:lineRule="auto"/>
      <w:jc w:val="right"/>
      <w:textAlignment w:val="center"/>
    </w:pPr>
    <w:rPr>
      <w:b/>
      <w:bCs/>
      <w:sz w:val="16"/>
      <w:szCs w:val="16"/>
    </w:rPr>
  </w:style>
  <w:style w:type="paragraph" w:customStyle="1" w:styleId="xl115">
    <w:name w:val="xl115"/>
    <w:basedOn w:val="Normalny"/>
    <w:rsid w:val="00CB5532"/>
    <w:pPr>
      <w:shd w:val="clear" w:color="000000" w:fill="EAF1F6"/>
      <w:spacing w:before="100" w:beforeAutospacing="1" w:after="100" w:afterAutospacing="1" w:line="240" w:lineRule="auto"/>
      <w:jc w:val="right"/>
      <w:textAlignment w:val="center"/>
    </w:pPr>
    <w:rPr>
      <w:b/>
      <w:bCs/>
      <w:sz w:val="16"/>
      <w:szCs w:val="16"/>
    </w:rPr>
  </w:style>
  <w:style w:type="paragraph" w:customStyle="1" w:styleId="xl116">
    <w:name w:val="xl116"/>
    <w:basedOn w:val="Normalny"/>
    <w:rsid w:val="00CB5532"/>
    <w:pPr>
      <w:spacing w:before="100" w:beforeAutospacing="1" w:after="100" w:afterAutospacing="1" w:line="240" w:lineRule="auto"/>
      <w:jc w:val="right"/>
      <w:textAlignment w:val="center"/>
    </w:pPr>
    <w:rPr>
      <w:i/>
      <w:iCs/>
      <w:sz w:val="16"/>
      <w:szCs w:val="16"/>
    </w:rPr>
  </w:style>
  <w:style w:type="paragraph" w:customStyle="1" w:styleId="xl117">
    <w:name w:val="xl117"/>
    <w:basedOn w:val="Normalny"/>
    <w:rsid w:val="00CB5532"/>
    <w:pPr>
      <w:shd w:val="clear" w:color="000000" w:fill="8DB0DB"/>
      <w:spacing w:before="100" w:beforeAutospacing="1" w:after="100" w:afterAutospacing="1" w:line="240" w:lineRule="auto"/>
      <w:jc w:val="center"/>
      <w:textAlignment w:val="center"/>
    </w:pPr>
    <w:rPr>
      <w:b/>
      <w:bCs/>
      <w:sz w:val="16"/>
      <w:szCs w:val="16"/>
    </w:rPr>
  </w:style>
  <w:style w:type="paragraph" w:customStyle="1" w:styleId="Default">
    <w:name w:val="Default"/>
    <w:rsid w:val="008571B0"/>
    <w:pPr>
      <w:autoSpaceDE w:val="0"/>
      <w:autoSpaceDN w:val="0"/>
      <w:adjustRightInd w:val="0"/>
    </w:pPr>
    <w:rPr>
      <w:rFonts w:ascii="Verdana" w:hAnsi="Verdana" w:cs="Verdana"/>
      <w:color w:val="000000"/>
      <w:sz w:val="24"/>
      <w:szCs w:val="24"/>
    </w:rPr>
  </w:style>
  <w:style w:type="character" w:customStyle="1" w:styleId="normaltextrun">
    <w:name w:val="normaltextrun"/>
    <w:basedOn w:val="Domylnaczcionkaakapitu"/>
    <w:rsid w:val="008571B0"/>
  </w:style>
  <w:style w:type="paragraph" w:customStyle="1" w:styleId="xl126">
    <w:name w:val="xl126"/>
    <w:basedOn w:val="Normalny"/>
    <w:rsid w:val="00326039"/>
    <w:pPr>
      <w:spacing w:before="100" w:beforeAutospacing="1" w:after="100" w:afterAutospacing="1" w:line="240" w:lineRule="auto"/>
    </w:pPr>
    <w:rPr>
      <w:sz w:val="12"/>
      <w:szCs w:val="12"/>
    </w:rPr>
  </w:style>
  <w:style w:type="paragraph" w:customStyle="1" w:styleId="xl127">
    <w:name w:val="xl127"/>
    <w:basedOn w:val="Normalny"/>
    <w:rsid w:val="00326039"/>
    <w:pPr>
      <w:spacing w:before="100" w:beforeAutospacing="1" w:after="100" w:afterAutospacing="1" w:line="240" w:lineRule="auto"/>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88">
      <w:bodyDiv w:val="1"/>
      <w:marLeft w:val="0"/>
      <w:marRight w:val="0"/>
      <w:marTop w:val="0"/>
      <w:marBottom w:val="0"/>
      <w:divBdr>
        <w:top w:val="none" w:sz="0" w:space="0" w:color="auto"/>
        <w:left w:val="none" w:sz="0" w:space="0" w:color="auto"/>
        <w:bottom w:val="none" w:sz="0" w:space="0" w:color="auto"/>
        <w:right w:val="none" w:sz="0" w:space="0" w:color="auto"/>
      </w:divBdr>
    </w:div>
    <w:div w:id="1663478">
      <w:bodyDiv w:val="1"/>
      <w:marLeft w:val="0"/>
      <w:marRight w:val="0"/>
      <w:marTop w:val="0"/>
      <w:marBottom w:val="0"/>
      <w:divBdr>
        <w:top w:val="none" w:sz="0" w:space="0" w:color="auto"/>
        <w:left w:val="none" w:sz="0" w:space="0" w:color="auto"/>
        <w:bottom w:val="none" w:sz="0" w:space="0" w:color="auto"/>
        <w:right w:val="none" w:sz="0" w:space="0" w:color="auto"/>
      </w:divBdr>
    </w:div>
    <w:div w:id="5257462">
      <w:bodyDiv w:val="1"/>
      <w:marLeft w:val="0"/>
      <w:marRight w:val="0"/>
      <w:marTop w:val="0"/>
      <w:marBottom w:val="0"/>
      <w:divBdr>
        <w:top w:val="none" w:sz="0" w:space="0" w:color="auto"/>
        <w:left w:val="none" w:sz="0" w:space="0" w:color="auto"/>
        <w:bottom w:val="none" w:sz="0" w:space="0" w:color="auto"/>
        <w:right w:val="none" w:sz="0" w:space="0" w:color="auto"/>
      </w:divBdr>
    </w:div>
    <w:div w:id="12221876">
      <w:bodyDiv w:val="1"/>
      <w:marLeft w:val="0"/>
      <w:marRight w:val="0"/>
      <w:marTop w:val="0"/>
      <w:marBottom w:val="0"/>
      <w:divBdr>
        <w:top w:val="none" w:sz="0" w:space="0" w:color="auto"/>
        <w:left w:val="none" w:sz="0" w:space="0" w:color="auto"/>
        <w:bottom w:val="none" w:sz="0" w:space="0" w:color="auto"/>
        <w:right w:val="none" w:sz="0" w:space="0" w:color="auto"/>
      </w:divBdr>
    </w:div>
    <w:div w:id="12391366">
      <w:bodyDiv w:val="1"/>
      <w:marLeft w:val="0"/>
      <w:marRight w:val="0"/>
      <w:marTop w:val="0"/>
      <w:marBottom w:val="0"/>
      <w:divBdr>
        <w:top w:val="none" w:sz="0" w:space="0" w:color="auto"/>
        <w:left w:val="none" w:sz="0" w:space="0" w:color="auto"/>
        <w:bottom w:val="none" w:sz="0" w:space="0" w:color="auto"/>
        <w:right w:val="none" w:sz="0" w:space="0" w:color="auto"/>
      </w:divBdr>
    </w:div>
    <w:div w:id="12922319">
      <w:bodyDiv w:val="1"/>
      <w:marLeft w:val="0"/>
      <w:marRight w:val="0"/>
      <w:marTop w:val="0"/>
      <w:marBottom w:val="0"/>
      <w:divBdr>
        <w:top w:val="none" w:sz="0" w:space="0" w:color="auto"/>
        <w:left w:val="none" w:sz="0" w:space="0" w:color="auto"/>
        <w:bottom w:val="none" w:sz="0" w:space="0" w:color="auto"/>
        <w:right w:val="none" w:sz="0" w:space="0" w:color="auto"/>
      </w:divBdr>
    </w:div>
    <w:div w:id="18481747">
      <w:bodyDiv w:val="1"/>
      <w:marLeft w:val="0"/>
      <w:marRight w:val="0"/>
      <w:marTop w:val="0"/>
      <w:marBottom w:val="0"/>
      <w:divBdr>
        <w:top w:val="none" w:sz="0" w:space="0" w:color="auto"/>
        <w:left w:val="none" w:sz="0" w:space="0" w:color="auto"/>
        <w:bottom w:val="none" w:sz="0" w:space="0" w:color="auto"/>
        <w:right w:val="none" w:sz="0" w:space="0" w:color="auto"/>
      </w:divBdr>
    </w:div>
    <w:div w:id="20283096">
      <w:bodyDiv w:val="1"/>
      <w:marLeft w:val="0"/>
      <w:marRight w:val="0"/>
      <w:marTop w:val="0"/>
      <w:marBottom w:val="0"/>
      <w:divBdr>
        <w:top w:val="none" w:sz="0" w:space="0" w:color="auto"/>
        <w:left w:val="none" w:sz="0" w:space="0" w:color="auto"/>
        <w:bottom w:val="none" w:sz="0" w:space="0" w:color="auto"/>
        <w:right w:val="none" w:sz="0" w:space="0" w:color="auto"/>
      </w:divBdr>
    </w:div>
    <w:div w:id="26024787">
      <w:bodyDiv w:val="1"/>
      <w:marLeft w:val="0"/>
      <w:marRight w:val="0"/>
      <w:marTop w:val="0"/>
      <w:marBottom w:val="0"/>
      <w:divBdr>
        <w:top w:val="none" w:sz="0" w:space="0" w:color="auto"/>
        <w:left w:val="none" w:sz="0" w:space="0" w:color="auto"/>
        <w:bottom w:val="none" w:sz="0" w:space="0" w:color="auto"/>
        <w:right w:val="none" w:sz="0" w:space="0" w:color="auto"/>
      </w:divBdr>
    </w:div>
    <w:div w:id="3061324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4403060">
      <w:bodyDiv w:val="1"/>
      <w:marLeft w:val="0"/>
      <w:marRight w:val="0"/>
      <w:marTop w:val="0"/>
      <w:marBottom w:val="0"/>
      <w:divBdr>
        <w:top w:val="none" w:sz="0" w:space="0" w:color="auto"/>
        <w:left w:val="none" w:sz="0" w:space="0" w:color="auto"/>
        <w:bottom w:val="none" w:sz="0" w:space="0" w:color="auto"/>
        <w:right w:val="none" w:sz="0" w:space="0" w:color="auto"/>
      </w:divBdr>
    </w:div>
    <w:div w:id="54933922">
      <w:bodyDiv w:val="1"/>
      <w:marLeft w:val="0"/>
      <w:marRight w:val="0"/>
      <w:marTop w:val="0"/>
      <w:marBottom w:val="0"/>
      <w:divBdr>
        <w:top w:val="none" w:sz="0" w:space="0" w:color="auto"/>
        <w:left w:val="none" w:sz="0" w:space="0" w:color="auto"/>
        <w:bottom w:val="none" w:sz="0" w:space="0" w:color="auto"/>
        <w:right w:val="none" w:sz="0" w:space="0" w:color="auto"/>
      </w:divBdr>
    </w:div>
    <w:div w:id="58677408">
      <w:bodyDiv w:val="1"/>
      <w:marLeft w:val="0"/>
      <w:marRight w:val="0"/>
      <w:marTop w:val="0"/>
      <w:marBottom w:val="0"/>
      <w:divBdr>
        <w:top w:val="none" w:sz="0" w:space="0" w:color="auto"/>
        <w:left w:val="none" w:sz="0" w:space="0" w:color="auto"/>
        <w:bottom w:val="none" w:sz="0" w:space="0" w:color="auto"/>
        <w:right w:val="none" w:sz="0" w:space="0" w:color="auto"/>
      </w:divBdr>
    </w:div>
    <w:div w:id="64188794">
      <w:bodyDiv w:val="1"/>
      <w:marLeft w:val="0"/>
      <w:marRight w:val="0"/>
      <w:marTop w:val="0"/>
      <w:marBottom w:val="0"/>
      <w:divBdr>
        <w:top w:val="none" w:sz="0" w:space="0" w:color="auto"/>
        <w:left w:val="none" w:sz="0" w:space="0" w:color="auto"/>
        <w:bottom w:val="none" w:sz="0" w:space="0" w:color="auto"/>
        <w:right w:val="none" w:sz="0" w:space="0" w:color="auto"/>
      </w:divBdr>
    </w:div>
    <w:div w:id="74211394">
      <w:bodyDiv w:val="1"/>
      <w:marLeft w:val="0"/>
      <w:marRight w:val="0"/>
      <w:marTop w:val="0"/>
      <w:marBottom w:val="0"/>
      <w:divBdr>
        <w:top w:val="none" w:sz="0" w:space="0" w:color="auto"/>
        <w:left w:val="none" w:sz="0" w:space="0" w:color="auto"/>
        <w:bottom w:val="none" w:sz="0" w:space="0" w:color="auto"/>
        <w:right w:val="none" w:sz="0" w:space="0" w:color="auto"/>
      </w:divBdr>
    </w:div>
    <w:div w:id="77483325">
      <w:bodyDiv w:val="1"/>
      <w:marLeft w:val="0"/>
      <w:marRight w:val="0"/>
      <w:marTop w:val="0"/>
      <w:marBottom w:val="0"/>
      <w:divBdr>
        <w:top w:val="none" w:sz="0" w:space="0" w:color="auto"/>
        <w:left w:val="none" w:sz="0" w:space="0" w:color="auto"/>
        <w:bottom w:val="none" w:sz="0" w:space="0" w:color="auto"/>
        <w:right w:val="none" w:sz="0" w:space="0" w:color="auto"/>
      </w:divBdr>
    </w:div>
    <w:div w:id="79373573">
      <w:bodyDiv w:val="1"/>
      <w:marLeft w:val="0"/>
      <w:marRight w:val="0"/>
      <w:marTop w:val="0"/>
      <w:marBottom w:val="0"/>
      <w:divBdr>
        <w:top w:val="none" w:sz="0" w:space="0" w:color="auto"/>
        <w:left w:val="none" w:sz="0" w:space="0" w:color="auto"/>
        <w:bottom w:val="none" w:sz="0" w:space="0" w:color="auto"/>
        <w:right w:val="none" w:sz="0" w:space="0" w:color="auto"/>
      </w:divBdr>
    </w:div>
    <w:div w:id="91168164">
      <w:bodyDiv w:val="1"/>
      <w:marLeft w:val="0"/>
      <w:marRight w:val="0"/>
      <w:marTop w:val="0"/>
      <w:marBottom w:val="0"/>
      <w:divBdr>
        <w:top w:val="none" w:sz="0" w:space="0" w:color="auto"/>
        <w:left w:val="none" w:sz="0" w:space="0" w:color="auto"/>
        <w:bottom w:val="none" w:sz="0" w:space="0" w:color="auto"/>
        <w:right w:val="none" w:sz="0" w:space="0" w:color="auto"/>
      </w:divBdr>
    </w:div>
    <w:div w:id="91440768">
      <w:bodyDiv w:val="1"/>
      <w:marLeft w:val="0"/>
      <w:marRight w:val="0"/>
      <w:marTop w:val="0"/>
      <w:marBottom w:val="0"/>
      <w:divBdr>
        <w:top w:val="none" w:sz="0" w:space="0" w:color="auto"/>
        <w:left w:val="none" w:sz="0" w:space="0" w:color="auto"/>
        <w:bottom w:val="none" w:sz="0" w:space="0" w:color="auto"/>
        <w:right w:val="none" w:sz="0" w:space="0" w:color="auto"/>
      </w:divBdr>
    </w:div>
    <w:div w:id="97455293">
      <w:bodyDiv w:val="1"/>
      <w:marLeft w:val="0"/>
      <w:marRight w:val="0"/>
      <w:marTop w:val="0"/>
      <w:marBottom w:val="0"/>
      <w:divBdr>
        <w:top w:val="none" w:sz="0" w:space="0" w:color="auto"/>
        <w:left w:val="none" w:sz="0" w:space="0" w:color="auto"/>
        <w:bottom w:val="none" w:sz="0" w:space="0" w:color="auto"/>
        <w:right w:val="none" w:sz="0" w:space="0" w:color="auto"/>
      </w:divBdr>
    </w:div>
    <w:div w:id="99376304">
      <w:bodyDiv w:val="1"/>
      <w:marLeft w:val="0"/>
      <w:marRight w:val="0"/>
      <w:marTop w:val="0"/>
      <w:marBottom w:val="0"/>
      <w:divBdr>
        <w:top w:val="none" w:sz="0" w:space="0" w:color="auto"/>
        <w:left w:val="none" w:sz="0" w:space="0" w:color="auto"/>
        <w:bottom w:val="none" w:sz="0" w:space="0" w:color="auto"/>
        <w:right w:val="none" w:sz="0" w:space="0" w:color="auto"/>
      </w:divBdr>
    </w:div>
    <w:div w:id="108354417">
      <w:bodyDiv w:val="1"/>
      <w:marLeft w:val="0"/>
      <w:marRight w:val="0"/>
      <w:marTop w:val="0"/>
      <w:marBottom w:val="0"/>
      <w:divBdr>
        <w:top w:val="none" w:sz="0" w:space="0" w:color="auto"/>
        <w:left w:val="none" w:sz="0" w:space="0" w:color="auto"/>
        <w:bottom w:val="none" w:sz="0" w:space="0" w:color="auto"/>
        <w:right w:val="none" w:sz="0" w:space="0" w:color="auto"/>
      </w:divBdr>
    </w:div>
    <w:div w:id="124785397">
      <w:bodyDiv w:val="1"/>
      <w:marLeft w:val="0"/>
      <w:marRight w:val="0"/>
      <w:marTop w:val="0"/>
      <w:marBottom w:val="0"/>
      <w:divBdr>
        <w:top w:val="none" w:sz="0" w:space="0" w:color="auto"/>
        <w:left w:val="none" w:sz="0" w:space="0" w:color="auto"/>
        <w:bottom w:val="none" w:sz="0" w:space="0" w:color="auto"/>
        <w:right w:val="none" w:sz="0" w:space="0" w:color="auto"/>
      </w:divBdr>
    </w:div>
    <w:div w:id="132797332">
      <w:bodyDiv w:val="1"/>
      <w:marLeft w:val="0"/>
      <w:marRight w:val="0"/>
      <w:marTop w:val="0"/>
      <w:marBottom w:val="0"/>
      <w:divBdr>
        <w:top w:val="none" w:sz="0" w:space="0" w:color="auto"/>
        <w:left w:val="none" w:sz="0" w:space="0" w:color="auto"/>
        <w:bottom w:val="none" w:sz="0" w:space="0" w:color="auto"/>
        <w:right w:val="none" w:sz="0" w:space="0" w:color="auto"/>
      </w:divBdr>
    </w:div>
    <w:div w:id="133184194">
      <w:bodyDiv w:val="1"/>
      <w:marLeft w:val="0"/>
      <w:marRight w:val="0"/>
      <w:marTop w:val="0"/>
      <w:marBottom w:val="0"/>
      <w:divBdr>
        <w:top w:val="none" w:sz="0" w:space="0" w:color="auto"/>
        <w:left w:val="none" w:sz="0" w:space="0" w:color="auto"/>
        <w:bottom w:val="none" w:sz="0" w:space="0" w:color="auto"/>
        <w:right w:val="none" w:sz="0" w:space="0" w:color="auto"/>
      </w:divBdr>
    </w:div>
    <w:div w:id="134104969">
      <w:bodyDiv w:val="1"/>
      <w:marLeft w:val="0"/>
      <w:marRight w:val="0"/>
      <w:marTop w:val="0"/>
      <w:marBottom w:val="0"/>
      <w:divBdr>
        <w:top w:val="none" w:sz="0" w:space="0" w:color="auto"/>
        <w:left w:val="none" w:sz="0" w:space="0" w:color="auto"/>
        <w:bottom w:val="none" w:sz="0" w:space="0" w:color="auto"/>
        <w:right w:val="none" w:sz="0" w:space="0" w:color="auto"/>
      </w:divBdr>
    </w:div>
    <w:div w:id="138114044">
      <w:bodyDiv w:val="1"/>
      <w:marLeft w:val="0"/>
      <w:marRight w:val="0"/>
      <w:marTop w:val="0"/>
      <w:marBottom w:val="0"/>
      <w:divBdr>
        <w:top w:val="none" w:sz="0" w:space="0" w:color="auto"/>
        <w:left w:val="none" w:sz="0" w:space="0" w:color="auto"/>
        <w:bottom w:val="none" w:sz="0" w:space="0" w:color="auto"/>
        <w:right w:val="none" w:sz="0" w:space="0" w:color="auto"/>
      </w:divBdr>
    </w:div>
    <w:div w:id="140510228">
      <w:bodyDiv w:val="1"/>
      <w:marLeft w:val="0"/>
      <w:marRight w:val="0"/>
      <w:marTop w:val="0"/>
      <w:marBottom w:val="0"/>
      <w:divBdr>
        <w:top w:val="none" w:sz="0" w:space="0" w:color="auto"/>
        <w:left w:val="none" w:sz="0" w:space="0" w:color="auto"/>
        <w:bottom w:val="none" w:sz="0" w:space="0" w:color="auto"/>
        <w:right w:val="none" w:sz="0" w:space="0" w:color="auto"/>
      </w:divBdr>
    </w:div>
    <w:div w:id="142044562">
      <w:bodyDiv w:val="1"/>
      <w:marLeft w:val="0"/>
      <w:marRight w:val="0"/>
      <w:marTop w:val="0"/>
      <w:marBottom w:val="0"/>
      <w:divBdr>
        <w:top w:val="none" w:sz="0" w:space="0" w:color="auto"/>
        <w:left w:val="none" w:sz="0" w:space="0" w:color="auto"/>
        <w:bottom w:val="none" w:sz="0" w:space="0" w:color="auto"/>
        <w:right w:val="none" w:sz="0" w:space="0" w:color="auto"/>
      </w:divBdr>
    </w:div>
    <w:div w:id="143857527">
      <w:bodyDiv w:val="1"/>
      <w:marLeft w:val="0"/>
      <w:marRight w:val="0"/>
      <w:marTop w:val="0"/>
      <w:marBottom w:val="0"/>
      <w:divBdr>
        <w:top w:val="none" w:sz="0" w:space="0" w:color="auto"/>
        <w:left w:val="none" w:sz="0" w:space="0" w:color="auto"/>
        <w:bottom w:val="none" w:sz="0" w:space="0" w:color="auto"/>
        <w:right w:val="none" w:sz="0" w:space="0" w:color="auto"/>
      </w:divBdr>
    </w:div>
    <w:div w:id="14905647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290013">
      <w:bodyDiv w:val="1"/>
      <w:marLeft w:val="0"/>
      <w:marRight w:val="0"/>
      <w:marTop w:val="0"/>
      <w:marBottom w:val="0"/>
      <w:divBdr>
        <w:top w:val="none" w:sz="0" w:space="0" w:color="auto"/>
        <w:left w:val="none" w:sz="0" w:space="0" w:color="auto"/>
        <w:bottom w:val="none" w:sz="0" w:space="0" w:color="auto"/>
        <w:right w:val="none" w:sz="0" w:space="0" w:color="auto"/>
      </w:divBdr>
    </w:div>
    <w:div w:id="173571853">
      <w:bodyDiv w:val="1"/>
      <w:marLeft w:val="0"/>
      <w:marRight w:val="0"/>
      <w:marTop w:val="0"/>
      <w:marBottom w:val="0"/>
      <w:divBdr>
        <w:top w:val="none" w:sz="0" w:space="0" w:color="auto"/>
        <w:left w:val="none" w:sz="0" w:space="0" w:color="auto"/>
        <w:bottom w:val="none" w:sz="0" w:space="0" w:color="auto"/>
        <w:right w:val="none" w:sz="0" w:space="0" w:color="auto"/>
      </w:divBdr>
    </w:div>
    <w:div w:id="182474803">
      <w:bodyDiv w:val="1"/>
      <w:marLeft w:val="0"/>
      <w:marRight w:val="0"/>
      <w:marTop w:val="0"/>
      <w:marBottom w:val="0"/>
      <w:divBdr>
        <w:top w:val="none" w:sz="0" w:space="0" w:color="auto"/>
        <w:left w:val="none" w:sz="0" w:space="0" w:color="auto"/>
        <w:bottom w:val="none" w:sz="0" w:space="0" w:color="auto"/>
        <w:right w:val="none" w:sz="0" w:space="0" w:color="auto"/>
      </w:divBdr>
    </w:div>
    <w:div w:id="183250649">
      <w:bodyDiv w:val="1"/>
      <w:marLeft w:val="0"/>
      <w:marRight w:val="0"/>
      <w:marTop w:val="0"/>
      <w:marBottom w:val="0"/>
      <w:divBdr>
        <w:top w:val="none" w:sz="0" w:space="0" w:color="auto"/>
        <w:left w:val="none" w:sz="0" w:space="0" w:color="auto"/>
        <w:bottom w:val="none" w:sz="0" w:space="0" w:color="auto"/>
        <w:right w:val="none" w:sz="0" w:space="0" w:color="auto"/>
      </w:divBdr>
    </w:div>
    <w:div w:id="186869982">
      <w:bodyDiv w:val="1"/>
      <w:marLeft w:val="0"/>
      <w:marRight w:val="0"/>
      <w:marTop w:val="0"/>
      <w:marBottom w:val="0"/>
      <w:divBdr>
        <w:top w:val="none" w:sz="0" w:space="0" w:color="auto"/>
        <w:left w:val="none" w:sz="0" w:space="0" w:color="auto"/>
        <w:bottom w:val="none" w:sz="0" w:space="0" w:color="auto"/>
        <w:right w:val="none" w:sz="0" w:space="0" w:color="auto"/>
      </w:divBdr>
    </w:div>
    <w:div w:id="187530667">
      <w:bodyDiv w:val="1"/>
      <w:marLeft w:val="0"/>
      <w:marRight w:val="0"/>
      <w:marTop w:val="0"/>
      <w:marBottom w:val="0"/>
      <w:divBdr>
        <w:top w:val="none" w:sz="0" w:space="0" w:color="auto"/>
        <w:left w:val="none" w:sz="0" w:space="0" w:color="auto"/>
        <w:bottom w:val="none" w:sz="0" w:space="0" w:color="auto"/>
        <w:right w:val="none" w:sz="0" w:space="0" w:color="auto"/>
      </w:divBdr>
    </w:div>
    <w:div w:id="193462359">
      <w:bodyDiv w:val="1"/>
      <w:marLeft w:val="0"/>
      <w:marRight w:val="0"/>
      <w:marTop w:val="0"/>
      <w:marBottom w:val="0"/>
      <w:divBdr>
        <w:top w:val="none" w:sz="0" w:space="0" w:color="auto"/>
        <w:left w:val="none" w:sz="0" w:space="0" w:color="auto"/>
        <w:bottom w:val="none" w:sz="0" w:space="0" w:color="auto"/>
        <w:right w:val="none" w:sz="0" w:space="0" w:color="auto"/>
      </w:divBdr>
    </w:div>
    <w:div w:id="197545533">
      <w:bodyDiv w:val="1"/>
      <w:marLeft w:val="0"/>
      <w:marRight w:val="0"/>
      <w:marTop w:val="0"/>
      <w:marBottom w:val="0"/>
      <w:divBdr>
        <w:top w:val="none" w:sz="0" w:space="0" w:color="auto"/>
        <w:left w:val="none" w:sz="0" w:space="0" w:color="auto"/>
        <w:bottom w:val="none" w:sz="0" w:space="0" w:color="auto"/>
        <w:right w:val="none" w:sz="0" w:space="0" w:color="auto"/>
      </w:divBdr>
    </w:div>
    <w:div w:id="197745435">
      <w:bodyDiv w:val="1"/>
      <w:marLeft w:val="0"/>
      <w:marRight w:val="0"/>
      <w:marTop w:val="0"/>
      <w:marBottom w:val="0"/>
      <w:divBdr>
        <w:top w:val="none" w:sz="0" w:space="0" w:color="auto"/>
        <w:left w:val="none" w:sz="0" w:space="0" w:color="auto"/>
        <w:bottom w:val="none" w:sz="0" w:space="0" w:color="auto"/>
        <w:right w:val="none" w:sz="0" w:space="0" w:color="auto"/>
      </w:divBdr>
    </w:div>
    <w:div w:id="207185972">
      <w:bodyDiv w:val="1"/>
      <w:marLeft w:val="0"/>
      <w:marRight w:val="0"/>
      <w:marTop w:val="0"/>
      <w:marBottom w:val="0"/>
      <w:divBdr>
        <w:top w:val="none" w:sz="0" w:space="0" w:color="auto"/>
        <w:left w:val="none" w:sz="0" w:space="0" w:color="auto"/>
        <w:bottom w:val="none" w:sz="0" w:space="0" w:color="auto"/>
        <w:right w:val="none" w:sz="0" w:space="0" w:color="auto"/>
      </w:divBdr>
    </w:div>
    <w:div w:id="216817885">
      <w:bodyDiv w:val="1"/>
      <w:marLeft w:val="0"/>
      <w:marRight w:val="0"/>
      <w:marTop w:val="0"/>
      <w:marBottom w:val="0"/>
      <w:divBdr>
        <w:top w:val="none" w:sz="0" w:space="0" w:color="auto"/>
        <w:left w:val="none" w:sz="0" w:space="0" w:color="auto"/>
        <w:bottom w:val="none" w:sz="0" w:space="0" w:color="auto"/>
        <w:right w:val="none" w:sz="0" w:space="0" w:color="auto"/>
      </w:divBdr>
    </w:div>
    <w:div w:id="216934177">
      <w:bodyDiv w:val="1"/>
      <w:marLeft w:val="0"/>
      <w:marRight w:val="0"/>
      <w:marTop w:val="0"/>
      <w:marBottom w:val="0"/>
      <w:divBdr>
        <w:top w:val="none" w:sz="0" w:space="0" w:color="auto"/>
        <w:left w:val="none" w:sz="0" w:space="0" w:color="auto"/>
        <w:bottom w:val="none" w:sz="0" w:space="0" w:color="auto"/>
        <w:right w:val="none" w:sz="0" w:space="0" w:color="auto"/>
      </w:divBdr>
    </w:div>
    <w:div w:id="228732207">
      <w:bodyDiv w:val="1"/>
      <w:marLeft w:val="0"/>
      <w:marRight w:val="0"/>
      <w:marTop w:val="0"/>
      <w:marBottom w:val="0"/>
      <w:divBdr>
        <w:top w:val="none" w:sz="0" w:space="0" w:color="auto"/>
        <w:left w:val="none" w:sz="0" w:space="0" w:color="auto"/>
        <w:bottom w:val="none" w:sz="0" w:space="0" w:color="auto"/>
        <w:right w:val="none" w:sz="0" w:space="0" w:color="auto"/>
      </w:divBdr>
    </w:div>
    <w:div w:id="231552066">
      <w:bodyDiv w:val="1"/>
      <w:marLeft w:val="0"/>
      <w:marRight w:val="0"/>
      <w:marTop w:val="0"/>
      <w:marBottom w:val="0"/>
      <w:divBdr>
        <w:top w:val="none" w:sz="0" w:space="0" w:color="auto"/>
        <w:left w:val="none" w:sz="0" w:space="0" w:color="auto"/>
        <w:bottom w:val="none" w:sz="0" w:space="0" w:color="auto"/>
        <w:right w:val="none" w:sz="0" w:space="0" w:color="auto"/>
      </w:divBdr>
    </w:div>
    <w:div w:id="233009030">
      <w:bodyDiv w:val="1"/>
      <w:marLeft w:val="0"/>
      <w:marRight w:val="0"/>
      <w:marTop w:val="0"/>
      <w:marBottom w:val="0"/>
      <w:divBdr>
        <w:top w:val="none" w:sz="0" w:space="0" w:color="auto"/>
        <w:left w:val="none" w:sz="0" w:space="0" w:color="auto"/>
        <w:bottom w:val="none" w:sz="0" w:space="0" w:color="auto"/>
        <w:right w:val="none" w:sz="0" w:space="0" w:color="auto"/>
      </w:divBdr>
    </w:div>
    <w:div w:id="23497064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266638">
      <w:bodyDiv w:val="1"/>
      <w:marLeft w:val="0"/>
      <w:marRight w:val="0"/>
      <w:marTop w:val="0"/>
      <w:marBottom w:val="0"/>
      <w:divBdr>
        <w:top w:val="none" w:sz="0" w:space="0" w:color="auto"/>
        <w:left w:val="none" w:sz="0" w:space="0" w:color="auto"/>
        <w:bottom w:val="none" w:sz="0" w:space="0" w:color="auto"/>
        <w:right w:val="none" w:sz="0" w:space="0" w:color="auto"/>
      </w:divBdr>
    </w:div>
    <w:div w:id="247155759">
      <w:bodyDiv w:val="1"/>
      <w:marLeft w:val="0"/>
      <w:marRight w:val="0"/>
      <w:marTop w:val="0"/>
      <w:marBottom w:val="0"/>
      <w:divBdr>
        <w:top w:val="none" w:sz="0" w:space="0" w:color="auto"/>
        <w:left w:val="none" w:sz="0" w:space="0" w:color="auto"/>
        <w:bottom w:val="none" w:sz="0" w:space="0" w:color="auto"/>
        <w:right w:val="none" w:sz="0" w:space="0" w:color="auto"/>
      </w:divBdr>
    </w:div>
    <w:div w:id="247545468">
      <w:bodyDiv w:val="1"/>
      <w:marLeft w:val="0"/>
      <w:marRight w:val="0"/>
      <w:marTop w:val="0"/>
      <w:marBottom w:val="0"/>
      <w:divBdr>
        <w:top w:val="none" w:sz="0" w:space="0" w:color="auto"/>
        <w:left w:val="none" w:sz="0" w:space="0" w:color="auto"/>
        <w:bottom w:val="none" w:sz="0" w:space="0" w:color="auto"/>
        <w:right w:val="none" w:sz="0" w:space="0" w:color="auto"/>
      </w:divBdr>
    </w:div>
    <w:div w:id="250898699">
      <w:bodyDiv w:val="1"/>
      <w:marLeft w:val="0"/>
      <w:marRight w:val="0"/>
      <w:marTop w:val="0"/>
      <w:marBottom w:val="0"/>
      <w:divBdr>
        <w:top w:val="none" w:sz="0" w:space="0" w:color="auto"/>
        <w:left w:val="none" w:sz="0" w:space="0" w:color="auto"/>
        <w:bottom w:val="none" w:sz="0" w:space="0" w:color="auto"/>
        <w:right w:val="none" w:sz="0" w:space="0" w:color="auto"/>
      </w:divBdr>
    </w:div>
    <w:div w:id="259681644">
      <w:bodyDiv w:val="1"/>
      <w:marLeft w:val="0"/>
      <w:marRight w:val="0"/>
      <w:marTop w:val="0"/>
      <w:marBottom w:val="0"/>
      <w:divBdr>
        <w:top w:val="none" w:sz="0" w:space="0" w:color="auto"/>
        <w:left w:val="none" w:sz="0" w:space="0" w:color="auto"/>
        <w:bottom w:val="none" w:sz="0" w:space="0" w:color="auto"/>
        <w:right w:val="none" w:sz="0" w:space="0" w:color="auto"/>
      </w:divBdr>
    </w:div>
    <w:div w:id="259990473">
      <w:bodyDiv w:val="1"/>
      <w:marLeft w:val="0"/>
      <w:marRight w:val="0"/>
      <w:marTop w:val="0"/>
      <w:marBottom w:val="0"/>
      <w:divBdr>
        <w:top w:val="none" w:sz="0" w:space="0" w:color="auto"/>
        <w:left w:val="none" w:sz="0" w:space="0" w:color="auto"/>
        <w:bottom w:val="none" w:sz="0" w:space="0" w:color="auto"/>
        <w:right w:val="none" w:sz="0" w:space="0" w:color="auto"/>
      </w:divBdr>
    </w:div>
    <w:div w:id="264506182">
      <w:bodyDiv w:val="1"/>
      <w:marLeft w:val="0"/>
      <w:marRight w:val="0"/>
      <w:marTop w:val="0"/>
      <w:marBottom w:val="0"/>
      <w:divBdr>
        <w:top w:val="none" w:sz="0" w:space="0" w:color="auto"/>
        <w:left w:val="none" w:sz="0" w:space="0" w:color="auto"/>
        <w:bottom w:val="none" w:sz="0" w:space="0" w:color="auto"/>
        <w:right w:val="none" w:sz="0" w:space="0" w:color="auto"/>
      </w:divBdr>
    </w:div>
    <w:div w:id="277419699">
      <w:bodyDiv w:val="1"/>
      <w:marLeft w:val="0"/>
      <w:marRight w:val="0"/>
      <w:marTop w:val="0"/>
      <w:marBottom w:val="0"/>
      <w:divBdr>
        <w:top w:val="none" w:sz="0" w:space="0" w:color="auto"/>
        <w:left w:val="none" w:sz="0" w:space="0" w:color="auto"/>
        <w:bottom w:val="none" w:sz="0" w:space="0" w:color="auto"/>
        <w:right w:val="none" w:sz="0" w:space="0" w:color="auto"/>
      </w:divBdr>
    </w:div>
    <w:div w:id="281695252">
      <w:bodyDiv w:val="1"/>
      <w:marLeft w:val="0"/>
      <w:marRight w:val="0"/>
      <w:marTop w:val="0"/>
      <w:marBottom w:val="0"/>
      <w:divBdr>
        <w:top w:val="none" w:sz="0" w:space="0" w:color="auto"/>
        <w:left w:val="none" w:sz="0" w:space="0" w:color="auto"/>
        <w:bottom w:val="none" w:sz="0" w:space="0" w:color="auto"/>
        <w:right w:val="none" w:sz="0" w:space="0" w:color="auto"/>
      </w:divBdr>
    </w:div>
    <w:div w:id="287660808">
      <w:bodyDiv w:val="1"/>
      <w:marLeft w:val="0"/>
      <w:marRight w:val="0"/>
      <w:marTop w:val="0"/>
      <w:marBottom w:val="0"/>
      <w:divBdr>
        <w:top w:val="none" w:sz="0" w:space="0" w:color="auto"/>
        <w:left w:val="none" w:sz="0" w:space="0" w:color="auto"/>
        <w:bottom w:val="none" w:sz="0" w:space="0" w:color="auto"/>
        <w:right w:val="none" w:sz="0" w:space="0" w:color="auto"/>
      </w:divBdr>
    </w:div>
    <w:div w:id="288783246">
      <w:bodyDiv w:val="1"/>
      <w:marLeft w:val="0"/>
      <w:marRight w:val="0"/>
      <w:marTop w:val="0"/>
      <w:marBottom w:val="0"/>
      <w:divBdr>
        <w:top w:val="none" w:sz="0" w:space="0" w:color="auto"/>
        <w:left w:val="none" w:sz="0" w:space="0" w:color="auto"/>
        <w:bottom w:val="none" w:sz="0" w:space="0" w:color="auto"/>
        <w:right w:val="none" w:sz="0" w:space="0" w:color="auto"/>
      </w:divBdr>
    </w:div>
    <w:div w:id="289364859">
      <w:bodyDiv w:val="1"/>
      <w:marLeft w:val="0"/>
      <w:marRight w:val="0"/>
      <w:marTop w:val="0"/>
      <w:marBottom w:val="0"/>
      <w:divBdr>
        <w:top w:val="none" w:sz="0" w:space="0" w:color="auto"/>
        <w:left w:val="none" w:sz="0" w:space="0" w:color="auto"/>
        <w:bottom w:val="none" w:sz="0" w:space="0" w:color="auto"/>
        <w:right w:val="none" w:sz="0" w:space="0" w:color="auto"/>
      </w:divBdr>
    </w:div>
    <w:div w:id="289483215">
      <w:bodyDiv w:val="1"/>
      <w:marLeft w:val="0"/>
      <w:marRight w:val="0"/>
      <w:marTop w:val="0"/>
      <w:marBottom w:val="0"/>
      <w:divBdr>
        <w:top w:val="none" w:sz="0" w:space="0" w:color="auto"/>
        <w:left w:val="none" w:sz="0" w:space="0" w:color="auto"/>
        <w:bottom w:val="none" w:sz="0" w:space="0" w:color="auto"/>
        <w:right w:val="none" w:sz="0" w:space="0" w:color="auto"/>
      </w:divBdr>
    </w:div>
    <w:div w:id="290094138">
      <w:bodyDiv w:val="1"/>
      <w:marLeft w:val="0"/>
      <w:marRight w:val="0"/>
      <w:marTop w:val="0"/>
      <w:marBottom w:val="0"/>
      <w:divBdr>
        <w:top w:val="none" w:sz="0" w:space="0" w:color="auto"/>
        <w:left w:val="none" w:sz="0" w:space="0" w:color="auto"/>
        <w:bottom w:val="none" w:sz="0" w:space="0" w:color="auto"/>
        <w:right w:val="none" w:sz="0" w:space="0" w:color="auto"/>
      </w:divBdr>
    </w:div>
    <w:div w:id="295599895">
      <w:bodyDiv w:val="1"/>
      <w:marLeft w:val="0"/>
      <w:marRight w:val="0"/>
      <w:marTop w:val="0"/>
      <w:marBottom w:val="0"/>
      <w:divBdr>
        <w:top w:val="none" w:sz="0" w:space="0" w:color="auto"/>
        <w:left w:val="none" w:sz="0" w:space="0" w:color="auto"/>
        <w:bottom w:val="none" w:sz="0" w:space="0" w:color="auto"/>
        <w:right w:val="none" w:sz="0" w:space="0" w:color="auto"/>
      </w:divBdr>
    </w:div>
    <w:div w:id="302273164">
      <w:bodyDiv w:val="1"/>
      <w:marLeft w:val="0"/>
      <w:marRight w:val="0"/>
      <w:marTop w:val="0"/>
      <w:marBottom w:val="0"/>
      <w:divBdr>
        <w:top w:val="none" w:sz="0" w:space="0" w:color="auto"/>
        <w:left w:val="none" w:sz="0" w:space="0" w:color="auto"/>
        <w:bottom w:val="none" w:sz="0" w:space="0" w:color="auto"/>
        <w:right w:val="none" w:sz="0" w:space="0" w:color="auto"/>
      </w:divBdr>
    </w:div>
    <w:div w:id="304236580">
      <w:bodyDiv w:val="1"/>
      <w:marLeft w:val="0"/>
      <w:marRight w:val="0"/>
      <w:marTop w:val="0"/>
      <w:marBottom w:val="0"/>
      <w:divBdr>
        <w:top w:val="none" w:sz="0" w:space="0" w:color="auto"/>
        <w:left w:val="none" w:sz="0" w:space="0" w:color="auto"/>
        <w:bottom w:val="none" w:sz="0" w:space="0" w:color="auto"/>
        <w:right w:val="none" w:sz="0" w:space="0" w:color="auto"/>
      </w:divBdr>
    </w:div>
    <w:div w:id="306783036">
      <w:bodyDiv w:val="1"/>
      <w:marLeft w:val="0"/>
      <w:marRight w:val="0"/>
      <w:marTop w:val="0"/>
      <w:marBottom w:val="0"/>
      <w:divBdr>
        <w:top w:val="none" w:sz="0" w:space="0" w:color="auto"/>
        <w:left w:val="none" w:sz="0" w:space="0" w:color="auto"/>
        <w:bottom w:val="none" w:sz="0" w:space="0" w:color="auto"/>
        <w:right w:val="none" w:sz="0" w:space="0" w:color="auto"/>
      </w:divBdr>
    </w:div>
    <w:div w:id="307440309">
      <w:bodyDiv w:val="1"/>
      <w:marLeft w:val="0"/>
      <w:marRight w:val="0"/>
      <w:marTop w:val="0"/>
      <w:marBottom w:val="0"/>
      <w:divBdr>
        <w:top w:val="none" w:sz="0" w:space="0" w:color="auto"/>
        <w:left w:val="none" w:sz="0" w:space="0" w:color="auto"/>
        <w:bottom w:val="none" w:sz="0" w:space="0" w:color="auto"/>
        <w:right w:val="none" w:sz="0" w:space="0" w:color="auto"/>
      </w:divBdr>
    </w:div>
    <w:div w:id="312295902">
      <w:bodyDiv w:val="1"/>
      <w:marLeft w:val="0"/>
      <w:marRight w:val="0"/>
      <w:marTop w:val="0"/>
      <w:marBottom w:val="0"/>
      <w:divBdr>
        <w:top w:val="none" w:sz="0" w:space="0" w:color="auto"/>
        <w:left w:val="none" w:sz="0" w:space="0" w:color="auto"/>
        <w:bottom w:val="none" w:sz="0" w:space="0" w:color="auto"/>
        <w:right w:val="none" w:sz="0" w:space="0" w:color="auto"/>
      </w:divBdr>
    </w:div>
    <w:div w:id="312414540">
      <w:bodyDiv w:val="1"/>
      <w:marLeft w:val="0"/>
      <w:marRight w:val="0"/>
      <w:marTop w:val="0"/>
      <w:marBottom w:val="0"/>
      <w:divBdr>
        <w:top w:val="none" w:sz="0" w:space="0" w:color="auto"/>
        <w:left w:val="none" w:sz="0" w:space="0" w:color="auto"/>
        <w:bottom w:val="none" w:sz="0" w:space="0" w:color="auto"/>
        <w:right w:val="none" w:sz="0" w:space="0" w:color="auto"/>
      </w:divBdr>
    </w:div>
    <w:div w:id="313919441">
      <w:bodyDiv w:val="1"/>
      <w:marLeft w:val="0"/>
      <w:marRight w:val="0"/>
      <w:marTop w:val="0"/>
      <w:marBottom w:val="0"/>
      <w:divBdr>
        <w:top w:val="none" w:sz="0" w:space="0" w:color="auto"/>
        <w:left w:val="none" w:sz="0" w:space="0" w:color="auto"/>
        <w:bottom w:val="none" w:sz="0" w:space="0" w:color="auto"/>
        <w:right w:val="none" w:sz="0" w:space="0" w:color="auto"/>
      </w:divBdr>
    </w:div>
    <w:div w:id="319775275">
      <w:bodyDiv w:val="1"/>
      <w:marLeft w:val="0"/>
      <w:marRight w:val="0"/>
      <w:marTop w:val="0"/>
      <w:marBottom w:val="0"/>
      <w:divBdr>
        <w:top w:val="none" w:sz="0" w:space="0" w:color="auto"/>
        <w:left w:val="none" w:sz="0" w:space="0" w:color="auto"/>
        <w:bottom w:val="none" w:sz="0" w:space="0" w:color="auto"/>
        <w:right w:val="none" w:sz="0" w:space="0" w:color="auto"/>
      </w:divBdr>
    </w:div>
    <w:div w:id="323701201">
      <w:bodyDiv w:val="1"/>
      <w:marLeft w:val="0"/>
      <w:marRight w:val="0"/>
      <w:marTop w:val="0"/>
      <w:marBottom w:val="0"/>
      <w:divBdr>
        <w:top w:val="none" w:sz="0" w:space="0" w:color="auto"/>
        <w:left w:val="none" w:sz="0" w:space="0" w:color="auto"/>
        <w:bottom w:val="none" w:sz="0" w:space="0" w:color="auto"/>
        <w:right w:val="none" w:sz="0" w:space="0" w:color="auto"/>
      </w:divBdr>
    </w:div>
    <w:div w:id="32594249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2345057">
      <w:bodyDiv w:val="1"/>
      <w:marLeft w:val="0"/>
      <w:marRight w:val="0"/>
      <w:marTop w:val="0"/>
      <w:marBottom w:val="0"/>
      <w:divBdr>
        <w:top w:val="none" w:sz="0" w:space="0" w:color="auto"/>
        <w:left w:val="none" w:sz="0" w:space="0" w:color="auto"/>
        <w:bottom w:val="none" w:sz="0" w:space="0" w:color="auto"/>
        <w:right w:val="none" w:sz="0" w:space="0" w:color="auto"/>
      </w:divBdr>
    </w:div>
    <w:div w:id="336855544">
      <w:bodyDiv w:val="1"/>
      <w:marLeft w:val="0"/>
      <w:marRight w:val="0"/>
      <w:marTop w:val="0"/>
      <w:marBottom w:val="0"/>
      <w:divBdr>
        <w:top w:val="none" w:sz="0" w:space="0" w:color="auto"/>
        <w:left w:val="none" w:sz="0" w:space="0" w:color="auto"/>
        <w:bottom w:val="none" w:sz="0" w:space="0" w:color="auto"/>
        <w:right w:val="none" w:sz="0" w:space="0" w:color="auto"/>
      </w:divBdr>
    </w:div>
    <w:div w:id="343360763">
      <w:bodyDiv w:val="1"/>
      <w:marLeft w:val="0"/>
      <w:marRight w:val="0"/>
      <w:marTop w:val="0"/>
      <w:marBottom w:val="0"/>
      <w:divBdr>
        <w:top w:val="none" w:sz="0" w:space="0" w:color="auto"/>
        <w:left w:val="none" w:sz="0" w:space="0" w:color="auto"/>
        <w:bottom w:val="none" w:sz="0" w:space="0" w:color="auto"/>
        <w:right w:val="none" w:sz="0" w:space="0" w:color="auto"/>
      </w:divBdr>
    </w:div>
    <w:div w:id="348876469">
      <w:bodyDiv w:val="1"/>
      <w:marLeft w:val="0"/>
      <w:marRight w:val="0"/>
      <w:marTop w:val="0"/>
      <w:marBottom w:val="0"/>
      <w:divBdr>
        <w:top w:val="none" w:sz="0" w:space="0" w:color="auto"/>
        <w:left w:val="none" w:sz="0" w:space="0" w:color="auto"/>
        <w:bottom w:val="none" w:sz="0" w:space="0" w:color="auto"/>
        <w:right w:val="none" w:sz="0" w:space="0" w:color="auto"/>
      </w:divBdr>
    </w:div>
    <w:div w:id="355665686">
      <w:bodyDiv w:val="1"/>
      <w:marLeft w:val="0"/>
      <w:marRight w:val="0"/>
      <w:marTop w:val="0"/>
      <w:marBottom w:val="0"/>
      <w:divBdr>
        <w:top w:val="none" w:sz="0" w:space="0" w:color="auto"/>
        <w:left w:val="none" w:sz="0" w:space="0" w:color="auto"/>
        <w:bottom w:val="none" w:sz="0" w:space="0" w:color="auto"/>
        <w:right w:val="none" w:sz="0" w:space="0" w:color="auto"/>
      </w:divBdr>
    </w:div>
    <w:div w:id="357007113">
      <w:bodyDiv w:val="1"/>
      <w:marLeft w:val="0"/>
      <w:marRight w:val="0"/>
      <w:marTop w:val="0"/>
      <w:marBottom w:val="0"/>
      <w:divBdr>
        <w:top w:val="none" w:sz="0" w:space="0" w:color="auto"/>
        <w:left w:val="none" w:sz="0" w:space="0" w:color="auto"/>
        <w:bottom w:val="none" w:sz="0" w:space="0" w:color="auto"/>
        <w:right w:val="none" w:sz="0" w:space="0" w:color="auto"/>
      </w:divBdr>
    </w:div>
    <w:div w:id="357707013">
      <w:bodyDiv w:val="1"/>
      <w:marLeft w:val="0"/>
      <w:marRight w:val="0"/>
      <w:marTop w:val="0"/>
      <w:marBottom w:val="0"/>
      <w:divBdr>
        <w:top w:val="none" w:sz="0" w:space="0" w:color="auto"/>
        <w:left w:val="none" w:sz="0" w:space="0" w:color="auto"/>
        <w:bottom w:val="none" w:sz="0" w:space="0" w:color="auto"/>
        <w:right w:val="none" w:sz="0" w:space="0" w:color="auto"/>
      </w:divBdr>
    </w:div>
    <w:div w:id="363336857">
      <w:bodyDiv w:val="1"/>
      <w:marLeft w:val="0"/>
      <w:marRight w:val="0"/>
      <w:marTop w:val="0"/>
      <w:marBottom w:val="0"/>
      <w:divBdr>
        <w:top w:val="none" w:sz="0" w:space="0" w:color="auto"/>
        <w:left w:val="none" w:sz="0" w:space="0" w:color="auto"/>
        <w:bottom w:val="none" w:sz="0" w:space="0" w:color="auto"/>
        <w:right w:val="none" w:sz="0" w:space="0" w:color="auto"/>
      </w:divBdr>
    </w:div>
    <w:div w:id="363942148">
      <w:bodyDiv w:val="1"/>
      <w:marLeft w:val="0"/>
      <w:marRight w:val="0"/>
      <w:marTop w:val="0"/>
      <w:marBottom w:val="0"/>
      <w:divBdr>
        <w:top w:val="none" w:sz="0" w:space="0" w:color="auto"/>
        <w:left w:val="none" w:sz="0" w:space="0" w:color="auto"/>
        <w:bottom w:val="none" w:sz="0" w:space="0" w:color="auto"/>
        <w:right w:val="none" w:sz="0" w:space="0" w:color="auto"/>
      </w:divBdr>
    </w:div>
    <w:div w:id="370114069">
      <w:bodyDiv w:val="1"/>
      <w:marLeft w:val="0"/>
      <w:marRight w:val="0"/>
      <w:marTop w:val="0"/>
      <w:marBottom w:val="0"/>
      <w:divBdr>
        <w:top w:val="none" w:sz="0" w:space="0" w:color="auto"/>
        <w:left w:val="none" w:sz="0" w:space="0" w:color="auto"/>
        <w:bottom w:val="none" w:sz="0" w:space="0" w:color="auto"/>
        <w:right w:val="none" w:sz="0" w:space="0" w:color="auto"/>
      </w:divBdr>
    </w:div>
    <w:div w:id="37338393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7070175">
      <w:bodyDiv w:val="1"/>
      <w:marLeft w:val="0"/>
      <w:marRight w:val="0"/>
      <w:marTop w:val="0"/>
      <w:marBottom w:val="0"/>
      <w:divBdr>
        <w:top w:val="none" w:sz="0" w:space="0" w:color="auto"/>
        <w:left w:val="none" w:sz="0" w:space="0" w:color="auto"/>
        <w:bottom w:val="none" w:sz="0" w:space="0" w:color="auto"/>
        <w:right w:val="none" w:sz="0" w:space="0" w:color="auto"/>
      </w:divBdr>
    </w:div>
    <w:div w:id="389814440">
      <w:bodyDiv w:val="1"/>
      <w:marLeft w:val="0"/>
      <w:marRight w:val="0"/>
      <w:marTop w:val="0"/>
      <w:marBottom w:val="0"/>
      <w:divBdr>
        <w:top w:val="none" w:sz="0" w:space="0" w:color="auto"/>
        <w:left w:val="none" w:sz="0" w:space="0" w:color="auto"/>
        <w:bottom w:val="none" w:sz="0" w:space="0" w:color="auto"/>
        <w:right w:val="none" w:sz="0" w:space="0" w:color="auto"/>
      </w:divBdr>
    </w:div>
    <w:div w:id="391319575">
      <w:bodyDiv w:val="1"/>
      <w:marLeft w:val="0"/>
      <w:marRight w:val="0"/>
      <w:marTop w:val="0"/>
      <w:marBottom w:val="0"/>
      <w:divBdr>
        <w:top w:val="none" w:sz="0" w:space="0" w:color="auto"/>
        <w:left w:val="none" w:sz="0" w:space="0" w:color="auto"/>
        <w:bottom w:val="none" w:sz="0" w:space="0" w:color="auto"/>
        <w:right w:val="none" w:sz="0" w:space="0" w:color="auto"/>
      </w:divBdr>
    </w:div>
    <w:div w:id="394549048">
      <w:bodyDiv w:val="1"/>
      <w:marLeft w:val="0"/>
      <w:marRight w:val="0"/>
      <w:marTop w:val="0"/>
      <w:marBottom w:val="0"/>
      <w:divBdr>
        <w:top w:val="none" w:sz="0" w:space="0" w:color="auto"/>
        <w:left w:val="none" w:sz="0" w:space="0" w:color="auto"/>
        <w:bottom w:val="none" w:sz="0" w:space="0" w:color="auto"/>
        <w:right w:val="none" w:sz="0" w:space="0" w:color="auto"/>
      </w:divBdr>
    </w:div>
    <w:div w:id="396123873">
      <w:bodyDiv w:val="1"/>
      <w:marLeft w:val="0"/>
      <w:marRight w:val="0"/>
      <w:marTop w:val="0"/>
      <w:marBottom w:val="0"/>
      <w:divBdr>
        <w:top w:val="none" w:sz="0" w:space="0" w:color="auto"/>
        <w:left w:val="none" w:sz="0" w:space="0" w:color="auto"/>
        <w:bottom w:val="none" w:sz="0" w:space="0" w:color="auto"/>
        <w:right w:val="none" w:sz="0" w:space="0" w:color="auto"/>
      </w:divBdr>
    </w:div>
    <w:div w:id="396709364">
      <w:bodyDiv w:val="1"/>
      <w:marLeft w:val="0"/>
      <w:marRight w:val="0"/>
      <w:marTop w:val="0"/>
      <w:marBottom w:val="0"/>
      <w:divBdr>
        <w:top w:val="none" w:sz="0" w:space="0" w:color="auto"/>
        <w:left w:val="none" w:sz="0" w:space="0" w:color="auto"/>
        <w:bottom w:val="none" w:sz="0" w:space="0" w:color="auto"/>
        <w:right w:val="none" w:sz="0" w:space="0" w:color="auto"/>
      </w:divBdr>
    </w:div>
    <w:div w:id="398554764">
      <w:bodyDiv w:val="1"/>
      <w:marLeft w:val="0"/>
      <w:marRight w:val="0"/>
      <w:marTop w:val="0"/>
      <w:marBottom w:val="0"/>
      <w:divBdr>
        <w:top w:val="none" w:sz="0" w:space="0" w:color="auto"/>
        <w:left w:val="none" w:sz="0" w:space="0" w:color="auto"/>
        <w:bottom w:val="none" w:sz="0" w:space="0" w:color="auto"/>
        <w:right w:val="none" w:sz="0" w:space="0" w:color="auto"/>
      </w:divBdr>
    </w:div>
    <w:div w:id="404650530">
      <w:bodyDiv w:val="1"/>
      <w:marLeft w:val="0"/>
      <w:marRight w:val="0"/>
      <w:marTop w:val="0"/>
      <w:marBottom w:val="0"/>
      <w:divBdr>
        <w:top w:val="none" w:sz="0" w:space="0" w:color="auto"/>
        <w:left w:val="none" w:sz="0" w:space="0" w:color="auto"/>
        <w:bottom w:val="none" w:sz="0" w:space="0" w:color="auto"/>
        <w:right w:val="none" w:sz="0" w:space="0" w:color="auto"/>
      </w:divBdr>
    </w:div>
    <w:div w:id="406733459">
      <w:bodyDiv w:val="1"/>
      <w:marLeft w:val="0"/>
      <w:marRight w:val="0"/>
      <w:marTop w:val="0"/>
      <w:marBottom w:val="0"/>
      <w:divBdr>
        <w:top w:val="none" w:sz="0" w:space="0" w:color="auto"/>
        <w:left w:val="none" w:sz="0" w:space="0" w:color="auto"/>
        <w:bottom w:val="none" w:sz="0" w:space="0" w:color="auto"/>
        <w:right w:val="none" w:sz="0" w:space="0" w:color="auto"/>
      </w:divBdr>
    </w:div>
    <w:div w:id="417290336">
      <w:bodyDiv w:val="1"/>
      <w:marLeft w:val="0"/>
      <w:marRight w:val="0"/>
      <w:marTop w:val="0"/>
      <w:marBottom w:val="0"/>
      <w:divBdr>
        <w:top w:val="none" w:sz="0" w:space="0" w:color="auto"/>
        <w:left w:val="none" w:sz="0" w:space="0" w:color="auto"/>
        <w:bottom w:val="none" w:sz="0" w:space="0" w:color="auto"/>
        <w:right w:val="none" w:sz="0" w:space="0" w:color="auto"/>
      </w:divBdr>
    </w:div>
    <w:div w:id="421226371">
      <w:bodyDiv w:val="1"/>
      <w:marLeft w:val="0"/>
      <w:marRight w:val="0"/>
      <w:marTop w:val="0"/>
      <w:marBottom w:val="0"/>
      <w:divBdr>
        <w:top w:val="none" w:sz="0" w:space="0" w:color="auto"/>
        <w:left w:val="none" w:sz="0" w:space="0" w:color="auto"/>
        <w:bottom w:val="none" w:sz="0" w:space="0" w:color="auto"/>
        <w:right w:val="none" w:sz="0" w:space="0" w:color="auto"/>
      </w:divBdr>
    </w:div>
    <w:div w:id="424345724">
      <w:bodyDiv w:val="1"/>
      <w:marLeft w:val="0"/>
      <w:marRight w:val="0"/>
      <w:marTop w:val="0"/>
      <w:marBottom w:val="0"/>
      <w:divBdr>
        <w:top w:val="none" w:sz="0" w:space="0" w:color="auto"/>
        <w:left w:val="none" w:sz="0" w:space="0" w:color="auto"/>
        <w:bottom w:val="none" w:sz="0" w:space="0" w:color="auto"/>
        <w:right w:val="none" w:sz="0" w:space="0" w:color="auto"/>
      </w:divBdr>
    </w:div>
    <w:div w:id="424493665">
      <w:bodyDiv w:val="1"/>
      <w:marLeft w:val="0"/>
      <w:marRight w:val="0"/>
      <w:marTop w:val="0"/>
      <w:marBottom w:val="0"/>
      <w:divBdr>
        <w:top w:val="none" w:sz="0" w:space="0" w:color="auto"/>
        <w:left w:val="none" w:sz="0" w:space="0" w:color="auto"/>
        <w:bottom w:val="none" w:sz="0" w:space="0" w:color="auto"/>
        <w:right w:val="none" w:sz="0" w:space="0" w:color="auto"/>
      </w:divBdr>
    </w:div>
    <w:div w:id="425728990">
      <w:bodyDiv w:val="1"/>
      <w:marLeft w:val="0"/>
      <w:marRight w:val="0"/>
      <w:marTop w:val="0"/>
      <w:marBottom w:val="0"/>
      <w:divBdr>
        <w:top w:val="none" w:sz="0" w:space="0" w:color="auto"/>
        <w:left w:val="none" w:sz="0" w:space="0" w:color="auto"/>
        <w:bottom w:val="none" w:sz="0" w:space="0" w:color="auto"/>
        <w:right w:val="none" w:sz="0" w:space="0" w:color="auto"/>
      </w:divBdr>
    </w:div>
    <w:div w:id="433285468">
      <w:bodyDiv w:val="1"/>
      <w:marLeft w:val="0"/>
      <w:marRight w:val="0"/>
      <w:marTop w:val="0"/>
      <w:marBottom w:val="0"/>
      <w:divBdr>
        <w:top w:val="none" w:sz="0" w:space="0" w:color="auto"/>
        <w:left w:val="none" w:sz="0" w:space="0" w:color="auto"/>
        <w:bottom w:val="none" w:sz="0" w:space="0" w:color="auto"/>
        <w:right w:val="none" w:sz="0" w:space="0" w:color="auto"/>
      </w:divBdr>
    </w:div>
    <w:div w:id="433979454">
      <w:bodyDiv w:val="1"/>
      <w:marLeft w:val="0"/>
      <w:marRight w:val="0"/>
      <w:marTop w:val="0"/>
      <w:marBottom w:val="0"/>
      <w:divBdr>
        <w:top w:val="none" w:sz="0" w:space="0" w:color="auto"/>
        <w:left w:val="none" w:sz="0" w:space="0" w:color="auto"/>
        <w:bottom w:val="none" w:sz="0" w:space="0" w:color="auto"/>
        <w:right w:val="none" w:sz="0" w:space="0" w:color="auto"/>
      </w:divBdr>
    </w:div>
    <w:div w:id="437602413">
      <w:bodyDiv w:val="1"/>
      <w:marLeft w:val="0"/>
      <w:marRight w:val="0"/>
      <w:marTop w:val="0"/>
      <w:marBottom w:val="0"/>
      <w:divBdr>
        <w:top w:val="none" w:sz="0" w:space="0" w:color="auto"/>
        <w:left w:val="none" w:sz="0" w:space="0" w:color="auto"/>
        <w:bottom w:val="none" w:sz="0" w:space="0" w:color="auto"/>
        <w:right w:val="none" w:sz="0" w:space="0" w:color="auto"/>
      </w:divBdr>
    </w:div>
    <w:div w:id="440342972">
      <w:bodyDiv w:val="1"/>
      <w:marLeft w:val="0"/>
      <w:marRight w:val="0"/>
      <w:marTop w:val="0"/>
      <w:marBottom w:val="0"/>
      <w:divBdr>
        <w:top w:val="none" w:sz="0" w:space="0" w:color="auto"/>
        <w:left w:val="none" w:sz="0" w:space="0" w:color="auto"/>
        <w:bottom w:val="none" w:sz="0" w:space="0" w:color="auto"/>
        <w:right w:val="none" w:sz="0" w:space="0" w:color="auto"/>
      </w:divBdr>
    </w:div>
    <w:div w:id="447625249">
      <w:bodyDiv w:val="1"/>
      <w:marLeft w:val="0"/>
      <w:marRight w:val="0"/>
      <w:marTop w:val="0"/>
      <w:marBottom w:val="0"/>
      <w:divBdr>
        <w:top w:val="none" w:sz="0" w:space="0" w:color="auto"/>
        <w:left w:val="none" w:sz="0" w:space="0" w:color="auto"/>
        <w:bottom w:val="none" w:sz="0" w:space="0" w:color="auto"/>
        <w:right w:val="none" w:sz="0" w:space="0" w:color="auto"/>
      </w:divBdr>
    </w:div>
    <w:div w:id="448475044">
      <w:bodyDiv w:val="1"/>
      <w:marLeft w:val="0"/>
      <w:marRight w:val="0"/>
      <w:marTop w:val="0"/>
      <w:marBottom w:val="0"/>
      <w:divBdr>
        <w:top w:val="none" w:sz="0" w:space="0" w:color="auto"/>
        <w:left w:val="none" w:sz="0" w:space="0" w:color="auto"/>
        <w:bottom w:val="none" w:sz="0" w:space="0" w:color="auto"/>
        <w:right w:val="none" w:sz="0" w:space="0" w:color="auto"/>
      </w:divBdr>
    </w:div>
    <w:div w:id="449670641">
      <w:bodyDiv w:val="1"/>
      <w:marLeft w:val="0"/>
      <w:marRight w:val="0"/>
      <w:marTop w:val="0"/>
      <w:marBottom w:val="0"/>
      <w:divBdr>
        <w:top w:val="none" w:sz="0" w:space="0" w:color="auto"/>
        <w:left w:val="none" w:sz="0" w:space="0" w:color="auto"/>
        <w:bottom w:val="none" w:sz="0" w:space="0" w:color="auto"/>
        <w:right w:val="none" w:sz="0" w:space="0" w:color="auto"/>
      </w:divBdr>
    </w:div>
    <w:div w:id="461578359">
      <w:bodyDiv w:val="1"/>
      <w:marLeft w:val="0"/>
      <w:marRight w:val="0"/>
      <w:marTop w:val="0"/>
      <w:marBottom w:val="0"/>
      <w:divBdr>
        <w:top w:val="none" w:sz="0" w:space="0" w:color="auto"/>
        <w:left w:val="none" w:sz="0" w:space="0" w:color="auto"/>
        <w:bottom w:val="none" w:sz="0" w:space="0" w:color="auto"/>
        <w:right w:val="none" w:sz="0" w:space="0" w:color="auto"/>
      </w:divBdr>
    </w:div>
    <w:div w:id="474102189">
      <w:bodyDiv w:val="1"/>
      <w:marLeft w:val="0"/>
      <w:marRight w:val="0"/>
      <w:marTop w:val="0"/>
      <w:marBottom w:val="0"/>
      <w:divBdr>
        <w:top w:val="none" w:sz="0" w:space="0" w:color="auto"/>
        <w:left w:val="none" w:sz="0" w:space="0" w:color="auto"/>
        <w:bottom w:val="none" w:sz="0" w:space="0" w:color="auto"/>
        <w:right w:val="none" w:sz="0" w:space="0" w:color="auto"/>
      </w:divBdr>
    </w:div>
    <w:div w:id="479923920">
      <w:bodyDiv w:val="1"/>
      <w:marLeft w:val="0"/>
      <w:marRight w:val="0"/>
      <w:marTop w:val="0"/>
      <w:marBottom w:val="0"/>
      <w:divBdr>
        <w:top w:val="none" w:sz="0" w:space="0" w:color="auto"/>
        <w:left w:val="none" w:sz="0" w:space="0" w:color="auto"/>
        <w:bottom w:val="none" w:sz="0" w:space="0" w:color="auto"/>
        <w:right w:val="none" w:sz="0" w:space="0" w:color="auto"/>
      </w:divBdr>
    </w:div>
    <w:div w:id="483858421">
      <w:bodyDiv w:val="1"/>
      <w:marLeft w:val="0"/>
      <w:marRight w:val="0"/>
      <w:marTop w:val="0"/>
      <w:marBottom w:val="0"/>
      <w:divBdr>
        <w:top w:val="none" w:sz="0" w:space="0" w:color="auto"/>
        <w:left w:val="none" w:sz="0" w:space="0" w:color="auto"/>
        <w:bottom w:val="none" w:sz="0" w:space="0" w:color="auto"/>
        <w:right w:val="none" w:sz="0" w:space="0" w:color="auto"/>
      </w:divBdr>
    </w:div>
    <w:div w:id="485705802">
      <w:bodyDiv w:val="1"/>
      <w:marLeft w:val="0"/>
      <w:marRight w:val="0"/>
      <w:marTop w:val="0"/>
      <w:marBottom w:val="0"/>
      <w:divBdr>
        <w:top w:val="none" w:sz="0" w:space="0" w:color="auto"/>
        <w:left w:val="none" w:sz="0" w:space="0" w:color="auto"/>
        <w:bottom w:val="none" w:sz="0" w:space="0" w:color="auto"/>
        <w:right w:val="none" w:sz="0" w:space="0" w:color="auto"/>
      </w:divBdr>
    </w:div>
    <w:div w:id="490223280">
      <w:bodyDiv w:val="1"/>
      <w:marLeft w:val="0"/>
      <w:marRight w:val="0"/>
      <w:marTop w:val="0"/>
      <w:marBottom w:val="0"/>
      <w:divBdr>
        <w:top w:val="none" w:sz="0" w:space="0" w:color="auto"/>
        <w:left w:val="none" w:sz="0" w:space="0" w:color="auto"/>
        <w:bottom w:val="none" w:sz="0" w:space="0" w:color="auto"/>
        <w:right w:val="none" w:sz="0" w:space="0" w:color="auto"/>
      </w:divBdr>
    </w:div>
    <w:div w:id="491915242">
      <w:bodyDiv w:val="1"/>
      <w:marLeft w:val="0"/>
      <w:marRight w:val="0"/>
      <w:marTop w:val="0"/>
      <w:marBottom w:val="0"/>
      <w:divBdr>
        <w:top w:val="none" w:sz="0" w:space="0" w:color="auto"/>
        <w:left w:val="none" w:sz="0" w:space="0" w:color="auto"/>
        <w:bottom w:val="none" w:sz="0" w:space="0" w:color="auto"/>
        <w:right w:val="none" w:sz="0" w:space="0" w:color="auto"/>
      </w:divBdr>
    </w:div>
    <w:div w:id="494687791">
      <w:bodyDiv w:val="1"/>
      <w:marLeft w:val="0"/>
      <w:marRight w:val="0"/>
      <w:marTop w:val="0"/>
      <w:marBottom w:val="0"/>
      <w:divBdr>
        <w:top w:val="none" w:sz="0" w:space="0" w:color="auto"/>
        <w:left w:val="none" w:sz="0" w:space="0" w:color="auto"/>
        <w:bottom w:val="none" w:sz="0" w:space="0" w:color="auto"/>
        <w:right w:val="none" w:sz="0" w:space="0" w:color="auto"/>
      </w:divBdr>
    </w:div>
    <w:div w:id="515578699">
      <w:bodyDiv w:val="1"/>
      <w:marLeft w:val="0"/>
      <w:marRight w:val="0"/>
      <w:marTop w:val="0"/>
      <w:marBottom w:val="0"/>
      <w:divBdr>
        <w:top w:val="none" w:sz="0" w:space="0" w:color="auto"/>
        <w:left w:val="none" w:sz="0" w:space="0" w:color="auto"/>
        <w:bottom w:val="none" w:sz="0" w:space="0" w:color="auto"/>
        <w:right w:val="none" w:sz="0" w:space="0" w:color="auto"/>
      </w:divBdr>
    </w:div>
    <w:div w:id="524053574">
      <w:bodyDiv w:val="1"/>
      <w:marLeft w:val="0"/>
      <w:marRight w:val="0"/>
      <w:marTop w:val="0"/>
      <w:marBottom w:val="0"/>
      <w:divBdr>
        <w:top w:val="none" w:sz="0" w:space="0" w:color="auto"/>
        <w:left w:val="none" w:sz="0" w:space="0" w:color="auto"/>
        <w:bottom w:val="none" w:sz="0" w:space="0" w:color="auto"/>
        <w:right w:val="none" w:sz="0" w:space="0" w:color="auto"/>
      </w:divBdr>
    </w:div>
    <w:div w:id="524945988">
      <w:bodyDiv w:val="1"/>
      <w:marLeft w:val="0"/>
      <w:marRight w:val="0"/>
      <w:marTop w:val="0"/>
      <w:marBottom w:val="0"/>
      <w:divBdr>
        <w:top w:val="none" w:sz="0" w:space="0" w:color="auto"/>
        <w:left w:val="none" w:sz="0" w:space="0" w:color="auto"/>
        <w:bottom w:val="none" w:sz="0" w:space="0" w:color="auto"/>
        <w:right w:val="none" w:sz="0" w:space="0" w:color="auto"/>
      </w:divBdr>
    </w:div>
    <w:div w:id="526604145">
      <w:bodyDiv w:val="1"/>
      <w:marLeft w:val="0"/>
      <w:marRight w:val="0"/>
      <w:marTop w:val="0"/>
      <w:marBottom w:val="0"/>
      <w:divBdr>
        <w:top w:val="none" w:sz="0" w:space="0" w:color="auto"/>
        <w:left w:val="none" w:sz="0" w:space="0" w:color="auto"/>
        <w:bottom w:val="none" w:sz="0" w:space="0" w:color="auto"/>
        <w:right w:val="none" w:sz="0" w:space="0" w:color="auto"/>
      </w:divBdr>
    </w:div>
    <w:div w:id="53288847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903513">
      <w:bodyDiv w:val="1"/>
      <w:marLeft w:val="0"/>
      <w:marRight w:val="0"/>
      <w:marTop w:val="0"/>
      <w:marBottom w:val="0"/>
      <w:divBdr>
        <w:top w:val="none" w:sz="0" w:space="0" w:color="auto"/>
        <w:left w:val="none" w:sz="0" w:space="0" w:color="auto"/>
        <w:bottom w:val="none" w:sz="0" w:space="0" w:color="auto"/>
        <w:right w:val="none" w:sz="0" w:space="0" w:color="auto"/>
      </w:divBdr>
    </w:div>
    <w:div w:id="542333482">
      <w:bodyDiv w:val="1"/>
      <w:marLeft w:val="0"/>
      <w:marRight w:val="0"/>
      <w:marTop w:val="0"/>
      <w:marBottom w:val="0"/>
      <w:divBdr>
        <w:top w:val="none" w:sz="0" w:space="0" w:color="auto"/>
        <w:left w:val="none" w:sz="0" w:space="0" w:color="auto"/>
        <w:bottom w:val="none" w:sz="0" w:space="0" w:color="auto"/>
        <w:right w:val="none" w:sz="0" w:space="0" w:color="auto"/>
      </w:divBdr>
    </w:div>
    <w:div w:id="544490923">
      <w:bodyDiv w:val="1"/>
      <w:marLeft w:val="0"/>
      <w:marRight w:val="0"/>
      <w:marTop w:val="0"/>
      <w:marBottom w:val="0"/>
      <w:divBdr>
        <w:top w:val="none" w:sz="0" w:space="0" w:color="auto"/>
        <w:left w:val="none" w:sz="0" w:space="0" w:color="auto"/>
        <w:bottom w:val="none" w:sz="0" w:space="0" w:color="auto"/>
        <w:right w:val="none" w:sz="0" w:space="0" w:color="auto"/>
      </w:divBdr>
    </w:div>
    <w:div w:id="552735634">
      <w:bodyDiv w:val="1"/>
      <w:marLeft w:val="0"/>
      <w:marRight w:val="0"/>
      <w:marTop w:val="0"/>
      <w:marBottom w:val="0"/>
      <w:divBdr>
        <w:top w:val="none" w:sz="0" w:space="0" w:color="auto"/>
        <w:left w:val="none" w:sz="0" w:space="0" w:color="auto"/>
        <w:bottom w:val="none" w:sz="0" w:space="0" w:color="auto"/>
        <w:right w:val="none" w:sz="0" w:space="0" w:color="auto"/>
      </w:divBdr>
    </w:div>
    <w:div w:id="554464466">
      <w:bodyDiv w:val="1"/>
      <w:marLeft w:val="0"/>
      <w:marRight w:val="0"/>
      <w:marTop w:val="0"/>
      <w:marBottom w:val="0"/>
      <w:divBdr>
        <w:top w:val="none" w:sz="0" w:space="0" w:color="auto"/>
        <w:left w:val="none" w:sz="0" w:space="0" w:color="auto"/>
        <w:bottom w:val="none" w:sz="0" w:space="0" w:color="auto"/>
        <w:right w:val="none" w:sz="0" w:space="0" w:color="auto"/>
      </w:divBdr>
    </w:div>
    <w:div w:id="557519664">
      <w:bodyDiv w:val="1"/>
      <w:marLeft w:val="0"/>
      <w:marRight w:val="0"/>
      <w:marTop w:val="0"/>
      <w:marBottom w:val="0"/>
      <w:divBdr>
        <w:top w:val="none" w:sz="0" w:space="0" w:color="auto"/>
        <w:left w:val="none" w:sz="0" w:space="0" w:color="auto"/>
        <w:bottom w:val="none" w:sz="0" w:space="0" w:color="auto"/>
        <w:right w:val="none" w:sz="0" w:space="0" w:color="auto"/>
      </w:divBdr>
    </w:div>
    <w:div w:id="558781863">
      <w:bodyDiv w:val="1"/>
      <w:marLeft w:val="0"/>
      <w:marRight w:val="0"/>
      <w:marTop w:val="0"/>
      <w:marBottom w:val="0"/>
      <w:divBdr>
        <w:top w:val="none" w:sz="0" w:space="0" w:color="auto"/>
        <w:left w:val="none" w:sz="0" w:space="0" w:color="auto"/>
        <w:bottom w:val="none" w:sz="0" w:space="0" w:color="auto"/>
        <w:right w:val="none" w:sz="0" w:space="0" w:color="auto"/>
      </w:divBdr>
    </w:div>
    <w:div w:id="566459503">
      <w:bodyDiv w:val="1"/>
      <w:marLeft w:val="0"/>
      <w:marRight w:val="0"/>
      <w:marTop w:val="0"/>
      <w:marBottom w:val="0"/>
      <w:divBdr>
        <w:top w:val="none" w:sz="0" w:space="0" w:color="auto"/>
        <w:left w:val="none" w:sz="0" w:space="0" w:color="auto"/>
        <w:bottom w:val="none" w:sz="0" w:space="0" w:color="auto"/>
        <w:right w:val="none" w:sz="0" w:space="0" w:color="auto"/>
      </w:divBdr>
    </w:div>
    <w:div w:id="568812116">
      <w:bodyDiv w:val="1"/>
      <w:marLeft w:val="0"/>
      <w:marRight w:val="0"/>
      <w:marTop w:val="0"/>
      <w:marBottom w:val="0"/>
      <w:divBdr>
        <w:top w:val="none" w:sz="0" w:space="0" w:color="auto"/>
        <w:left w:val="none" w:sz="0" w:space="0" w:color="auto"/>
        <w:bottom w:val="none" w:sz="0" w:space="0" w:color="auto"/>
        <w:right w:val="none" w:sz="0" w:space="0" w:color="auto"/>
      </w:divBdr>
    </w:div>
    <w:div w:id="572008873">
      <w:bodyDiv w:val="1"/>
      <w:marLeft w:val="0"/>
      <w:marRight w:val="0"/>
      <w:marTop w:val="0"/>
      <w:marBottom w:val="0"/>
      <w:divBdr>
        <w:top w:val="none" w:sz="0" w:space="0" w:color="auto"/>
        <w:left w:val="none" w:sz="0" w:space="0" w:color="auto"/>
        <w:bottom w:val="none" w:sz="0" w:space="0" w:color="auto"/>
        <w:right w:val="none" w:sz="0" w:space="0" w:color="auto"/>
      </w:divBdr>
    </w:div>
    <w:div w:id="574902113">
      <w:bodyDiv w:val="1"/>
      <w:marLeft w:val="0"/>
      <w:marRight w:val="0"/>
      <w:marTop w:val="0"/>
      <w:marBottom w:val="0"/>
      <w:divBdr>
        <w:top w:val="none" w:sz="0" w:space="0" w:color="auto"/>
        <w:left w:val="none" w:sz="0" w:space="0" w:color="auto"/>
        <w:bottom w:val="none" w:sz="0" w:space="0" w:color="auto"/>
        <w:right w:val="none" w:sz="0" w:space="0" w:color="auto"/>
      </w:divBdr>
    </w:div>
    <w:div w:id="575290446">
      <w:bodyDiv w:val="1"/>
      <w:marLeft w:val="0"/>
      <w:marRight w:val="0"/>
      <w:marTop w:val="0"/>
      <w:marBottom w:val="0"/>
      <w:divBdr>
        <w:top w:val="none" w:sz="0" w:space="0" w:color="auto"/>
        <w:left w:val="none" w:sz="0" w:space="0" w:color="auto"/>
        <w:bottom w:val="none" w:sz="0" w:space="0" w:color="auto"/>
        <w:right w:val="none" w:sz="0" w:space="0" w:color="auto"/>
      </w:divBdr>
    </w:div>
    <w:div w:id="578174295">
      <w:bodyDiv w:val="1"/>
      <w:marLeft w:val="0"/>
      <w:marRight w:val="0"/>
      <w:marTop w:val="0"/>
      <w:marBottom w:val="0"/>
      <w:divBdr>
        <w:top w:val="none" w:sz="0" w:space="0" w:color="auto"/>
        <w:left w:val="none" w:sz="0" w:space="0" w:color="auto"/>
        <w:bottom w:val="none" w:sz="0" w:space="0" w:color="auto"/>
        <w:right w:val="none" w:sz="0" w:space="0" w:color="auto"/>
      </w:divBdr>
    </w:div>
    <w:div w:id="58460961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7712073">
      <w:bodyDiv w:val="1"/>
      <w:marLeft w:val="0"/>
      <w:marRight w:val="0"/>
      <w:marTop w:val="0"/>
      <w:marBottom w:val="0"/>
      <w:divBdr>
        <w:top w:val="none" w:sz="0" w:space="0" w:color="auto"/>
        <w:left w:val="none" w:sz="0" w:space="0" w:color="auto"/>
        <w:bottom w:val="none" w:sz="0" w:space="0" w:color="auto"/>
        <w:right w:val="none" w:sz="0" w:space="0" w:color="auto"/>
      </w:divBdr>
    </w:div>
    <w:div w:id="600456918">
      <w:bodyDiv w:val="1"/>
      <w:marLeft w:val="0"/>
      <w:marRight w:val="0"/>
      <w:marTop w:val="0"/>
      <w:marBottom w:val="0"/>
      <w:divBdr>
        <w:top w:val="none" w:sz="0" w:space="0" w:color="auto"/>
        <w:left w:val="none" w:sz="0" w:space="0" w:color="auto"/>
        <w:bottom w:val="none" w:sz="0" w:space="0" w:color="auto"/>
        <w:right w:val="none" w:sz="0" w:space="0" w:color="auto"/>
      </w:divBdr>
    </w:div>
    <w:div w:id="603659446">
      <w:bodyDiv w:val="1"/>
      <w:marLeft w:val="0"/>
      <w:marRight w:val="0"/>
      <w:marTop w:val="0"/>
      <w:marBottom w:val="0"/>
      <w:divBdr>
        <w:top w:val="none" w:sz="0" w:space="0" w:color="auto"/>
        <w:left w:val="none" w:sz="0" w:space="0" w:color="auto"/>
        <w:bottom w:val="none" w:sz="0" w:space="0" w:color="auto"/>
        <w:right w:val="none" w:sz="0" w:space="0" w:color="auto"/>
      </w:divBdr>
    </w:div>
    <w:div w:id="604269509">
      <w:bodyDiv w:val="1"/>
      <w:marLeft w:val="0"/>
      <w:marRight w:val="0"/>
      <w:marTop w:val="0"/>
      <w:marBottom w:val="0"/>
      <w:divBdr>
        <w:top w:val="none" w:sz="0" w:space="0" w:color="auto"/>
        <w:left w:val="none" w:sz="0" w:space="0" w:color="auto"/>
        <w:bottom w:val="none" w:sz="0" w:space="0" w:color="auto"/>
        <w:right w:val="none" w:sz="0" w:space="0" w:color="auto"/>
      </w:divBdr>
    </w:div>
    <w:div w:id="606695249">
      <w:bodyDiv w:val="1"/>
      <w:marLeft w:val="0"/>
      <w:marRight w:val="0"/>
      <w:marTop w:val="0"/>
      <w:marBottom w:val="0"/>
      <w:divBdr>
        <w:top w:val="none" w:sz="0" w:space="0" w:color="auto"/>
        <w:left w:val="none" w:sz="0" w:space="0" w:color="auto"/>
        <w:bottom w:val="none" w:sz="0" w:space="0" w:color="auto"/>
        <w:right w:val="none" w:sz="0" w:space="0" w:color="auto"/>
      </w:divBdr>
    </w:div>
    <w:div w:id="607278132">
      <w:bodyDiv w:val="1"/>
      <w:marLeft w:val="0"/>
      <w:marRight w:val="0"/>
      <w:marTop w:val="0"/>
      <w:marBottom w:val="0"/>
      <w:divBdr>
        <w:top w:val="none" w:sz="0" w:space="0" w:color="auto"/>
        <w:left w:val="none" w:sz="0" w:space="0" w:color="auto"/>
        <w:bottom w:val="none" w:sz="0" w:space="0" w:color="auto"/>
        <w:right w:val="none" w:sz="0" w:space="0" w:color="auto"/>
      </w:divBdr>
    </w:div>
    <w:div w:id="607354393">
      <w:bodyDiv w:val="1"/>
      <w:marLeft w:val="0"/>
      <w:marRight w:val="0"/>
      <w:marTop w:val="0"/>
      <w:marBottom w:val="0"/>
      <w:divBdr>
        <w:top w:val="none" w:sz="0" w:space="0" w:color="auto"/>
        <w:left w:val="none" w:sz="0" w:space="0" w:color="auto"/>
        <w:bottom w:val="none" w:sz="0" w:space="0" w:color="auto"/>
        <w:right w:val="none" w:sz="0" w:space="0" w:color="auto"/>
      </w:divBdr>
    </w:div>
    <w:div w:id="608319678">
      <w:bodyDiv w:val="1"/>
      <w:marLeft w:val="0"/>
      <w:marRight w:val="0"/>
      <w:marTop w:val="0"/>
      <w:marBottom w:val="0"/>
      <w:divBdr>
        <w:top w:val="none" w:sz="0" w:space="0" w:color="auto"/>
        <w:left w:val="none" w:sz="0" w:space="0" w:color="auto"/>
        <w:bottom w:val="none" w:sz="0" w:space="0" w:color="auto"/>
        <w:right w:val="none" w:sz="0" w:space="0" w:color="auto"/>
      </w:divBdr>
    </w:div>
    <w:div w:id="615794213">
      <w:bodyDiv w:val="1"/>
      <w:marLeft w:val="0"/>
      <w:marRight w:val="0"/>
      <w:marTop w:val="0"/>
      <w:marBottom w:val="0"/>
      <w:divBdr>
        <w:top w:val="none" w:sz="0" w:space="0" w:color="auto"/>
        <w:left w:val="none" w:sz="0" w:space="0" w:color="auto"/>
        <w:bottom w:val="none" w:sz="0" w:space="0" w:color="auto"/>
        <w:right w:val="none" w:sz="0" w:space="0" w:color="auto"/>
      </w:divBdr>
    </w:div>
    <w:div w:id="622537936">
      <w:bodyDiv w:val="1"/>
      <w:marLeft w:val="0"/>
      <w:marRight w:val="0"/>
      <w:marTop w:val="0"/>
      <w:marBottom w:val="0"/>
      <w:divBdr>
        <w:top w:val="none" w:sz="0" w:space="0" w:color="auto"/>
        <w:left w:val="none" w:sz="0" w:space="0" w:color="auto"/>
        <w:bottom w:val="none" w:sz="0" w:space="0" w:color="auto"/>
        <w:right w:val="none" w:sz="0" w:space="0" w:color="auto"/>
      </w:divBdr>
    </w:div>
    <w:div w:id="628365974">
      <w:bodyDiv w:val="1"/>
      <w:marLeft w:val="0"/>
      <w:marRight w:val="0"/>
      <w:marTop w:val="0"/>
      <w:marBottom w:val="0"/>
      <w:divBdr>
        <w:top w:val="none" w:sz="0" w:space="0" w:color="auto"/>
        <w:left w:val="none" w:sz="0" w:space="0" w:color="auto"/>
        <w:bottom w:val="none" w:sz="0" w:space="0" w:color="auto"/>
        <w:right w:val="none" w:sz="0" w:space="0" w:color="auto"/>
      </w:divBdr>
    </w:div>
    <w:div w:id="630287531">
      <w:bodyDiv w:val="1"/>
      <w:marLeft w:val="0"/>
      <w:marRight w:val="0"/>
      <w:marTop w:val="0"/>
      <w:marBottom w:val="0"/>
      <w:divBdr>
        <w:top w:val="none" w:sz="0" w:space="0" w:color="auto"/>
        <w:left w:val="none" w:sz="0" w:space="0" w:color="auto"/>
        <w:bottom w:val="none" w:sz="0" w:space="0" w:color="auto"/>
        <w:right w:val="none" w:sz="0" w:space="0" w:color="auto"/>
      </w:divBdr>
    </w:div>
    <w:div w:id="632751184">
      <w:bodyDiv w:val="1"/>
      <w:marLeft w:val="0"/>
      <w:marRight w:val="0"/>
      <w:marTop w:val="0"/>
      <w:marBottom w:val="0"/>
      <w:divBdr>
        <w:top w:val="none" w:sz="0" w:space="0" w:color="auto"/>
        <w:left w:val="none" w:sz="0" w:space="0" w:color="auto"/>
        <w:bottom w:val="none" w:sz="0" w:space="0" w:color="auto"/>
        <w:right w:val="none" w:sz="0" w:space="0" w:color="auto"/>
      </w:divBdr>
    </w:div>
    <w:div w:id="633489513">
      <w:bodyDiv w:val="1"/>
      <w:marLeft w:val="0"/>
      <w:marRight w:val="0"/>
      <w:marTop w:val="0"/>
      <w:marBottom w:val="0"/>
      <w:divBdr>
        <w:top w:val="none" w:sz="0" w:space="0" w:color="auto"/>
        <w:left w:val="none" w:sz="0" w:space="0" w:color="auto"/>
        <w:bottom w:val="none" w:sz="0" w:space="0" w:color="auto"/>
        <w:right w:val="none" w:sz="0" w:space="0" w:color="auto"/>
      </w:divBdr>
    </w:div>
    <w:div w:id="638076034">
      <w:bodyDiv w:val="1"/>
      <w:marLeft w:val="0"/>
      <w:marRight w:val="0"/>
      <w:marTop w:val="0"/>
      <w:marBottom w:val="0"/>
      <w:divBdr>
        <w:top w:val="none" w:sz="0" w:space="0" w:color="auto"/>
        <w:left w:val="none" w:sz="0" w:space="0" w:color="auto"/>
        <w:bottom w:val="none" w:sz="0" w:space="0" w:color="auto"/>
        <w:right w:val="none" w:sz="0" w:space="0" w:color="auto"/>
      </w:divBdr>
    </w:div>
    <w:div w:id="640503238">
      <w:bodyDiv w:val="1"/>
      <w:marLeft w:val="0"/>
      <w:marRight w:val="0"/>
      <w:marTop w:val="0"/>
      <w:marBottom w:val="0"/>
      <w:divBdr>
        <w:top w:val="none" w:sz="0" w:space="0" w:color="auto"/>
        <w:left w:val="none" w:sz="0" w:space="0" w:color="auto"/>
        <w:bottom w:val="none" w:sz="0" w:space="0" w:color="auto"/>
        <w:right w:val="none" w:sz="0" w:space="0" w:color="auto"/>
      </w:divBdr>
    </w:div>
    <w:div w:id="643967246">
      <w:bodyDiv w:val="1"/>
      <w:marLeft w:val="0"/>
      <w:marRight w:val="0"/>
      <w:marTop w:val="0"/>
      <w:marBottom w:val="0"/>
      <w:divBdr>
        <w:top w:val="none" w:sz="0" w:space="0" w:color="auto"/>
        <w:left w:val="none" w:sz="0" w:space="0" w:color="auto"/>
        <w:bottom w:val="none" w:sz="0" w:space="0" w:color="auto"/>
        <w:right w:val="none" w:sz="0" w:space="0" w:color="auto"/>
      </w:divBdr>
    </w:div>
    <w:div w:id="649674978">
      <w:bodyDiv w:val="1"/>
      <w:marLeft w:val="0"/>
      <w:marRight w:val="0"/>
      <w:marTop w:val="0"/>
      <w:marBottom w:val="0"/>
      <w:divBdr>
        <w:top w:val="none" w:sz="0" w:space="0" w:color="auto"/>
        <w:left w:val="none" w:sz="0" w:space="0" w:color="auto"/>
        <w:bottom w:val="none" w:sz="0" w:space="0" w:color="auto"/>
        <w:right w:val="none" w:sz="0" w:space="0" w:color="auto"/>
      </w:divBdr>
    </w:div>
    <w:div w:id="650597100">
      <w:bodyDiv w:val="1"/>
      <w:marLeft w:val="0"/>
      <w:marRight w:val="0"/>
      <w:marTop w:val="0"/>
      <w:marBottom w:val="0"/>
      <w:divBdr>
        <w:top w:val="none" w:sz="0" w:space="0" w:color="auto"/>
        <w:left w:val="none" w:sz="0" w:space="0" w:color="auto"/>
        <w:bottom w:val="none" w:sz="0" w:space="0" w:color="auto"/>
        <w:right w:val="none" w:sz="0" w:space="0" w:color="auto"/>
      </w:divBdr>
    </w:div>
    <w:div w:id="655494294">
      <w:bodyDiv w:val="1"/>
      <w:marLeft w:val="0"/>
      <w:marRight w:val="0"/>
      <w:marTop w:val="0"/>
      <w:marBottom w:val="0"/>
      <w:divBdr>
        <w:top w:val="none" w:sz="0" w:space="0" w:color="auto"/>
        <w:left w:val="none" w:sz="0" w:space="0" w:color="auto"/>
        <w:bottom w:val="none" w:sz="0" w:space="0" w:color="auto"/>
        <w:right w:val="none" w:sz="0" w:space="0" w:color="auto"/>
      </w:divBdr>
    </w:div>
    <w:div w:id="660744077">
      <w:bodyDiv w:val="1"/>
      <w:marLeft w:val="0"/>
      <w:marRight w:val="0"/>
      <w:marTop w:val="0"/>
      <w:marBottom w:val="0"/>
      <w:divBdr>
        <w:top w:val="none" w:sz="0" w:space="0" w:color="auto"/>
        <w:left w:val="none" w:sz="0" w:space="0" w:color="auto"/>
        <w:bottom w:val="none" w:sz="0" w:space="0" w:color="auto"/>
        <w:right w:val="none" w:sz="0" w:space="0" w:color="auto"/>
      </w:divBdr>
    </w:div>
    <w:div w:id="660936218">
      <w:bodyDiv w:val="1"/>
      <w:marLeft w:val="0"/>
      <w:marRight w:val="0"/>
      <w:marTop w:val="0"/>
      <w:marBottom w:val="0"/>
      <w:divBdr>
        <w:top w:val="none" w:sz="0" w:space="0" w:color="auto"/>
        <w:left w:val="none" w:sz="0" w:space="0" w:color="auto"/>
        <w:bottom w:val="none" w:sz="0" w:space="0" w:color="auto"/>
        <w:right w:val="none" w:sz="0" w:space="0" w:color="auto"/>
      </w:divBdr>
    </w:div>
    <w:div w:id="665977643">
      <w:bodyDiv w:val="1"/>
      <w:marLeft w:val="0"/>
      <w:marRight w:val="0"/>
      <w:marTop w:val="0"/>
      <w:marBottom w:val="0"/>
      <w:divBdr>
        <w:top w:val="none" w:sz="0" w:space="0" w:color="auto"/>
        <w:left w:val="none" w:sz="0" w:space="0" w:color="auto"/>
        <w:bottom w:val="none" w:sz="0" w:space="0" w:color="auto"/>
        <w:right w:val="none" w:sz="0" w:space="0" w:color="auto"/>
      </w:divBdr>
    </w:div>
    <w:div w:id="666520257">
      <w:bodyDiv w:val="1"/>
      <w:marLeft w:val="0"/>
      <w:marRight w:val="0"/>
      <w:marTop w:val="0"/>
      <w:marBottom w:val="0"/>
      <w:divBdr>
        <w:top w:val="none" w:sz="0" w:space="0" w:color="auto"/>
        <w:left w:val="none" w:sz="0" w:space="0" w:color="auto"/>
        <w:bottom w:val="none" w:sz="0" w:space="0" w:color="auto"/>
        <w:right w:val="none" w:sz="0" w:space="0" w:color="auto"/>
      </w:divBdr>
    </w:div>
    <w:div w:id="677654001">
      <w:bodyDiv w:val="1"/>
      <w:marLeft w:val="0"/>
      <w:marRight w:val="0"/>
      <w:marTop w:val="0"/>
      <w:marBottom w:val="0"/>
      <w:divBdr>
        <w:top w:val="none" w:sz="0" w:space="0" w:color="auto"/>
        <w:left w:val="none" w:sz="0" w:space="0" w:color="auto"/>
        <w:bottom w:val="none" w:sz="0" w:space="0" w:color="auto"/>
        <w:right w:val="none" w:sz="0" w:space="0" w:color="auto"/>
      </w:divBdr>
    </w:div>
    <w:div w:id="680544981">
      <w:bodyDiv w:val="1"/>
      <w:marLeft w:val="0"/>
      <w:marRight w:val="0"/>
      <w:marTop w:val="0"/>
      <w:marBottom w:val="0"/>
      <w:divBdr>
        <w:top w:val="none" w:sz="0" w:space="0" w:color="auto"/>
        <w:left w:val="none" w:sz="0" w:space="0" w:color="auto"/>
        <w:bottom w:val="none" w:sz="0" w:space="0" w:color="auto"/>
        <w:right w:val="none" w:sz="0" w:space="0" w:color="auto"/>
      </w:divBdr>
    </w:div>
    <w:div w:id="687559889">
      <w:bodyDiv w:val="1"/>
      <w:marLeft w:val="0"/>
      <w:marRight w:val="0"/>
      <w:marTop w:val="0"/>
      <w:marBottom w:val="0"/>
      <w:divBdr>
        <w:top w:val="none" w:sz="0" w:space="0" w:color="auto"/>
        <w:left w:val="none" w:sz="0" w:space="0" w:color="auto"/>
        <w:bottom w:val="none" w:sz="0" w:space="0" w:color="auto"/>
        <w:right w:val="none" w:sz="0" w:space="0" w:color="auto"/>
      </w:divBdr>
    </w:div>
    <w:div w:id="688994939">
      <w:bodyDiv w:val="1"/>
      <w:marLeft w:val="0"/>
      <w:marRight w:val="0"/>
      <w:marTop w:val="0"/>
      <w:marBottom w:val="0"/>
      <w:divBdr>
        <w:top w:val="none" w:sz="0" w:space="0" w:color="auto"/>
        <w:left w:val="none" w:sz="0" w:space="0" w:color="auto"/>
        <w:bottom w:val="none" w:sz="0" w:space="0" w:color="auto"/>
        <w:right w:val="none" w:sz="0" w:space="0" w:color="auto"/>
      </w:divBdr>
    </w:div>
    <w:div w:id="701176845">
      <w:bodyDiv w:val="1"/>
      <w:marLeft w:val="0"/>
      <w:marRight w:val="0"/>
      <w:marTop w:val="0"/>
      <w:marBottom w:val="0"/>
      <w:divBdr>
        <w:top w:val="none" w:sz="0" w:space="0" w:color="auto"/>
        <w:left w:val="none" w:sz="0" w:space="0" w:color="auto"/>
        <w:bottom w:val="none" w:sz="0" w:space="0" w:color="auto"/>
        <w:right w:val="none" w:sz="0" w:space="0" w:color="auto"/>
      </w:divBdr>
    </w:div>
    <w:div w:id="714547420">
      <w:bodyDiv w:val="1"/>
      <w:marLeft w:val="0"/>
      <w:marRight w:val="0"/>
      <w:marTop w:val="0"/>
      <w:marBottom w:val="0"/>
      <w:divBdr>
        <w:top w:val="none" w:sz="0" w:space="0" w:color="auto"/>
        <w:left w:val="none" w:sz="0" w:space="0" w:color="auto"/>
        <w:bottom w:val="none" w:sz="0" w:space="0" w:color="auto"/>
        <w:right w:val="none" w:sz="0" w:space="0" w:color="auto"/>
      </w:divBdr>
    </w:div>
    <w:div w:id="716776210">
      <w:bodyDiv w:val="1"/>
      <w:marLeft w:val="0"/>
      <w:marRight w:val="0"/>
      <w:marTop w:val="0"/>
      <w:marBottom w:val="0"/>
      <w:divBdr>
        <w:top w:val="none" w:sz="0" w:space="0" w:color="auto"/>
        <w:left w:val="none" w:sz="0" w:space="0" w:color="auto"/>
        <w:bottom w:val="none" w:sz="0" w:space="0" w:color="auto"/>
        <w:right w:val="none" w:sz="0" w:space="0" w:color="auto"/>
      </w:divBdr>
    </w:div>
    <w:div w:id="717750534">
      <w:bodyDiv w:val="1"/>
      <w:marLeft w:val="0"/>
      <w:marRight w:val="0"/>
      <w:marTop w:val="0"/>
      <w:marBottom w:val="0"/>
      <w:divBdr>
        <w:top w:val="none" w:sz="0" w:space="0" w:color="auto"/>
        <w:left w:val="none" w:sz="0" w:space="0" w:color="auto"/>
        <w:bottom w:val="none" w:sz="0" w:space="0" w:color="auto"/>
        <w:right w:val="none" w:sz="0" w:space="0" w:color="auto"/>
      </w:divBdr>
    </w:div>
    <w:div w:id="720521800">
      <w:bodyDiv w:val="1"/>
      <w:marLeft w:val="0"/>
      <w:marRight w:val="0"/>
      <w:marTop w:val="0"/>
      <w:marBottom w:val="0"/>
      <w:divBdr>
        <w:top w:val="none" w:sz="0" w:space="0" w:color="auto"/>
        <w:left w:val="none" w:sz="0" w:space="0" w:color="auto"/>
        <w:bottom w:val="none" w:sz="0" w:space="0" w:color="auto"/>
        <w:right w:val="none" w:sz="0" w:space="0" w:color="auto"/>
      </w:divBdr>
    </w:div>
    <w:div w:id="72117381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875926">
      <w:bodyDiv w:val="1"/>
      <w:marLeft w:val="0"/>
      <w:marRight w:val="0"/>
      <w:marTop w:val="0"/>
      <w:marBottom w:val="0"/>
      <w:divBdr>
        <w:top w:val="none" w:sz="0" w:space="0" w:color="auto"/>
        <w:left w:val="none" w:sz="0" w:space="0" w:color="auto"/>
        <w:bottom w:val="none" w:sz="0" w:space="0" w:color="auto"/>
        <w:right w:val="none" w:sz="0" w:space="0" w:color="auto"/>
      </w:divBdr>
    </w:div>
    <w:div w:id="723215932">
      <w:bodyDiv w:val="1"/>
      <w:marLeft w:val="0"/>
      <w:marRight w:val="0"/>
      <w:marTop w:val="0"/>
      <w:marBottom w:val="0"/>
      <w:divBdr>
        <w:top w:val="none" w:sz="0" w:space="0" w:color="auto"/>
        <w:left w:val="none" w:sz="0" w:space="0" w:color="auto"/>
        <w:bottom w:val="none" w:sz="0" w:space="0" w:color="auto"/>
        <w:right w:val="none" w:sz="0" w:space="0" w:color="auto"/>
      </w:divBdr>
    </w:div>
    <w:div w:id="726270776">
      <w:bodyDiv w:val="1"/>
      <w:marLeft w:val="0"/>
      <w:marRight w:val="0"/>
      <w:marTop w:val="0"/>
      <w:marBottom w:val="0"/>
      <w:divBdr>
        <w:top w:val="none" w:sz="0" w:space="0" w:color="auto"/>
        <w:left w:val="none" w:sz="0" w:space="0" w:color="auto"/>
        <w:bottom w:val="none" w:sz="0" w:space="0" w:color="auto"/>
        <w:right w:val="none" w:sz="0" w:space="0" w:color="auto"/>
      </w:divBdr>
    </w:div>
    <w:div w:id="726729601">
      <w:bodyDiv w:val="1"/>
      <w:marLeft w:val="0"/>
      <w:marRight w:val="0"/>
      <w:marTop w:val="0"/>
      <w:marBottom w:val="0"/>
      <w:divBdr>
        <w:top w:val="none" w:sz="0" w:space="0" w:color="auto"/>
        <w:left w:val="none" w:sz="0" w:space="0" w:color="auto"/>
        <w:bottom w:val="none" w:sz="0" w:space="0" w:color="auto"/>
        <w:right w:val="none" w:sz="0" w:space="0" w:color="auto"/>
      </w:divBdr>
    </w:div>
    <w:div w:id="727994927">
      <w:bodyDiv w:val="1"/>
      <w:marLeft w:val="0"/>
      <w:marRight w:val="0"/>
      <w:marTop w:val="0"/>
      <w:marBottom w:val="0"/>
      <w:divBdr>
        <w:top w:val="none" w:sz="0" w:space="0" w:color="auto"/>
        <w:left w:val="none" w:sz="0" w:space="0" w:color="auto"/>
        <w:bottom w:val="none" w:sz="0" w:space="0" w:color="auto"/>
        <w:right w:val="none" w:sz="0" w:space="0" w:color="auto"/>
      </w:divBdr>
    </w:div>
    <w:div w:id="736244424">
      <w:bodyDiv w:val="1"/>
      <w:marLeft w:val="0"/>
      <w:marRight w:val="0"/>
      <w:marTop w:val="0"/>
      <w:marBottom w:val="0"/>
      <w:divBdr>
        <w:top w:val="none" w:sz="0" w:space="0" w:color="auto"/>
        <w:left w:val="none" w:sz="0" w:space="0" w:color="auto"/>
        <w:bottom w:val="none" w:sz="0" w:space="0" w:color="auto"/>
        <w:right w:val="none" w:sz="0" w:space="0" w:color="auto"/>
      </w:divBdr>
    </w:div>
    <w:div w:id="738748492">
      <w:bodyDiv w:val="1"/>
      <w:marLeft w:val="0"/>
      <w:marRight w:val="0"/>
      <w:marTop w:val="0"/>
      <w:marBottom w:val="0"/>
      <w:divBdr>
        <w:top w:val="none" w:sz="0" w:space="0" w:color="auto"/>
        <w:left w:val="none" w:sz="0" w:space="0" w:color="auto"/>
        <w:bottom w:val="none" w:sz="0" w:space="0" w:color="auto"/>
        <w:right w:val="none" w:sz="0" w:space="0" w:color="auto"/>
      </w:divBdr>
    </w:div>
    <w:div w:id="740563570">
      <w:bodyDiv w:val="1"/>
      <w:marLeft w:val="0"/>
      <w:marRight w:val="0"/>
      <w:marTop w:val="0"/>
      <w:marBottom w:val="0"/>
      <w:divBdr>
        <w:top w:val="none" w:sz="0" w:space="0" w:color="auto"/>
        <w:left w:val="none" w:sz="0" w:space="0" w:color="auto"/>
        <w:bottom w:val="none" w:sz="0" w:space="0" w:color="auto"/>
        <w:right w:val="none" w:sz="0" w:space="0" w:color="auto"/>
      </w:divBdr>
    </w:div>
    <w:div w:id="740715639">
      <w:bodyDiv w:val="1"/>
      <w:marLeft w:val="0"/>
      <w:marRight w:val="0"/>
      <w:marTop w:val="0"/>
      <w:marBottom w:val="0"/>
      <w:divBdr>
        <w:top w:val="none" w:sz="0" w:space="0" w:color="auto"/>
        <w:left w:val="none" w:sz="0" w:space="0" w:color="auto"/>
        <w:bottom w:val="none" w:sz="0" w:space="0" w:color="auto"/>
        <w:right w:val="none" w:sz="0" w:space="0" w:color="auto"/>
      </w:divBdr>
    </w:div>
    <w:div w:id="743525207">
      <w:bodyDiv w:val="1"/>
      <w:marLeft w:val="0"/>
      <w:marRight w:val="0"/>
      <w:marTop w:val="0"/>
      <w:marBottom w:val="0"/>
      <w:divBdr>
        <w:top w:val="none" w:sz="0" w:space="0" w:color="auto"/>
        <w:left w:val="none" w:sz="0" w:space="0" w:color="auto"/>
        <w:bottom w:val="none" w:sz="0" w:space="0" w:color="auto"/>
        <w:right w:val="none" w:sz="0" w:space="0" w:color="auto"/>
      </w:divBdr>
    </w:div>
    <w:div w:id="749077840">
      <w:bodyDiv w:val="1"/>
      <w:marLeft w:val="0"/>
      <w:marRight w:val="0"/>
      <w:marTop w:val="0"/>
      <w:marBottom w:val="0"/>
      <w:divBdr>
        <w:top w:val="none" w:sz="0" w:space="0" w:color="auto"/>
        <w:left w:val="none" w:sz="0" w:space="0" w:color="auto"/>
        <w:bottom w:val="none" w:sz="0" w:space="0" w:color="auto"/>
        <w:right w:val="none" w:sz="0" w:space="0" w:color="auto"/>
      </w:divBdr>
    </w:div>
    <w:div w:id="750732701">
      <w:bodyDiv w:val="1"/>
      <w:marLeft w:val="0"/>
      <w:marRight w:val="0"/>
      <w:marTop w:val="0"/>
      <w:marBottom w:val="0"/>
      <w:divBdr>
        <w:top w:val="none" w:sz="0" w:space="0" w:color="auto"/>
        <w:left w:val="none" w:sz="0" w:space="0" w:color="auto"/>
        <w:bottom w:val="none" w:sz="0" w:space="0" w:color="auto"/>
        <w:right w:val="none" w:sz="0" w:space="0" w:color="auto"/>
      </w:divBdr>
    </w:div>
    <w:div w:id="754516649">
      <w:bodyDiv w:val="1"/>
      <w:marLeft w:val="0"/>
      <w:marRight w:val="0"/>
      <w:marTop w:val="0"/>
      <w:marBottom w:val="0"/>
      <w:divBdr>
        <w:top w:val="none" w:sz="0" w:space="0" w:color="auto"/>
        <w:left w:val="none" w:sz="0" w:space="0" w:color="auto"/>
        <w:bottom w:val="none" w:sz="0" w:space="0" w:color="auto"/>
        <w:right w:val="none" w:sz="0" w:space="0" w:color="auto"/>
      </w:divBdr>
    </w:div>
    <w:div w:id="763576791">
      <w:bodyDiv w:val="1"/>
      <w:marLeft w:val="0"/>
      <w:marRight w:val="0"/>
      <w:marTop w:val="0"/>
      <w:marBottom w:val="0"/>
      <w:divBdr>
        <w:top w:val="none" w:sz="0" w:space="0" w:color="auto"/>
        <w:left w:val="none" w:sz="0" w:space="0" w:color="auto"/>
        <w:bottom w:val="none" w:sz="0" w:space="0" w:color="auto"/>
        <w:right w:val="none" w:sz="0" w:space="0" w:color="auto"/>
      </w:divBdr>
    </w:div>
    <w:div w:id="765686815">
      <w:bodyDiv w:val="1"/>
      <w:marLeft w:val="0"/>
      <w:marRight w:val="0"/>
      <w:marTop w:val="0"/>
      <w:marBottom w:val="0"/>
      <w:divBdr>
        <w:top w:val="none" w:sz="0" w:space="0" w:color="auto"/>
        <w:left w:val="none" w:sz="0" w:space="0" w:color="auto"/>
        <w:bottom w:val="none" w:sz="0" w:space="0" w:color="auto"/>
        <w:right w:val="none" w:sz="0" w:space="0" w:color="auto"/>
      </w:divBdr>
    </w:div>
    <w:div w:id="767232730">
      <w:bodyDiv w:val="1"/>
      <w:marLeft w:val="0"/>
      <w:marRight w:val="0"/>
      <w:marTop w:val="0"/>
      <w:marBottom w:val="0"/>
      <w:divBdr>
        <w:top w:val="none" w:sz="0" w:space="0" w:color="auto"/>
        <w:left w:val="none" w:sz="0" w:space="0" w:color="auto"/>
        <w:bottom w:val="none" w:sz="0" w:space="0" w:color="auto"/>
        <w:right w:val="none" w:sz="0" w:space="0" w:color="auto"/>
      </w:divBdr>
    </w:div>
    <w:div w:id="767699176">
      <w:bodyDiv w:val="1"/>
      <w:marLeft w:val="0"/>
      <w:marRight w:val="0"/>
      <w:marTop w:val="0"/>
      <w:marBottom w:val="0"/>
      <w:divBdr>
        <w:top w:val="none" w:sz="0" w:space="0" w:color="auto"/>
        <w:left w:val="none" w:sz="0" w:space="0" w:color="auto"/>
        <w:bottom w:val="none" w:sz="0" w:space="0" w:color="auto"/>
        <w:right w:val="none" w:sz="0" w:space="0" w:color="auto"/>
      </w:divBdr>
    </w:div>
    <w:div w:id="772242485">
      <w:bodyDiv w:val="1"/>
      <w:marLeft w:val="0"/>
      <w:marRight w:val="0"/>
      <w:marTop w:val="0"/>
      <w:marBottom w:val="0"/>
      <w:divBdr>
        <w:top w:val="none" w:sz="0" w:space="0" w:color="auto"/>
        <w:left w:val="none" w:sz="0" w:space="0" w:color="auto"/>
        <w:bottom w:val="none" w:sz="0" w:space="0" w:color="auto"/>
        <w:right w:val="none" w:sz="0" w:space="0" w:color="auto"/>
      </w:divBdr>
    </w:div>
    <w:div w:id="77463955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736001">
      <w:bodyDiv w:val="1"/>
      <w:marLeft w:val="0"/>
      <w:marRight w:val="0"/>
      <w:marTop w:val="0"/>
      <w:marBottom w:val="0"/>
      <w:divBdr>
        <w:top w:val="none" w:sz="0" w:space="0" w:color="auto"/>
        <w:left w:val="none" w:sz="0" w:space="0" w:color="auto"/>
        <w:bottom w:val="none" w:sz="0" w:space="0" w:color="auto"/>
        <w:right w:val="none" w:sz="0" w:space="0" w:color="auto"/>
      </w:divBdr>
    </w:div>
    <w:div w:id="790974799">
      <w:bodyDiv w:val="1"/>
      <w:marLeft w:val="0"/>
      <w:marRight w:val="0"/>
      <w:marTop w:val="0"/>
      <w:marBottom w:val="0"/>
      <w:divBdr>
        <w:top w:val="none" w:sz="0" w:space="0" w:color="auto"/>
        <w:left w:val="none" w:sz="0" w:space="0" w:color="auto"/>
        <w:bottom w:val="none" w:sz="0" w:space="0" w:color="auto"/>
        <w:right w:val="none" w:sz="0" w:space="0" w:color="auto"/>
      </w:divBdr>
    </w:div>
    <w:div w:id="793402247">
      <w:bodyDiv w:val="1"/>
      <w:marLeft w:val="0"/>
      <w:marRight w:val="0"/>
      <w:marTop w:val="0"/>
      <w:marBottom w:val="0"/>
      <w:divBdr>
        <w:top w:val="none" w:sz="0" w:space="0" w:color="auto"/>
        <w:left w:val="none" w:sz="0" w:space="0" w:color="auto"/>
        <w:bottom w:val="none" w:sz="0" w:space="0" w:color="auto"/>
        <w:right w:val="none" w:sz="0" w:space="0" w:color="auto"/>
      </w:divBdr>
    </w:div>
    <w:div w:id="795609874">
      <w:bodyDiv w:val="1"/>
      <w:marLeft w:val="0"/>
      <w:marRight w:val="0"/>
      <w:marTop w:val="0"/>
      <w:marBottom w:val="0"/>
      <w:divBdr>
        <w:top w:val="none" w:sz="0" w:space="0" w:color="auto"/>
        <w:left w:val="none" w:sz="0" w:space="0" w:color="auto"/>
        <w:bottom w:val="none" w:sz="0" w:space="0" w:color="auto"/>
        <w:right w:val="none" w:sz="0" w:space="0" w:color="auto"/>
      </w:divBdr>
    </w:div>
    <w:div w:id="799613405">
      <w:bodyDiv w:val="1"/>
      <w:marLeft w:val="0"/>
      <w:marRight w:val="0"/>
      <w:marTop w:val="0"/>
      <w:marBottom w:val="0"/>
      <w:divBdr>
        <w:top w:val="none" w:sz="0" w:space="0" w:color="auto"/>
        <w:left w:val="none" w:sz="0" w:space="0" w:color="auto"/>
        <w:bottom w:val="none" w:sz="0" w:space="0" w:color="auto"/>
        <w:right w:val="none" w:sz="0" w:space="0" w:color="auto"/>
      </w:divBdr>
    </w:div>
    <w:div w:id="802969430">
      <w:bodyDiv w:val="1"/>
      <w:marLeft w:val="0"/>
      <w:marRight w:val="0"/>
      <w:marTop w:val="0"/>
      <w:marBottom w:val="0"/>
      <w:divBdr>
        <w:top w:val="none" w:sz="0" w:space="0" w:color="auto"/>
        <w:left w:val="none" w:sz="0" w:space="0" w:color="auto"/>
        <w:bottom w:val="none" w:sz="0" w:space="0" w:color="auto"/>
        <w:right w:val="none" w:sz="0" w:space="0" w:color="auto"/>
      </w:divBdr>
    </w:div>
    <w:div w:id="804199487">
      <w:bodyDiv w:val="1"/>
      <w:marLeft w:val="0"/>
      <w:marRight w:val="0"/>
      <w:marTop w:val="0"/>
      <w:marBottom w:val="0"/>
      <w:divBdr>
        <w:top w:val="none" w:sz="0" w:space="0" w:color="auto"/>
        <w:left w:val="none" w:sz="0" w:space="0" w:color="auto"/>
        <w:bottom w:val="none" w:sz="0" w:space="0" w:color="auto"/>
        <w:right w:val="none" w:sz="0" w:space="0" w:color="auto"/>
      </w:divBdr>
    </w:div>
    <w:div w:id="818113581">
      <w:bodyDiv w:val="1"/>
      <w:marLeft w:val="0"/>
      <w:marRight w:val="0"/>
      <w:marTop w:val="0"/>
      <w:marBottom w:val="0"/>
      <w:divBdr>
        <w:top w:val="none" w:sz="0" w:space="0" w:color="auto"/>
        <w:left w:val="none" w:sz="0" w:space="0" w:color="auto"/>
        <w:bottom w:val="none" w:sz="0" w:space="0" w:color="auto"/>
        <w:right w:val="none" w:sz="0" w:space="0" w:color="auto"/>
      </w:divBdr>
    </w:div>
    <w:div w:id="821460394">
      <w:bodyDiv w:val="1"/>
      <w:marLeft w:val="0"/>
      <w:marRight w:val="0"/>
      <w:marTop w:val="0"/>
      <w:marBottom w:val="0"/>
      <w:divBdr>
        <w:top w:val="none" w:sz="0" w:space="0" w:color="auto"/>
        <w:left w:val="none" w:sz="0" w:space="0" w:color="auto"/>
        <w:bottom w:val="none" w:sz="0" w:space="0" w:color="auto"/>
        <w:right w:val="none" w:sz="0" w:space="0" w:color="auto"/>
      </w:divBdr>
    </w:div>
    <w:div w:id="824201598">
      <w:bodyDiv w:val="1"/>
      <w:marLeft w:val="0"/>
      <w:marRight w:val="0"/>
      <w:marTop w:val="0"/>
      <w:marBottom w:val="0"/>
      <w:divBdr>
        <w:top w:val="none" w:sz="0" w:space="0" w:color="auto"/>
        <w:left w:val="none" w:sz="0" w:space="0" w:color="auto"/>
        <w:bottom w:val="none" w:sz="0" w:space="0" w:color="auto"/>
        <w:right w:val="none" w:sz="0" w:space="0" w:color="auto"/>
      </w:divBdr>
    </w:div>
    <w:div w:id="827674698">
      <w:bodyDiv w:val="1"/>
      <w:marLeft w:val="0"/>
      <w:marRight w:val="0"/>
      <w:marTop w:val="0"/>
      <w:marBottom w:val="0"/>
      <w:divBdr>
        <w:top w:val="none" w:sz="0" w:space="0" w:color="auto"/>
        <w:left w:val="none" w:sz="0" w:space="0" w:color="auto"/>
        <w:bottom w:val="none" w:sz="0" w:space="0" w:color="auto"/>
        <w:right w:val="none" w:sz="0" w:space="0" w:color="auto"/>
      </w:divBdr>
    </w:div>
    <w:div w:id="828715922">
      <w:bodyDiv w:val="1"/>
      <w:marLeft w:val="0"/>
      <w:marRight w:val="0"/>
      <w:marTop w:val="0"/>
      <w:marBottom w:val="0"/>
      <w:divBdr>
        <w:top w:val="none" w:sz="0" w:space="0" w:color="auto"/>
        <w:left w:val="none" w:sz="0" w:space="0" w:color="auto"/>
        <w:bottom w:val="none" w:sz="0" w:space="0" w:color="auto"/>
        <w:right w:val="none" w:sz="0" w:space="0" w:color="auto"/>
      </w:divBdr>
    </w:div>
    <w:div w:id="833836938">
      <w:bodyDiv w:val="1"/>
      <w:marLeft w:val="0"/>
      <w:marRight w:val="0"/>
      <w:marTop w:val="0"/>
      <w:marBottom w:val="0"/>
      <w:divBdr>
        <w:top w:val="none" w:sz="0" w:space="0" w:color="auto"/>
        <w:left w:val="none" w:sz="0" w:space="0" w:color="auto"/>
        <w:bottom w:val="none" w:sz="0" w:space="0" w:color="auto"/>
        <w:right w:val="none" w:sz="0" w:space="0" w:color="auto"/>
      </w:divBdr>
    </w:div>
    <w:div w:id="835681527">
      <w:bodyDiv w:val="1"/>
      <w:marLeft w:val="0"/>
      <w:marRight w:val="0"/>
      <w:marTop w:val="0"/>
      <w:marBottom w:val="0"/>
      <w:divBdr>
        <w:top w:val="none" w:sz="0" w:space="0" w:color="auto"/>
        <w:left w:val="none" w:sz="0" w:space="0" w:color="auto"/>
        <w:bottom w:val="none" w:sz="0" w:space="0" w:color="auto"/>
        <w:right w:val="none" w:sz="0" w:space="0" w:color="auto"/>
      </w:divBdr>
    </w:div>
    <w:div w:id="8553403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780329">
      <w:bodyDiv w:val="1"/>
      <w:marLeft w:val="0"/>
      <w:marRight w:val="0"/>
      <w:marTop w:val="0"/>
      <w:marBottom w:val="0"/>
      <w:divBdr>
        <w:top w:val="none" w:sz="0" w:space="0" w:color="auto"/>
        <w:left w:val="none" w:sz="0" w:space="0" w:color="auto"/>
        <w:bottom w:val="none" w:sz="0" w:space="0" w:color="auto"/>
        <w:right w:val="none" w:sz="0" w:space="0" w:color="auto"/>
      </w:divBdr>
    </w:div>
    <w:div w:id="862476143">
      <w:bodyDiv w:val="1"/>
      <w:marLeft w:val="0"/>
      <w:marRight w:val="0"/>
      <w:marTop w:val="0"/>
      <w:marBottom w:val="0"/>
      <w:divBdr>
        <w:top w:val="none" w:sz="0" w:space="0" w:color="auto"/>
        <w:left w:val="none" w:sz="0" w:space="0" w:color="auto"/>
        <w:bottom w:val="none" w:sz="0" w:space="0" w:color="auto"/>
        <w:right w:val="none" w:sz="0" w:space="0" w:color="auto"/>
      </w:divBdr>
    </w:div>
    <w:div w:id="862860984">
      <w:bodyDiv w:val="1"/>
      <w:marLeft w:val="0"/>
      <w:marRight w:val="0"/>
      <w:marTop w:val="0"/>
      <w:marBottom w:val="0"/>
      <w:divBdr>
        <w:top w:val="none" w:sz="0" w:space="0" w:color="auto"/>
        <w:left w:val="none" w:sz="0" w:space="0" w:color="auto"/>
        <w:bottom w:val="none" w:sz="0" w:space="0" w:color="auto"/>
        <w:right w:val="none" w:sz="0" w:space="0" w:color="auto"/>
      </w:divBdr>
    </w:div>
    <w:div w:id="864250906">
      <w:bodyDiv w:val="1"/>
      <w:marLeft w:val="0"/>
      <w:marRight w:val="0"/>
      <w:marTop w:val="0"/>
      <w:marBottom w:val="0"/>
      <w:divBdr>
        <w:top w:val="none" w:sz="0" w:space="0" w:color="auto"/>
        <w:left w:val="none" w:sz="0" w:space="0" w:color="auto"/>
        <w:bottom w:val="none" w:sz="0" w:space="0" w:color="auto"/>
        <w:right w:val="none" w:sz="0" w:space="0" w:color="auto"/>
      </w:divBdr>
    </w:div>
    <w:div w:id="864438898">
      <w:bodyDiv w:val="1"/>
      <w:marLeft w:val="0"/>
      <w:marRight w:val="0"/>
      <w:marTop w:val="0"/>
      <w:marBottom w:val="0"/>
      <w:divBdr>
        <w:top w:val="none" w:sz="0" w:space="0" w:color="auto"/>
        <w:left w:val="none" w:sz="0" w:space="0" w:color="auto"/>
        <w:bottom w:val="none" w:sz="0" w:space="0" w:color="auto"/>
        <w:right w:val="none" w:sz="0" w:space="0" w:color="auto"/>
      </w:divBdr>
    </w:div>
    <w:div w:id="867331425">
      <w:bodyDiv w:val="1"/>
      <w:marLeft w:val="0"/>
      <w:marRight w:val="0"/>
      <w:marTop w:val="0"/>
      <w:marBottom w:val="0"/>
      <w:divBdr>
        <w:top w:val="none" w:sz="0" w:space="0" w:color="auto"/>
        <w:left w:val="none" w:sz="0" w:space="0" w:color="auto"/>
        <w:bottom w:val="none" w:sz="0" w:space="0" w:color="auto"/>
        <w:right w:val="none" w:sz="0" w:space="0" w:color="auto"/>
      </w:divBdr>
    </w:div>
    <w:div w:id="868026603">
      <w:bodyDiv w:val="1"/>
      <w:marLeft w:val="0"/>
      <w:marRight w:val="0"/>
      <w:marTop w:val="0"/>
      <w:marBottom w:val="0"/>
      <w:divBdr>
        <w:top w:val="none" w:sz="0" w:space="0" w:color="auto"/>
        <w:left w:val="none" w:sz="0" w:space="0" w:color="auto"/>
        <w:bottom w:val="none" w:sz="0" w:space="0" w:color="auto"/>
        <w:right w:val="none" w:sz="0" w:space="0" w:color="auto"/>
      </w:divBdr>
    </w:div>
    <w:div w:id="868182602">
      <w:bodyDiv w:val="1"/>
      <w:marLeft w:val="0"/>
      <w:marRight w:val="0"/>
      <w:marTop w:val="0"/>
      <w:marBottom w:val="0"/>
      <w:divBdr>
        <w:top w:val="none" w:sz="0" w:space="0" w:color="auto"/>
        <w:left w:val="none" w:sz="0" w:space="0" w:color="auto"/>
        <w:bottom w:val="none" w:sz="0" w:space="0" w:color="auto"/>
        <w:right w:val="none" w:sz="0" w:space="0" w:color="auto"/>
      </w:divBdr>
    </w:div>
    <w:div w:id="86868295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427859">
      <w:bodyDiv w:val="1"/>
      <w:marLeft w:val="0"/>
      <w:marRight w:val="0"/>
      <w:marTop w:val="0"/>
      <w:marBottom w:val="0"/>
      <w:divBdr>
        <w:top w:val="none" w:sz="0" w:space="0" w:color="auto"/>
        <w:left w:val="none" w:sz="0" w:space="0" w:color="auto"/>
        <w:bottom w:val="none" w:sz="0" w:space="0" w:color="auto"/>
        <w:right w:val="none" w:sz="0" w:space="0" w:color="auto"/>
      </w:divBdr>
    </w:div>
    <w:div w:id="878318172">
      <w:bodyDiv w:val="1"/>
      <w:marLeft w:val="0"/>
      <w:marRight w:val="0"/>
      <w:marTop w:val="0"/>
      <w:marBottom w:val="0"/>
      <w:divBdr>
        <w:top w:val="none" w:sz="0" w:space="0" w:color="auto"/>
        <w:left w:val="none" w:sz="0" w:space="0" w:color="auto"/>
        <w:bottom w:val="none" w:sz="0" w:space="0" w:color="auto"/>
        <w:right w:val="none" w:sz="0" w:space="0" w:color="auto"/>
      </w:divBdr>
    </w:div>
    <w:div w:id="880748433">
      <w:bodyDiv w:val="1"/>
      <w:marLeft w:val="0"/>
      <w:marRight w:val="0"/>
      <w:marTop w:val="0"/>
      <w:marBottom w:val="0"/>
      <w:divBdr>
        <w:top w:val="none" w:sz="0" w:space="0" w:color="auto"/>
        <w:left w:val="none" w:sz="0" w:space="0" w:color="auto"/>
        <w:bottom w:val="none" w:sz="0" w:space="0" w:color="auto"/>
        <w:right w:val="none" w:sz="0" w:space="0" w:color="auto"/>
      </w:divBdr>
    </w:div>
    <w:div w:id="881553619">
      <w:bodyDiv w:val="1"/>
      <w:marLeft w:val="0"/>
      <w:marRight w:val="0"/>
      <w:marTop w:val="0"/>
      <w:marBottom w:val="0"/>
      <w:divBdr>
        <w:top w:val="none" w:sz="0" w:space="0" w:color="auto"/>
        <w:left w:val="none" w:sz="0" w:space="0" w:color="auto"/>
        <w:bottom w:val="none" w:sz="0" w:space="0" w:color="auto"/>
        <w:right w:val="none" w:sz="0" w:space="0" w:color="auto"/>
      </w:divBdr>
    </w:div>
    <w:div w:id="883248572">
      <w:bodyDiv w:val="1"/>
      <w:marLeft w:val="0"/>
      <w:marRight w:val="0"/>
      <w:marTop w:val="0"/>
      <w:marBottom w:val="0"/>
      <w:divBdr>
        <w:top w:val="none" w:sz="0" w:space="0" w:color="auto"/>
        <w:left w:val="none" w:sz="0" w:space="0" w:color="auto"/>
        <w:bottom w:val="none" w:sz="0" w:space="0" w:color="auto"/>
        <w:right w:val="none" w:sz="0" w:space="0" w:color="auto"/>
      </w:divBdr>
    </w:div>
    <w:div w:id="890849035">
      <w:bodyDiv w:val="1"/>
      <w:marLeft w:val="0"/>
      <w:marRight w:val="0"/>
      <w:marTop w:val="0"/>
      <w:marBottom w:val="0"/>
      <w:divBdr>
        <w:top w:val="none" w:sz="0" w:space="0" w:color="auto"/>
        <w:left w:val="none" w:sz="0" w:space="0" w:color="auto"/>
        <w:bottom w:val="none" w:sz="0" w:space="0" w:color="auto"/>
        <w:right w:val="none" w:sz="0" w:space="0" w:color="auto"/>
      </w:divBdr>
    </w:div>
    <w:div w:id="893346210">
      <w:bodyDiv w:val="1"/>
      <w:marLeft w:val="0"/>
      <w:marRight w:val="0"/>
      <w:marTop w:val="0"/>
      <w:marBottom w:val="0"/>
      <w:divBdr>
        <w:top w:val="none" w:sz="0" w:space="0" w:color="auto"/>
        <w:left w:val="none" w:sz="0" w:space="0" w:color="auto"/>
        <w:bottom w:val="none" w:sz="0" w:space="0" w:color="auto"/>
        <w:right w:val="none" w:sz="0" w:space="0" w:color="auto"/>
      </w:divBdr>
    </w:div>
    <w:div w:id="893735639">
      <w:bodyDiv w:val="1"/>
      <w:marLeft w:val="0"/>
      <w:marRight w:val="0"/>
      <w:marTop w:val="0"/>
      <w:marBottom w:val="0"/>
      <w:divBdr>
        <w:top w:val="none" w:sz="0" w:space="0" w:color="auto"/>
        <w:left w:val="none" w:sz="0" w:space="0" w:color="auto"/>
        <w:bottom w:val="none" w:sz="0" w:space="0" w:color="auto"/>
        <w:right w:val="none" w:sz="0" w:space="0" w:color="auto"/>
      </w:divBdr>
    </w:div>
    <w:div w:id="895552839">
      <w:bodyDiv w:val="1"/>
      <w:marLeft w:val="0"/>
      <w:marRight w:val="0"/>
      <w:marTop w:val="0"/>
      <w:marBottom w:val="0"/>
      <w:divBdr>
        <w:top w:val="none" w:sz="0" w:space="0" w:color="auto"/>
        <w:left w:val="none" w:sz="0" w:space="0" w:color="auto"/>
        <w:bottom w:val="none" w:sz="0" w:space="0" w:color="auto"/>
        <w:right w:val="none" w:sz="0" w:space="0" w:color="auto"/>
      </w:divBdr>
    </w:div>
    <w:div w:id="896209427">
      <w:bodyDiv w:val="1"/>
      <w:marLeft w:val="0"/>
      <w:marRight w:val="0"/>
      <w:marTop w:val="0"/>
      <w:marBottom w:val="0"/>
      <w:divBdr>
        <w:top w:val="none" w:sz="0" w:space="0" w:color="auto"/>
        <w:left w:val="none" w:sz="0" w:space="0" w:color="auto"/>
        <w:bottom w:val="none" w:sz="0" w:space="0" w:color="auto"/>
        <w:right w:val="none" w:sz="0" w:space="0" w:color="auto"/>
      </w:divBdr>
    </w:div>
    <w:div w:id="899941600">
      <w:bodyDiv w:val="1"/>
      <w:marLeft w:val="0"/>
      <w:marRight w:val="0"/>
      <w:marTop w:val="0"/>
      <w:marBottom w:val="0"/>
      <w:divBdr>
        <w:top w:val="none" w:sz="0" w:space="0" w:color="auto"/>
        <w:left w:val="none" w:sz="0" w:space="0" w:color="auto"/>
        <w:bottom w:val="none" w:sz="0" w:space="0" w:color="auto"/>
        <w:right w:val="none" w:sz="0" w:space="0" w:color="auto"/>
      </w:divBdr>
    </w:div>
    <w:div w:id="903174585">
      <w:bodyDiv w:val="1"/>
      <w:marLeft w:val="0"/>
      <w:marRight w:val="0"/>
      <w:marTop w:val="0"/>
      <w:marBottom w:val="0"/>
      <w:divBdr>
        <w:top w:val="none" w:sz="0" w:space="0" w:color="auto"/>
        <w:left w:val="none" w:sz="0" w:space="0" w:color="auto"/>
        <w:bottom w:val="none" w:sz="0" w:space="0" w:color="auto"/>
        <w:right w:val="none" w:sz="0" w:space="0" w:color="auto"/>
      </w:divBdr>
    </w:div>
    <w:div w:id="903487207">
      <w:bodyDiv w:val="1"/>
      <w:marLeft w:val="0"/>
      <w:marRight w:val="0"/>
      <w:marTop w:val="0"/>
      <w:marBottom w:val="0"/>
      <w:divBdr>
        <w:top w:val="none" w:sz="0" w:space="0" w:color="auto"/>
        <w:left w:val="none" w:sz="0" w:space="0" w:color="auto"/>
        <w:bottom w:val="none" w:sz="0" w:space="0" w:color="auto"/>
        <w:right w:val="none" w:sz="0" w:space="0" w:color="auto"/>
      </w:divBdr>
    </w:div>
    <w:div w:id="909733170">
      <w:bodyDiv w:val="1"/>
      <w:marLeft w:val="0"/>
      <w:marRight w:val="0"/>
      <w:marTop w:val="0"/>
      <w:marBottom w:val="0"/>
      <w:divBdr>
        <w:top w:val="none" w:sz="0" w:space="0" w:color="auto"/>
        <w:left w:val="none" w:sz="0" w:space="0" w:color="auto"/>
        <w:bottom w:val="none" w:sz="0" w:space="0" w:color="auto"/>
        <w:right w:val="none" w:sz="0" w:space="0" w:color="auto"/>
      </w:divBdr>
    </w:div>
    <w:div w:id="913048081">
      <w:bodyDiv w:val="1"/>
      <w:marLeft w:val="0"/>
      <w:marRight w:val="0"/>
      <w:marTop w:val="0"/>
      <w:marBottom w:val="0"/>
      <w:divBdr>
        <w:top w:val="none" w:sz="0" w:space="0" w:color="auto"/>
        <w:left w:val="none" w:sz="0" w:space="0" w:color="auto"/>
        <w:bottom w:val="none" w:sz="0" w:space="0" w:color="auto"/>
        <w:right w:val="none" w:sz="0" w:space="0" w:color="auto"/>
      </w:divBdr>
    </w:div>
    <w:div w:id="91416538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802346">
      <w:bodyDiv w:val="1"/>
      <w:marLeft w:val="0"/>
      <w:marRight w:val="0"/>
      <w:marTop w:val="0"/>
      <w:marBottom w:val="0"/>
      <w:divBdr>
        <w:top w:val="none" w:sz="0" w:space="0" w:color="auto"/>
        <w:left w:val="none" w:sz="0" w:space="0" w:color="auto"/>
        <w:bottom w:val="none" w:sz="0" w:space="0" w:color="auto"/>
        <w:right w:val="none" w:sz="0" w:space="0" w:color="auto"/>
      </w:divBdr>
    </w:div>
    <w:div w:id="930577570">
      <w:bodyDiv w:val="1"/>
      <w:marLeft w:val="0"/>
      <w:marRight w:val="0"/>
      <w:marTop w:val="0"/>
      <w:marBottom w:val="0"/>
      <w:divBdr>
        <w:top w:val="none" w:sz="0" w:space="0" w:color="auto"/>
        <w:left w:val="none" w:sz="0" w:space="0" w:color="auto"/>
        <w:bottom w:val="none" w:sz="0" w:space="0" w:color="auto"/>
        <w:right w:val="none" w:sz="0" w:space="0" w:color="auto"/>
      </w:divBdr>
    </w:div>
    <w:div w:id="9316231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641429">
      <w:bodyDiv w:val="1"/>
      <w:marLeft w:val="0"/>
      <w:marRight w:val="0"/>
      <w:marTop w:val="0"/>
      <w:marBottom w:val="0"/>
      <w:divBdr>
        <w:top w:val="none" w:sz="0" w:space="0" w:color="auto"/>
        <w:left w:val="none" w:sz="0" w:space="0" w:color="auto"/>
        <w:bottom w:val="none" w:sz="0" w:space="0" w:color="auto"/>
        <w:right w:val="none" w:sz="0" w:space="0" w:color="auto"/>
      </w:divBdr>
    </w:div>
    <w:div w:id="944578431">
      <w:bodyDiv w:val="1"/>
      <w:marLeft w:val="0"/>
      <w:marRight w:val="0"/>
      <w:marTop w:val="0"/>
      <w:marBottom w:val="0"/>
      <w:divBdr>
        <w:top w:val="none" w:sz="0" w:space="0" w:color="auto"/>
        <w:left w:val="none" w:sz="0" w:space="0" w:color="auto"/>
        <w:bottom w:val="none" w:sz="0" w:space="0" w:color="auto"/>
        <w:right w:val="none" w:sz="0" w:space="0" w:color="auto"/>
      </w:divBdr>
    </w:div>
    <w:div w:id="955985366">
      <w:bodyDiv w:val="1"/>
      <w:marLeft w:val="0"/>
      <w:marRight w:val="0"/>
      <w:marTop w:val="0"/>
      <w:marBottom w:val="0"/>
      <w:divBdr>
        <w:top w:val="none" w:sz="0" w:space="0" w:color="auto"/>
        <w:left w:val="none" w:sz="0" w:space="0" w:color="auto"/>
        <w:bottom w:val="none" w:sz="0" w:space="0" w:color="auto"/>
        <w:right w:val="none" w:sz="0" w:space="0" w:color="auto"/>
      </w:divBdr>
    </w:div>
    <w:div w:id="956645087">
      <w:bodyDiv w:val="1"/>
      <w:marLeft w:val="0"/>
      <w:marRight w:val="0"/>
      <w:marTop w:val="0"/>
      <w:marBottom w:val="0"/>
      <w:divBdr>
        <w:top w:val="none" w:sz="0" w:space="0" w:color="auto"/>
        <w:left w:val="none" w:sz="0" w:space="0" w:color="auto"/>
        <w:bottom w:val="none" w:sz="0" w:space="0" w:color="auto"/>
        <w:right w:val="none" w:sz="0" w:space="0" w:color="auto"/>
      </w:divBdr>
    </w:div>
    <w:div w:id="960844882">
      <w:bodyDiv w:val="1"/>
      <w:marLeft w:val="0"/>
      <w:marRight w:val="0"/>
      <w:marTop w:val="0"/>
      <w:marBottom w:val="0"/>
      <w:divBdr>
        <w:top w:val="none" w:sz="0" w:space="0" w:color="auto"/>
        <w:left w:val="none" w:sz="0" w:space="0" w:color="auto"/>
        <w:bottom w:val="none" w:sz="0" w:space="0" w:color="auto"/>
        <w:right w:val="none" w:sz="0" w:space="0" w:color="auto"/>
      </w:divBdr>
    </w:div>
    <w:div w:id="965694691">
      <w:bodyDiv w:val="1"/>
      <w:marLeft w:val="0"/>
      <w:marRight w:val="0"/>
      <w:marTop w:val="0"/>
      <w:marBottom w:val="0"/>
      <w:divBdr>
        <w:top w:val="none" w:sz="0" w:space="0" w:color="auto"/>
        <w:left w:val="none" w:sz="0" w:space="0" w:color="auto"/>
        <w:bottom w:val="none" w:sz="0" w:space="0" w:color="auto"/>
        <w:right w:val="none" w:sz="0" w:space="0" w:color="auto"/>
      </w:divBdr>
    </w:div>
    <w:div w:id="965936909">
      <w:bodyDiv w:val="1"/>
      <w:marLeft w:val="0"/>
      <w:marRight w:val="0"/>
      <w:marTop w:val="0"/>
      <w:marBottom w:val="0"/>
      <w:divBdr>
        <w:top w:val="none" w:sz="0" w:space="0" w:color="auto"/>
        <w:left w:val="none" w:sz="0" w:space="0" w:color="auto"/>
        <w:bottom w:val="none" w:sz="0" w:space="0" w:color="auto"/>
        <w:right w:val="none" w:sz="0" w:space="0" w:color="auto"/>
      </w:divBdr>
    </w:div>
    <w:div w:id="970090030">
      <w:bodyDiv w:val="1"/>
      <w:marLeft w:val="0"/>
      <w:marRight w:val="0"/>
      <w:marTop w:val="0"/>
      <w:marBottom w:val="0"/>
      <w:divBdr>
        <w:top w:val="none" w:sz="0" w:space="0" w:color="auto"/>
        <w:left w:val="none" w:sz="0" w:space="0" w:color="auto"/>
        <w:bottom w:val="none" w:sz="0" w:space="0" w:color="auto"/>
        <w:right w:val="none" w:sz="0" w:space="0" w:color="auto"/>
      </w:divBdr>
    </w:div>
    <w:div w:id="975452383">
      <w:bodyDiv w:val="1"/>
      <w:marLeft w:val="0"/>
      <w:marRight w:val="0"/>
      <w:marTop w:val="0"/>
      <w:marBottom w:val="0"/>
      <w:divBdr>
        <w:top w:val="none" w:sz="0" w:space="0" w:color="auto"/>
        <w:left w:val="none" w:sz="0" w:space="0" w:color="auto"/>
        <w:bottom w:val="none" w:sz="0" w:space="0" w:color="auto"/>
        <w:right w:val="none" w:sz="0" w:space="0" w:color="auto"/>
      </w:divBdr>
    </w:div>
    <w:div w:id="97715261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151222">
      <w:bodyDiv w:val="1"/>
      <w:marLeft w:val="0"/>
      <w:marRight w:val="0"/>
      <w:marTop w:val="0"/>
      <w:marBottom w:val="0"/>
      <w:divBdr>
        <w:top w:val="none" w:sz="0" w:space="0" w:color="auto"/>
        <w:left w:val="none" w:sz="0" w:space="0" w:color="auto"/>
        <w:bottom w:val="none" w:sz="0" w:space="0" w:color="auto"/>
        <w:right w:val="none" w:sz="0" w:space="0" w:color="auto"/>
      </w:divBdr>
    </w:div>
    <w:div w:id="983510208">
      <w:bodyDiv w:val="1"/>
      <w:marLeft w:val="0"/>
      <w:marRight w:val="0"/>
      <w:marTop w:val="0"/>
      <w:marBottom w:val="0"/>
      <w:divBdr>
        <w:top w:val="none" w:sz="0" w:space="0" w:color="auto"/>
        <w:left w:val="none" w:sz="0" w:space="0" w:color="auto"/>
        <w:bottom w:val="none" w:sz="0" w:space="0" w:color="auto"/>
        <w:right w:val="none" w:sz="0" w:space="0" w:color="auto"/>
      </w:divBdr>
    </w:div>
    <w:div w:id="988285170">
      <w:bodyDiv w:val="1"/>
      <w:marLeft w:val="0"/>
      <w:marRight w:val="0"/>
      <w:marTop w:val="0"/>
      <w:marBottom w:val="0"/>
      <w:divBdr>
        <w:top w:val="none" w:sz="0" w:space="0" w:color="auto"/>
        <w:left w:val="none" w:sz="0" w:space="0" w:color="auto"/>
        <w:bottom w:val="none" w:sz="0" w:space="0" w:color="auto"/>
        <w:right w:val="none" w:sz="0" w:space="0" w:color="auto"/>
      </w:divBdr>
    </w:div>
    <w:div w:id="999426706">
      <w:bodyDiv w:val="1"/>
      <w:marLeft w:val="0"/>
      <w:marRight w:val="0"/>
      <w:marTop w:val="0"/>
      <w:marBottom w:val="0"/>
      <w:divBdr>
        <w:top w:val="none" w:sz="0" w:space="0" w:color="auto"/>
        <w:left w:val="none" w:sz="0" w:space="0" w:color="auto"/>
        <w:bottom w:val="none" w:sz="0" w:space="0" w:color="auto"/>
        <w:right w:val="none" w:sz="0" w:space="0" w:color="auto"/>
      </w:divBdr>
    </w:div>
    <w:div w:id="999456414">
      <w:bodyDiv w:val="1"/>
      <w:marLeft w:val="0"/>
      <w:marRight w:val="0"/>
      <w:marTop w:val="0"/>
      <w:marBottom w:val="0"/>
      <w:divBdr>
        <w:top w:val="none" w:sz="0" w:space="0" w:color="auto"/>
        <w:left w:val="none" w:sz="0" w:space="0" w:color="auto"/>
        <w:bottom w:val="none" w:sz="0" w:space="0" w:color="auto"/>
        <w:right w:val="none" w:sz="0" w:space="0" w:color="auto"/>
      </w:divBdr>
    </w:div>
    <w:div w:id="1002440138">
      <w:bodyDiv w:val="1"/>
      <w:marLeft w:val="0"/>
      <w:marRight w:val="0"/>
      <w:marTop w:val="0"/>
      <w:marBottom w:val="0"/>
      <w:divBdr>
        <w:top w:val="none" w:sz="0" w:space="0" w:color="auto"/>
        <w:left w:val="none" w:sz="0" w:space="0" w:color="auto"/>
        <w:bottom w:val="none" w:sz="0" w:space="0" w:color="auto"/>
        <w:right w:val="none" w:sz="0" w:space="0" w:color="auto"/>
      </w:divBdr>
    </w:div>
    <w:div w:id="1004626595">
      <w:bodyDiv w:val="1"/>
      <w:marLeft w:val="0"/>
      <w:marRight w:val="0"/>
      <w:marTop w:val="0"/>
      <w:marBottom w:val="0"/>
      <w:divBdr>
        <w:top w:val="none" w:sz="0" w:space="0" w:color="auto"/>
        <w:left w:val="none" w:sz="0" w:space="0" w:color="auto"/>
        <w:bottom w:val="none" w:sz="0" w:space="0" w:color="auto"/>
        <w:right w:val="none" w:sz="0" w:space="0" w:color="auto"/>
      </w:divBdr>
    </w:div>
    <w:div w:id="1010722463">
      <w:bodyDiv w:val="1"/>
      <w:marLeft w:val="0"/>
      <w:marRight w:val="0"/>
      <w:marTop w:val="0"/>
      <w:marBottom w:val="0"/>
      <w:divBdr>
        <w:top w:val="none" w:sz="0" w:space="0" w:color="auto"/>
        <w:left w:val="none" w:sz="0" w:space="0" w:color="auto"/>
        <w:bottom w:val="none" w:sz="0" w:space="0" w:color="auto"/>
        <w:right w:val="none" w:sz="0" w:space="0" w:color="auto"/>
      </w:divBdr>
    </w:div>
    <w:div w:id="1015497354">
      <w:bodyDiv w:val="1"/>
      <w:marLeft w:val="0"/>
      <w:marRight w:val="0"/>
      <w:marTop w:val="0"/>
      <w:marBottom w:val="0"/>
      <w:divBdr>
        <w:top w:val="none" w:sz="0" w:space="0" w:color="auto"/>
        <w:left w:val="none" w:sz="0" w:space="0" w:color="auto"/>
        <w:bottom w:val="none" w:sz="0" w:space="0" w:color="auto"/>
        <w:right w:val="none" w:sz="0" w:space="0" w:color="auto"/>
      </w:divBdr>
    </w:div>
    <w:div w:id="1015886879">
      <w:bodyDiv w:val="1"/>
      <w:marLeft w:val="0"/>
      <w:marRight w:val="0"/>
      <w:marTop w:val="0"/>
      <w:marBottom w:val="0"/>
      <w:divBdr>
        <w:top w:val="none" w:sz="0" w:space="0" w:color="auto"/>
        <w:left w:val="none" w:sz="0" w:space="0" w:color="auto"/>
        <w:bottom w:val="none" w:sz="0" w:space="0" w:color="auto"/>
        <w:right w:val="none" w:sz="0" w:space="0" w:color="auto"/>
      </w:divBdr>
    </w:div>
    <w:div w:id="1016930753">
      <w:bodyDiv w:val="1"/>
      <w:marLeft w:val="0"/>
      <w:marRight w:val="0"/>
      <w:marTop w:val="0"/>
      <w:marBottom w:val="0"/>
      <w:divBdr>
        <w:top w:val="none" w:sz="0" w:space="0" w:color="auto"/>
        <w:left w:val="none" w:sz="0" w:space="0" w:color="auto"/>
        <w:bottom w:val="none" w:sz="0" w:space="0" w:color="auto"/>
        <w:right w:val="none" w:sz="0" w:space="0" w:color="auto"/>
      </w:divBdr>
    </w:div>
    <w:div w:id="1026949861">
      <w:bodyDiv w:val="1"/>
      <w:marLeft w:val="0"/>
      <w:marRight w:val="0"/>
      <w:marTop w:val="0"/>
      <w:marBottom w:val="0"/>
      <w:divBdr>
        <w:top w:val="none" w:sz="0" w:space="0" w:color="auto"/>
        <w:left w:val="none" w:sz="0" w:space="0" w:color="auto"/>
        <w:bottom w:val="none" w:sz="0" w:space="0" w:color="auto"/>
        <w:right w:val="none" w:sz="0" w:space="0" w:color="auto"/>
      </w:divBdr>
    </w:div>
    <w:div w:id="1029188784">
      <w:bodyDiv w:val="1"/>
      <w:marLeft w:val="0"/>
      <w:marRight w:val="0"/>
      <w:marTop w:val="0"/>
      <w:marBottom w:val="0"/>
      <w:divBdr>
        <w:top w:val="none" w:sz="0" w:space="0" w:color="auto"/>
        <w:left w:val="none" w:sz="0" w:space="0" w:color="auto"/>
        <w:bottom w:val="none" w:sz="0" w:space="0" w:color="auto"/>
        <w:right w:val="none" w:sz="0" w:space="0" w:color="auto"/>
      </w:divBdr>
    </w:div>
    <w:div w:id="1029405608">
      <w:bodyDiv w:val="1"/>
      <w:marLeft w:val="0"/>
      <w:marRight w:val="0"/>
      <w:marTop w:val="0"/>
      <w:marBottom w:val="0"/>
      <w:divBdr>
        <w:top w:val="none" w:sz="0" w:space="0" w:color="auto"/>
        <w:left w:val="none" w:sz="0" w:space="0" w:color="auto"/>
        <w:bottom w:val="none" w:sz="0" w:space="0" w:color="auto"/>
        <w:right w:val="none" w:sz="0" w:space="0" w:color="auto"/>
      </w:divBdr>
    </w:div>
    <w:div w:id="1030646066">
      <w:bodyDiv w:val="1"/>
      <w:marLeft w:val="0"/>
      <w:marRight w:val="0"/>
      <w:marTop w:val="0"/>
      <w:marBottom w:val="0"/>
      <w:divBdr>
        <w:top w:val="none" w:sz="0" w:space="0" w:color="auto"/>
        <w:left w:val="none" w:sz="0" w:space="0" w:color="auto"/>
        <w:bottom w:val="none" w:sz="0" w:space="0" w:color="auto"/>
        <w:right w:val="none" w:sz="0" w:space="0" w:color="auto"/>
      </w:divBdr>
    </w:div>
    <w:div w:id="1035540985">
      <w:bodyDiv w:val="1"/>
      <w:marLeft w:val="0"/>
      <w:marRight w:val="0"/>
      <w:marTop w:val="0"/>
      <w:marBottom w:val="0"/>
      <w:divBdr>
        <w:top w:val="none" w:sz="0" w:space="0" w:color="auto"/>
        <w:left w:val="none" w:sz="0" w:space="0" w:color="auto"/>
        <w:bottom w:val="none" w:sz="0" w:space="0" w:color="auto"/>
        <w:right w:val="none" w:sz="0" w:space="0" w:color="auto"/>
      </w:divBdr>
    </w:div>
    <w:div w:id="1040742620">
      <w:bodyDiv w:val="1"/>
      <w:marLeft w:val="0"/>
      <w:marRight w:val="0"/>
      <w:marTop w:val="0"/>
      <w:marBottom w:val="0"/>
      <w:divBdr>
        <w:top w:val="none" w:sz="0" w:space="0" w:color="auto"/>
        <w:left w:val="none" w:sz="0" w:space="0" w:color="auto"/>
        <w:bottom w:val="none" w:sz="0" w:space="0" w:color="auto"/>
        <w:right w:val="none" w:sz="0" w:space="0" w:color="auto"/>
      </w:divBdr>
    </w:div>
    <w:div w:id="1042049374">
      <w:bodyDiv w:val="1"/>
      <w:marLeft w:val="0"/>
      <w:marRight w:val="0"/>
      <w:marTop w:val="0"/>
      <w:marBottom w:val="0"/>
      <w:divBdr>
        <w:top w:val="none" w:sz="0" w:space="0" w:color="auto"/>
        <w:left w:val="none" w:sz="0" w:space="0" w:color="auto"/>
        <w:bottom w:val="none" w:sz="0" w:space="0" w:color="auto"/>
        <w:right w:val="none" w:sz="0" w:space="0" w:color="auto"/>
      </w:divBdr>
    </w:div>
    <w:div w:id="1045369230">
      <w:bodyDiv w:val="1"/>
      <w:marLeft w:val="0"/>
      <w:marRight w:val="0"/>
      <w:marTop w:val="0"/>
      <w:marBottom w:val="0"/>
      <w:divBdr>
        <w:top w:val="none" w:sz="0" w:space="0" w:color="auto"/>
        <w:left w:val="none" w:sz="0" w:space="0" w:color="auto"/>
        <w:bottom w:val="none" w:sz="0" w:space="0" w:color="auto"/>
        <w:right w:val="none" w:sz="0" w:space="0" w:color="auto"/>
      </w:divBdr>
    </w:div>
    <w:div w:id="1049381611">
      <w:bodyDiv w:val="1"/>
      <w:marLeft w:val="0"/>
      <w:marRight w:val="0"/>
      <w:marTop w:val="0"/>
      <w:marBottom w:val="0"/>
      <w:divBdr>
        <w:top w:val="none" w:sz="0" w:space="0" w:color="auto"/>
        <w:left w:val="none" w:sz="0" w:space="0" w:color="auto"/>
        <w:bottom w:val="none" w:sz="0" w:space="0" w:color="auto"/>
        <w:right w:val="none" w:sz="0" w:space="0" w:color="auto"/>
      </w:divBdr>
    </w:div>
    <w:div w:id="1056390261">
      <w:bodyDiv w:val="1"/>
      <w:marLeft w:val="0"/>
      <w:marRight w:val="0"/>
      <w:marTop w:val="0"/>
      <w:marBottom w:val="0"/>
      <w:divBdr>
        <w:top w:val="none" w:sz="0" w:space="0" w:color="auto"/>
        <w:left w:val="none" w:sz="0" w:space="0" w:color="auto"/>
        <w:bottom w:val="none" w:sz="0" w:space="0" w:color="auto"/>
        <w:right w:val="none" w:sz="0" w:space="0" w:color="auto"/>
      </w:divBdr>
    </w:div>
    <w:div w:id="105724128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391756">
      <w:bodyDiv w:val="1"/>
      <w:marLeft w:val="0"/>
      <w:marRight w:val="0"/>
      <w:marTop w:val="0"/>
      <w:marBottom w:val="0"/>
      <w:divBdr>
        <w:top w:val="none" w:sz="0" w:space="0" w:color="auto"/>
        <w:left w:val="none" w:sz="0" w:space="0" w:color="auto"/>
        <w:bottom w:val="none" w:sz="0" w:space="0" w:color="auto"/>
        <w:right w:val="none" w:sz="0" w:space="0" w:color="auto"/>
      </w:divBdr>
    </w:div>
    <w:div w:id="1076317422">
      <w:bodyDiv w:val="1"/>
      <w:marLeft w:val="0"/>
      <w:marRight w:val="0"/>
      <w:marTop w:val="0"/>
      <w:marBottom w:val="0"/>
      <w:divBdr>
        <w:top w:val="none" w:sz="0" w:space="0" w:color="auto"/>
        <w:left w:val="none" w:sz="0" w:space="0" w:color="auto"/>
        <w:bottom w:val="none" w:sz="0" w:space="0" w:color="auto"/>
        <w:right w:val="none" w:sz="0" w:space="0" w:color="auto"/>
      </w:divBdr>
    </w:div>
    <w:div w:id="107893706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842003">
      <w:bodyDiv w:val="1"/>
      <w:marLeft w:val="0"/>
      <w:marRight w:val="0"/>
      <w:marTop w:val="0"/>
      <w:marBottom w:val="0"/>
      <w:divBdr>
        <w:top w:val="none" w:sz="0" w:space="0" w:color="auto"/>
        <w:left w:val="none" w:sz="0" w:space="0" w:color="auto"/>
        <w:bottom w:val="none" w:sz="0" w:space="0" w:color="auto"/>
        <w:right w:val="none" w:sz="0" w:space="0" w:color="auto"/>
      </w:divBdr>
    </w:div>
    <w:div w:id="1094205132">
      <w:bodyDiv w:val="1"/>
      <w:marLeft w:val="0"/>
      <w:marRight w:val="0"/>
      <w:marTop w:val="0"/>
      <w:marBottom w:val="0"/>
      <w:divBdr>
        <w:top w:val="none" w:sz="0" w:space="0" w:color="auto"/>
        <w:left w:val="none" w:sz="0" w:space="0" w:color="auto"/>
        <w:bottom w:val="none" w:sz="0" w:space="0" w:color="auto"/>
        <w:right w:val="none" w:sz="0" w:space="0" w:color="auto"/>
      </w:divBdr>
    </w:div>
    <w:div w:id="1094520389">
      <w:bodyDiv w:val="1"/>
      <w:marLeft w:val="0"/>
      <w:marRight w:val="0"/>
      <w:marTop w:val="0"/>
      <w:marBottom w:val="0"/>
      <w:divBdr>
        <w:top w:val="none" w:sz="0" w:space="0" w:color="auto"/>
        <w:left w:val="none" w:sz="0" w:space="0" w:color="auto"/>
        <w:bottom w:val="none" w:sz="0" w:space="0" w:color="auto"/>
        <w:right w:val="none" w:sz="0" w:space="0" w:color="auto"/>
      </w:divBdr>
    </w:div>
    <w:div w:id="1095521531">
      <w:bodyDiv w:val="1"/>
      <w:marLeft w:val="0"/>
      <w:marRight w:val="0"/>
      <w:marTop w:val="0"/>
      <w:marBottom w:val="0"/>
      <w:divBdr>
        <w:top w:val="none" w:sz="0" w:space="0" w:color="auto"/>
        <w:left w:val="none" w:sz="0" w:space="0" w:color="auto"/>
        <w:bottom w:val="none" w:sz="0" w:space="0" w:color="auto"/>
        <w:right w:val="none" w:sz="0" w:space="0" w:color="auto"/>
      </w:divBdr>
    </w:div>
    <w:div w:id="1102842402">
      <w:bodyDiv w:val="1"/>
      <w:marLeft w:val="0"/>
      <w:marRight w:val="0"/>
      <w:marTop w:val="0"/>
      <w:marBottom w:val="0"/>
      <w:divBdr>
        <w:top w:val="none" w:sz="0" w:space="0" w:color="auto"/>
        <w:left w:val="none" w:sz="0" w:space="0" w:color="auto"/>
        <w:bottom w:val="none" w:sz="0" w:space="0" w:color="auto"/>
        <w:right w:val="none" w:sz="0" w:space="0" w:color="auto"/>
      </w:divBdr>
    </w:div>
    <w:div w:id="1103301716">
      <w:bodyDiv w:val="1"/>
      <w:marLeft w:val="0"/>
      <w:marRight w:val="0"/>
      <w:marTop w:val="0"/>
      <w:marBottom w:val="0"/>
      <w:divBdr>
        <w:top w:val="none" w:sz="0" w:space="0" w:color="auto"/>
        <w:left w:val="none" w:sz="0" w:space="0" w:color="auto"/>
        <w:bottom w:val="none" w:sz="0" w:space="0" w:color="auto"/>
        <w:right w:val="none" w:sz="0" w:space="0" w:color="auto"/>
      </w:divBdr>
    </w:div>
    <w:div w:id="1104885863">
      <w:bodyDiv w:val="1"/>
      <w:marLeft w:val="0"/>
      <w:marRight w:val="0"/>
      <w:marTop w:val="0"/>
      <w:marBottom w:val="0"/>
      <w:divBdr>
        <w:top w:val="none" w:sz="0" w:space="0" w:color="auto"/>
        <w:left w:val="none" w:sz="0" w:space="0" w:color="auto"/>
        <w:bottom w:val="none" w:sz="0" w:space="0" w:color="auto"/>
        <w:right w:val="none" w:sz="0" w:space="0" w:color="auto"/>
      </w:divBdr>
    </w:div>
    <w:div w:id="1111245199">
      <w:bodyDiv w:val="1"/>
      <w:marLeft w:val="0"/>
      <w:marRight w:val="0"/>
      <w:marTop w:val="0"/>
      <w:marBottom w:val="0"/>
      <w:divBdr>
        <w:top w:val="none" w:sz="0" w:space="0" w:color="auto"/>
        <w:left w:val="none" w:sz="0" w:space="0" w:color="auto"/>
        <w:bottom w:val="none" w:sz="0" w:space="0" w:color="auto"/>
        <w:right w:val="none" w:sz="0" w:space="0" w:color="auto"/>
      </w:divBdr>
    </w:div>
    <w:div w:id="1121998777">
      <w:bodyDiv w:val="1"/>
      <w:marLeft w:val="0"/>
      <w:marRight w:val="0"/>
      <w:marTop w:val="0"/>
      <w:marBottom w:val="0"/>
      <w:divBdr>
        <w:top w:val="none" w:sz="0" w:space="0" w:color="auto"/>
        <w:left w:val="none" w:sz="0" w:space="0" w:color="auto"/>
        <w:bottom w:val="none" w:sz="0" w:space="0" w:color="auto"/>
        <w:right w:val="none" w:sz="0" w:space="0" w:color="auto"/>
      </w:divBdr>
    </w:div>
    <w:div w:id="1127044127">
      <w:bodyDiv w:val="1"/>
      <w:marLeft w:val="0"/>
      <w:marRight w:val="0"/>
      <w:marTop w:val="0"/>
      <w:marBottom w:val="0"/>
      <w:divBdr>
        <w:top w:val="none" w:sz="0" w:space="0" w:color="auto"/>
        <w:left w:val="none" w:sz="0" w:space="0" w:color="auto"/>
        <w:bottom w:val="none" w:sz="0" w:space="0" w:color="auto"/>
        <w:right w:val="none" w:sz="0" w:space="0" w:color="auto"/>
      </w:divBdr>
    </w:div>
    <w:div w:id="1127504682">
      <w:bodyDiv w:val="1"/>
      <w:marLeft w:val="0"/>
      <w:marRight w:val="0"/>
      <w:marTop w:val="0"/>
      <w:marBottom w:val="0"/>
      <w:divBdr>
        <w:top w:val="none" w:sz="0" w:space="0" w:color="auto"/>
        <w:left w:val="none" w:sz="0" w:space="0" w:color="auto"/>
        <w:bottom w:val="none" w:sz="0" w:space="0" w:color="auto"/>
        <w:right w:val="none" w:sz="0" w:space="0" w:color="auto"/>
      </w:divBdr>
    </w:div>
    <w:div w:id="1132212822">
      <w:bodyDiv w:val="1"/>
      <w:marLeft w:val="0"/>
      <w:marRight w:val="0"/>
      <w:marTop w:val="0"/>
      <w:marBottom w:val="0"/>
      <w:divBdr>
        <w:top w:val="none" w:sz="0" w:space="0" w:color="auto"/>
        <w:left w:val="none" w:sz="0" w:space="0" w:color="auto"/>
        <w:bottom w:val="none" w:sz="0" w:space="0" w:color="auto"/>
        <w:right w:val="none" w:sz="0" w:space="0" w:color="auto"/>
      </w:divBdr>
    </w:div>
    <w:div w:id="1138181825">
      <w:bodyDiv w:val="1"/>
      <w:marLeft w:val="0"/>
      <w:marRight w:val="0"/>
      <w:marTop w:val="0"/>
      <w:marBottom w:val="0"/>
      <w:divBdr>
        <w:top w:val="none" w:sz="0" w:space="0" w:color="auto"/>
        <w:left w:val="none" w:sz="0" w:space="0" w:color="auto"/>
        <w:bottom w:val="none" w:sz="0" w:space="0" w:color="auto"/>
        <w:right w:val="none" w:sz="0" w:space="0" w:color="auto"/>
      </w:divBdr>
    </w:div>
    <w:div w:id="1138567238">
      <w:bodyDiv w:val="1"/>
      <w:marLeft w:val="0"/>
      <w:marRight w:val="0"/>
      <w:marTop w:val="0"/>
      <w:marBottom w:val="0"/>
      <w:divBdr>
        <w:top w:val="none" w:sz="0" w:space="0" w:color="auto"/>
        <w:left w:val="none" w:sz="0" w:space="0" w:color="auto"/>
        <w:bottom w:val="none" w:sz="0" w:space="0" w:color="auto"/>
        <w:right w:val="none" w:sz="0" w:space="0" w:color="auto"/>
      </w:divBdr>
    </w:div>
    <w:div w:id="1140615236">
      <w:bodyDiv w:val="1"/>
      <w:marLeft w:val="0"/>
      <w:marRight w:val="0"/>
      <w:marTop w:val="0"/>
      <w:marBottom w:val="0"/>
      <w:divBdr>
        <w:top w:val="none" w:sz="0" w:space="0" w:color="auto"/>
        <w:left w:val="none" w:sz="0" w:space="0" w:color="auto"/>
        <w:bottom w:val="none" w:sz="0" w:space="0" w:color="auto"/>
        <w:right w:val="none" w:sz="0" w:space="0" w:color="auto"/>
      </w:divBdr>
    </w:div>
    <w:div w:id="1141726437">
      <w:bodyDiv w:val="1"/>
      <w:marLeft w:val="0"/>
      <w:marRight w:val="0"/>
      <w:marTop w:val="0"/>
      <w:marBottom w:val="0"/>
      <w:divBdr>
        <w:top w:val="none" w:sz="0" w:space="0" w:color="auto"/>
        <w:left w:val="none" w:sz="0" w:space="0" w:color="auto"/>
        <w:bottom w:val="none" w:sz="0" w:space="0" w:color="auto"/>
        <w:right w:val="none" w:sz="0" w:space="0" w:color="auto"/>
      </w:divBdr>
    </w:div>
    <w:div w:id="1146583894">
      <w:bodyDiv w:val="1"/>
      <w:marLeft w:val="0"/>
      <w:marRight w:val="0"/>
      <w:marTop w:val="0"/>
      <w:marBottom w:val="0"/>
      <w:divBdr>
        <w:top w:val="none" w:sz="0" w:space="0" w:color="auto"/>
        <w:left w:val="none" w:sz="0" w:space="0" w:color="auto"/>
        <w:bottom w:val="none" w:sz="0" w:space="0" w:color="auto"/>
        <w:right w:val="none" w:sz="0" w:space="0" w:color="auto"/>
      </w:divBdr>
    </w:div>
    <w:div w:id="1151867622">
      <w:bodyDiv w:val="1"/>
      <w:marLeft w:val="0"/>
      <w:marRight w:val="0"/>
      <w:marTop w:val="0"/>
      <w:marBottom w:val="0"/>
      <w:divBdr>
        <w:top w:val="none" w:sz="0" w:space="0" w:color="auto"/>
        <w:left w:val="none" w:sz="0" w:space="0" w:color="auto"/>
        <w:bottom w:val="none" w:sz="0" w:space="0" w:color="auto"/>
        <w:right w:val="none" w:sz="0" w:space="0" w:color="auto"/>
      </w:divBdr>
    </w:div>
    <w:div w:id="1153643812">
      <w:bodyDiv w:val="1"/>
      <w:marLeft w:val="0"/>
      <w:marRight w:val="0"/>
      <w:marTop w:val="0"/>
      <w:marBottom w:val="0"/>
      <w:divBdr>
        <w:top w:val="none" w:sz="0" w:space="0" w:color="auto"/>
        <w:left w:val="none" w:sz="0" w:space="0" w:color="auto"/>
        <w:bottom w:val="none" w:sz="0" w:space="0" w:color="auto"/>
        <w:right w:val="none" w:sz="0" w:space="0" w:color="auto"/>
      </w:divBdr>
    </w:div>
    <w:div w:id="1159543478">
      <w:bodyDiv w:val="1"/>
      <w:marLeft w:val="0"/>
      <w:marRight w:val="0"/>
      <w:marTop w:val="0"/>
      <w:marBottom w:val="0"/>
      <w:divBdr>
        <w:top w:val="none" w:sz="0" w:space="0" w:color="auto"/>
        <w:left w:val="none" w:sz="0" w:space="0" w:color="auto"/>
        <w:bottom w:val="none" w:sz="0" w:space="0" w:color="auto"/>
        <w:right w:val="none" w:sz="0" w:space="0" w:color="auto"/>
      </w:divBdr>
    </w:div>
    <w:div w:id="1164323436">
      <w:bodyDiv w:val="1"/>
      <w:marLeft w:val="0"/>
      <w:marRight w:val="0"/>
      <w:marTop w:val="0"/>
      <w:marBottom w:val="0"/>
      <w:divBdr>
        <w:top w:val="none" w:sz="0" w:space="0" w:color="auto"/>
        <w:left w:val="none" w:sz="0" w:space="0" w:color="auto"/>
        <w:bottom w:val="none" w:sz="0" w:space="0" w:color="auto"/>
        <w:right w:val="none" w:sz="0" w:space="0" w:color="auto"/>
      </w:divBdr>
    </w:div>
    <w:div w:id="117075335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50093">
      <w:bodyDiv w:val="1"/>
      <w:marLeft w:val="0"/>
      <w:marRight w:val="0"/>
      <w:marTop w:val="0"/>
      <w:marBottom w:val="0"/>
      <w:divBdr>
        <w:top w:val="none" w:sz="0" w:space="0" w:color="auto"/>
        <w:left w:val="none" w:sz="0" w:space="0" w:color="auto"/>
        <w:bottom w:val="none" w:sz="0" w:space="0" w:color="auto"/>
        <w:right w:val="none" w:sz="0" w:space="0" w:color="auto"/>
      </w:divBdr>
    </w:div>
    <w:div w:id="1175923670">
      <w:bodyDiv w:val="1"/>
      <w:marLeft w:val="0"/>
      <w:marRight w:val="0"/>
      <w:marTop w:val="0"/>
      <w:marBottom w:val="0"/>
      <w:divBdr>
        <w:top w:val="none" w:sz="0" w:space="0" w:color="auto"/>
        <w:left w:val="none" w:sz="0" w:space="0" w:color="auto"/>
        <w:bottom w:val="none" w:sz="0" w:space="0" w:color="auto"/>
        <w:right w:val="none" w:sz="0" w:space="0" w:color="auto"/>
      </w:divBdr>
    </w:div>
    <w:div w:id="118655278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7306810">
      <w:bodyDiv w:val="1"/>
      <w:marLeft w:val="0"/>
      <w:marRight w:val="0"/>
      <w:marTop w:val="0"/>
      <w:marBottom w:val="0"/>
      <w:divBdr>
        <w:top w:val="none" w:sz="0" w:space="0" w:color="auto"/>
        <w:left w:val="none" w:sz="0" w:space="0" w:color="auto"/>
        <w:bottom w:val="none" w:sz="0" w:space="0" w:color="auto"/>
        <w:right w:val="none" w:sz="0" w:space="0" w:color="auto"/>
      </w:divBdr>
    </w:div>
    <w:div w:id="1197696139">
      <w:bodyDiv w:val="1"/>
      <w:marLeft w:val="0"/>
      <w:marRight w:val="0"/>
      <w:marTop w:val="0"/>
      <w:marBottom w:val="0"/>
      <w:divBdr>
        <w:top w:val="none" w:sz="0" w:space="0" w:color="auto"/>
        <w:left w:val="none" w:sz="0" w:space="0" w:color="auto"/>
        <w:bottom w:val="none" w:sz="0" w:space="0" w:color="auto"/>
        <w:right w:val="none" w:sz="0" w:space="0" w:color="auto"/>
      </w:divBdr>
    </w:div>
    <w:div w:id="1199124130">
      <w:bodyDiv w:val="1"/>
      <w:marLeft w:val="0"/>
      <w:marRight w:val="0"/>
      <w:marTop w:val="0"/>
      <w:marBottom w:val="0"/>
      <w:divBdr>
        <w:top w:val="none" w:sz="0" w:space="0" w:color="auto"/>
        <w:left w:val="none" w:sz="0" w:space="0" w:color="auto"/>
        <w:bottom w:val="none" w:sz="0" w:space="0" w:color="auto"/>
        <w:right w:val="none" w:sz="0" w:space="0" w:color="auto"/>
      </w:divBdr>
    </w:div>
    <w:div w:id="1199512660">
      <w:bodyDiv w:val="1"/>
      <w:marLeft w:val="0"/>
      <w:marRight w:val="0"/>
      <w:marTop w:val="0"/>
      <w:marBottom w:val="0"/>
      <w:divBdr>
        <w:top w:val="none" w:sz="0" w:space="0" w:color="auto"/>
        <w:left w:val="none" w:sz="0" w:space="0" w:color="auto"/>
        <w:bottom w:val="none" w:sz="0" w:space="0" w:color="auto"/>
        <w:right w:val="none" w:sz="0" w:space="0" w:color="auto"/>
      </w:divBdr>
    </w:div>
    <w:div w:id="1200510367">
      <w:bodyDiv w:val="1"/>
      <w:marLeft w:val="0"/>
      <w:marRight w:val="0"/>
      <w:marTop w:val="0"/>
      <w:marBottom w:val="0"/>
      <w:divBdr>
        <w:top w:val="none" w:sz="0" w:space="0" w:color="auto"/>
        <w:left w:val="none" w:sz="0" w:space="0" w:color="auto"/>
        <w:bottom w:val="none" w:sz="0" w:space="0" w:color="auto"/>
        <w:right w:val="none" w:sz="0" w:space="0" w:color="auto"/>
      </w:divBdr>
    </w:div>
    <w:div w:id="1206330112">
      <w:bodyDiv w:val="1"/>
      <w:marLeft w:val="0"/>
      <w:marRight w:val="0"/>
      <w:marTop w:val="0"/>
      <w:marBottom w:val="0"/>
      <w:divBdr>
        <w:top w:val="none" w:sz="0" w:space="0" w:color="auto"/>
        <w:left w:val="none" w:sz="0" w:space="0" w:color="auto"/>
        <w:bottom w:val="none" w:sz="0" w:space="0" w:color="auto"/>
        <w:right w:val="none" w:sz="0" w:space="0" w:color="auto"/>
      </w:divBdr>
    </w:div>
    <w:div w:id="1210149710">
      <w:bodyDiv w:val="1"/>
      <w:marLeft w:val="0"/>
      <w:marRight w:val="0"/>
      <w:marTop w:val="0"/>
      <w:marBottom w:val="0"/>
      <w:divBdr>
        <w:top w:val="none" w:sz="0" w:space="0" w:color="auto"/>
        <w:left w:val="none" w:sz="0" w:space="0" w:color="auto"/>
        <w:bottom w:val="none" w:sz="0" w:space="0" w:color="auto"/>
        <w:right w:val="none" w:sz="0" w:space="0" w:color="auto"/>
      </w:divBdr>
    </w:div>
    <w:div w:id="1228104006">
      <w:bodyDiv w:val="1"/>
      <w:marLeft w:val="0"/>
      <w:marRight w:val="0"/>
      <w:marTop w:val="0"/>
      <w:marBottom w:val="0"/>
      <w:divBdr>
        <w:top w:val="none" w:sz="0" w:space="0" w:color="auto"/>
        <w:left w:val="none" w:sz="0" w:space="0" w:color="auto"/>
        <w:bottom w:val="none" w:sz="0" w:space="0" w:color="auto"/>
        <w:right w:val="none" w:sz="0" w:space="0" w:color="auto"/>
      </w:divBdr>
    </w:div>
    <w:div w:id="1230073162">
      <w:bodyDiv w:val="1"/>
      <w:marLeft w:val="0"/>
      <w:marRight w:val="0"/>
      <w:marTop w:val="0"/>
      <w:marBottom w:val="0"/>
      <w:divBdr>
        <w:top w:val="none" w:sz="0" w:space="0" w:color="auto"/>
        <w:left w:val="none" w:sz="0" w:space="0" w:color="auto"/>
        <w:bottom w:val="none" w:sz="0" w:space="0" w:color="auto"/>
        <w:right w:val="none" w:sz="0" w:space="0" w:color="auto"/>
      </w:divBdr>
    </w:div>
    <w:div w:id="1231693221">
      <w:bodyDiv w:val="1"/>
      <w:marLeft w:val="0"/>
      <w:marRight w:val="0"/>
      <w:marTop w:val="0"/>
      <w:marBottom w:val="0"/>
      <w:divBdr>
        <w:top w:val="none" w:sz="0" w:space="0" w:color="auto"/>
        <w:left w:val="none" w:sz="0" w:space="0" w:color="auto"/>
        <w:bottom w:val="none" w:sz="0" w:space="0" w:color="auto"/>
        <w:right w:val="none" w:sz="0" w:space="0" w:color="auto"/>
      </w:divBdr>
    </w:div>
    <w:div w:id="123177265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3874161">
      <w:bodyDiv w:val="1"/>
      <w:marLeft w:val="0"/>
      <w:marRight w:val="0"/>
      <w:marTop w:val="0"/>
      <w:marBottom w:val="0"/>
      <w:divBdr>
        <w:top w:val="none" w:sz="0" w:space="0" w:color="auto"/>
        <w:left w:val="none" w:sz="0" w:space="0" w:color="auto"/>
        <w:bottom w:val="none" w:sz="0" w:space="0" w:color="auto"/>
        <w:right w:val="none" w:sz="0" w:space="0" w:color="auto"/>
      </w:divBdr>
    </w:div>
    <w:div w:id="1245146786">
      <w:bodyDiv w:val="1"/>
      <w:marLeft w:val="0"/>
      <w:marRight w:val="0"/>
      <w:marTop w:val="0"/>
      <w:marBottom w:val="0"/>
      <w:divBdr>
        <w:top w:val="none" w:sz="0" w:space="0" w:color="auto"/>
        <w:left w:val="none" w:sz="0" w:space="0" w:color="auto"/>
        <w:bottom w:val="none" w:sz="0" w:space="0" w:color="auto"/>
        <w:right w:val="none" w:sz="0" w:space="0" w:color="auto"/>
      </w:divBdr>
    </w:div>
    <w:div w:id="1246260895">
      <w:bodyDiv w:val="1"/>
      <w:marLeft w:val="0"/>
      <w:marRight w:val="0"/>
      <w:marTop w:val="0"/>
      <w:marBottom w:val="0"/>
      <w:divBdr>
        <w:top w:val="none" w:sz="0" w:space="0" w:color="auto"/>
        <w:left w:val="none" w:sz="0" w:space="0" w:color="auto"/>
        <w:bottom w:val="none" w:sz="0" w:space="0" w:color="auto"/>
        <w:right w:val="none" w:sz="0" w:space="0" w:color="auto"/>
      </w:divBdr>
    </w:div>
    <w:div w:id="1248612371">
      <w:bodyDiv w:val="1"/>
      <w:marLeft w:val="0"/>
      <w:marRight w:val="0"/>
      <w:marTop w:val="0"/>
      <w:marBottom w:val="0"/>
      <w:divBdr>
        <w:top w:val="none" w:sz="0" w:space="0" w:color="auto"/>
        <w:left w:val="none" w:sz="0" w:space="0" w:color="auto"/>
        <w:bottom w:val="none" w:sz="0" w:space="0" w:color="auto"/>
        <w:right w:val="none" w:sz="0" w:space="0" w:color="auto"/>
      </w:divBdr>
    </w:div>
    <w:div w:id="1248733684">
      <w:bodyDiv w:val="1"/>
      <w:marLeft w:val="0"/>
      <w:marRight w:val="0"/>
      <w:marTop w:val="0"/>
      <w:marBottom w:val="0"/>
      <w:divBdr>
        <w:top w:val="none" w:sz="0" w:space="0" w:color="auto"/>
        <w:left w:val="none" w:sz="0" w:space="0" w:color="auto"/>
        <w:bottom w:val="none" w:sz="0" w:space="0" w:color="auto"/>
        <w:right w:val="none" w:sz="0" w:space="0" w:color="auto"/>
      </w:divBdr>
    </w:div>
    <w:div w:id="1251156902">
      <w:bodyDiv w:val="1"/>
      <w:marLeft w:val="0"/>
      <w:marRight w:val="0"/>
      <w:marTop w:val="0"/>
      <w:marBottom w:val="0"/>
      <w:divBdr>
        <w:top w:val="none" w:sz="0" w:space="0" w:color="auto"/>
        <w:left w:val="none" w:sz="0" w:space="0" w:color="auto"/>
        <w:bottom w:val="none" w:sz="0" w:space="0" w:color="auto"/>
        <w:right w:val="none" w:sz="0" w:space="0" w:color="auto"/>
      </w:divBdr>
    </w:div>
    <w:div w:id="1253314113">
      <w:bodyDiv w:val="1"/>
      <w:marLeft w:val="0"/>
      <w:marRight w:val="0"/>
      <w:marTop w:val="0"/>
      <w:marBottom w:val="0"/>
      <w:divBdr>
        <w:top w:val="none" w:sz="0" w:space="0" w:color="auto"/>
        <w:left w:val="none" w:sz="0" w:space="0" w:color="auto"/>
        <w:bottom w:val="none" w:sz="0" w:space="0" w:color="auto"/>
        <w:right w:val="none" w:sz="0" w:space="0" w:color="auto"/>
      </w:divBdr>
    </w:div>
    <w:div w:id="1260219255">
      <w:bodyDiv w:val="1"/>
      <w:marLeft w:val="0"/>
      <w:marRight w:val="0"/>
      <w:marTop w:val="0"/>
      <w:marBottom w:val="0"/>
      <w:divBdr>
        <w:top w:val="none" w:sz="0" w:space="0" w:color="auto"/>
        <w:left w:val="none" w:sz="0" w:space="0" w:color="auto"/>
        <w:bottom w:val="none" w:sz="0" w:space="0" w:color="auto"/>
        <w:right w:val="none" w:sz="0" w:space="0" w:color="auto"/>
      </w:divBdr>
    </w:div>
    <w:div w:id="1260679479">
      <w:bodyDiv w:val="1"/>
      <w:marLeft w:val="0"/>
      <w:marRight w:val="0"/>
      <w:marTop w:val="0"/>
      <w:marBottom w:val="0"/>
      <w:divBdr>
        <w:top w:val="none" w:sz="0" w:space="0" w:color="auto"/>
        <w:left w:val="none" w:sz="0" w:space="0" w:color="auto"/>
        <w:bottom w:val="none" w:sz="0" w:space="0" w:color="auto"/>
        <w:right w:val="none" w:sz="0" w:space="0" w:color="auto"/>
      </w:divBdr>
    </w:div>
    <w:div w:id="1261450942">
      <w:bodyDiv w:val="1"/>
      <w:marLeft w:val="0"/>
      <w:marRight w:val="0"/>
      <w:marTop w:val="0"/>
      <w:marBottom w:val="0"/>
      <w:divBdr>
        <w:top w:val="none" w:sz="0" w:space="0" w:color="auto"/>
        <w:left w:val="none" w:sz="0" w:space="0" w:color="auto"/>
        <w:bottom w:val="none" w:sz="0" w:space="0" w:color="auto"/>
        <w:right w:val="none" w:sz="0" w:space="0" w:color="auto"/>
      </w:divBdr>
    </w:div>
    <w:div w:id="1262301600">
      <w:bodyDiv w:val="1"/>
      <w:marLeft w:val="0"/>
      <w:marRight w:val="0"/>
      <w:marTop w:val="0"/>
      <w:marBottom w:val="0"/>
      <w:divBdr>
        <w:top w:val="none" w:sz="0" w:space="0" w:color="auto"/>
        <w:left w:val="none" w:sz="0" w:space="0" w:color="auto"/>
        <w:bottom w:val="none" w:sz="0" w:space="0" w:color="auto"/>
        <w:right w:val="none" w:sz="0" w:space="0" w:color="auto"/>
      </w:divBdr>
    </w:div>
    <w:div w:id="1264190023">
      <w:bodyDiv w:val="1"/>
      <w:marLeft w:val="0"/>
      <w:marRight w:val="0"/>
      <w:marTop w:val="0"/>
      <w:marBottom w:val="0"/>
      <w:divBdr>
        <w:top w:val="none" w:sz="0" w:space="0" w:color="auto"/>
        <w:left w:val="none" w:sz="0" w:space="0" w:color="auto"/>
        <w:bottom w:val="none" w:sz="0" w:space="0" w:color="auto"/>
        <w:right w:val="none" w:sz="0" w:space="0" w:color="auto"/>
      </w:divBdr>
    </w:div>
    <w:div w:id="1273170077">
      <w:bodyDiv w:val="1"/>
      <w:marLeft w:val="0"/>
      <w:marRight w:val="0"/>
      <w:marTop w:val="0"/>
      <w:marBottom w:val="0"/>
      <w:divBdr>
        <w:top w:val="none" w:sz="0" w:space="0" w:color="auto"/>
        <w:left w:val="none" w:sz="0" w:space="0" w:color="auto"/>
        <w:bottom w:val="none" w:sz="0" w:space="0" w:color="auto"/>
        <w:right w:val="none" w:sz="0" w:space="0" w:color="auto"/>
      </w:divBdr>
    </w:div>
    <w:div w:id="1274021887">
      <w:bodyDiv w:val="1"/>
      <w:marLeft w:val="0"/>
      <w:marRight w:val="0"/>
      <w:marTop w:val="0"/>
      <w:marBottom w:val="0"/>
      <w:divBdr>
        <w:top w:val="none" w:sz="0" w:space="0" w:color="auto"/>
        <w:left w:val="none" w:sz="0" w:space="0" w:color="auto"/>
        <w:bottom w:val="none" w:sz="0" w:space="0" w:color="auto"/>
        <w:right w:val="none" w:sz="0" w:space="0" w:color="auto"/>
      </w:divBdr>
    </w:div>
    <w:div w:id="1277521667">
      <w:bodyDiv w:val="1"/>
      <w:marLeft w:val="0"/>
      <w:marRight w:val="0"/>
      <w:marTop w:val="0"/>
      <w:marBottom w:val="0"/>
      <w:divBdr>
        <w:top w:val="none" w:sz="0" w:space="0" w:color="auto"/>
        <w:left w:val="none" w:sz="0" w:space="0" w:color="auto"/>
        <w:bottom w:val="none" w:sz="0" w:space="0" w:color="auto"/>
        <w:right w:val="none" w:sz="0" w:space="0" w:color="auto"/>
      </w:divBdr>
    </w:div>
    <w:div w:id="1288076469">
      <w:bodyDiv w:val="1"/>
      <w:marLeft w:val="0"/>
      <w:marRight w:val="0"/>
      <w:marTop w:val="0"/>
      <w:marBottom w:val="0"/>
      <w:divBdr>
        <w:top w:val="none" w:sz="0" w:space="0" w:color="auto"/>
        <w:left w:val="none" w:sz="0" w:space="0" w:color="auto"/>
        <w:bottom w:val="none" w:sz="0" w:space="0" w:color="auto"/>
        <w:right w:val="none" w:sz="0" w:space="0" w:color="auto"/>
      </w:divBdr>
    </w:div>
    <w:div w:id="1295871313">
      <w:bodyDiv w:val="1"/>
      <w:marLeft w:val="0"/>
      <w:marRight w:val="0"/>
      <w:marTop w:val="0"/>
      <w:marBottom w:val="0"/>
      <w:divBdr>
        <w:top w:val="none" w:sz="0" w:space="0" w:color="auto"/>
        <w:left w:val="none" w:sz="0" w:space="0" w:color="auto"/>
        <w:bottom w:val="none" w:sz="0" w:space="0" w:color="auto"/>
        <w:right w:val="none" w:sz="0" w:space="0" w:color="auto"/>
      </w:divBdr>
    </w:div>
    <w:div w:id="1296715326">
      <w:bodyDiv w:val="1"/>
      <w:marLeft w:val="0"/>
      <w:marRight w:val="0"/>
      <w:marTop w:val="0"/>
      <w:marBottom w:val="0"/>
      <w:divBdr>
        <w:top w:val="none" w:sz="0" w:space="0" w:color="auto"/>
        <w:left w:val="none" w:sz="0" w:space="0" w:color="auto"/>
        <w:bottom w:val="none" w:sz="0" w:space="0" w:color="auto"/>
        <w:right w:val="none" w:sz="0" w:space="0" w:color="auto"/>
      </w:divBdr>
    </w:div>
    <w:div w:id="1304193431">
      <w:bodyDiv w:val="1"/>
      <w:marLeft w:val="0"/>
      <w:marRight w:val="0"/>
      <w:marTop w:val="0"/>
      <w:marBottom w:val="0"/>
      <w:divBdr>
        <w:top w:val="none" w:sz="0" w:space="0" w:color="auto"/>
        <w:left w:val="none" w:sz="0" w:space="0" w:color="auto"/>
        <w:bottom w:val="none" w:sz="0" w:space="0" w:color="auto"/>
        <w:right w:val="none" w:sz="0" w:space="0" w:color="auto"/>
      </w:divBdr>
    </w:div>
    <w:div w:id="1306550349">
      <w:bodyDiv w:val="1"/>
      <w:marLeft w:val="0"/>
      <w:marRight w:val="0"/>
      <w:marTop w:val="0"/>
      <w:marBottom w:val="0"/>
      <w:divBdr>
        <w:top w:val="none" w:sz="0" w:space="0" w:color="auto"/>
        <w:left w:val="none" w:sz="0" w:space="0" w:color="auto"/>
        <w:bottom w:val="none" w:sz="0" w:space="0" w:color="auto"/>
        <w:right w:val="none" w:sz="0" w:space="0" w:color="auto"/>
      </w:divBdr>
    </w:div>
    <w:div w:id="1309359850">
      <w:bodyDiv w:val="1"/>
      <w:marLeft w:val="0"/>
      <w:marRight w:val="0"/>
      <w:marTop w:val="0"/>
      <w:marBottom w:val="0"/>
      <w:divBdr>
        <w:top w:val="none" w:sz="0" w:space="0" w:color="auto"/>
        <w:left w:val="none" w:sz="0" w:space="0" w:color="auto"/>
        <w:bottom w:val="none" w:sz="0" w:space="0" w:color="auto"/>
        <w:right w:val="none" w:sz="0" w:space="0" w:color="auto"/>
      </w:divBdr>
    </w:div>
    <w:div w:id="1309436940">
      <w:bodyDiv w:val="1"/>
      <w:marLeft w:val="0"/>
      <w:marRight w:val="0"/>
      <w:marTop w:val="0"/>
      <w:marBottom w:val="0"/>
      <w:divBdr>
        <w:top w:val="none" w:sz="0" w:space="0" w:color="auto"/>
        <w:left w:val="none" w:sz="0" w:space="0" w:color="auto"/>
        <w:bottom w:val="none" w:sz="0" w:space="0" w:color="auto"/>
        <w:right w:val="none" w:sz="0" w:space="0" w:color="auto"/>
      </w:divBdr>
    </w:div>
    <w:div w:id="1316380087">
      <w:bodyDiv w:val="1"/>
      <w:marLeft w:val="0"/>
      <w:marRight w:val="0"/>
      <w:marTop w:val="0"/>
      <w:marBottom w:val="0"/>
      <w:divBdr>
        <w:top w:val="none" w:sz="0" w:space="0" w:color="auto"/>
        <w:left w:val="none" w:sz="0" w:space="0" w:color="auto"/>
        <w:bottom w:val="none" w:sz="0" w:space="0" w:color="auto"/>
        <w:right w:val="none" w:sz="0" w:space="0" w:color="auto"/>
      </w:divBdr>
    </w:div>
    <w:div w:id="1317223037">
      <w:bodyDiv w:val="1"/>
      <w:marLeft w:val="0"/>
      <w:marRight w:val="0"/>
      <w:marTop w:val="0"/>
      <w:marBottom w:val="0"/>
      <w:divBdr>
        <w:top w:val="none" w:sz="0" w:space="0" w:color="auto"/>
        <w:left w:val="none" w:sz="0" w:space="0" w:color="auto"/>
        <w:bottom w:val="none" w:sz="0" w:space="0" w:color="auto"/>
        <w:right w:val="none" w:sz="0" w:space="0" w:color="auto"/>
      </w:divBdr>
    </w:div>
    <w:div w:id="1321932376">
      <w:bodyDiv w:val="1"/>
      <w:marLeft w:val="0"/>
      <w:marRight w:val="0"/>
      <w:marTop w:val="0"/>
      <w:marBottom w:val="0"/>
      <w:divBdr>
        <w:top w:val="none" w:sz="0" w:space="0" w:color="auto"/>
        <w:left w:val="none" w:sz="0" w:space="0" w:color="auto"/>
        <w:bottom w:val="none" w:sz="0" w:space="0" w:color="auto"/>
        <w:right w:val="none" w:sz="0" w:space="0" w:color="auto"/>
      </w:divBdr>
    </w:div>
    <w:div w:id="1322467804">
      <w:bodyDiv w:val="1"/>
      <w:marLeft w:val="0"/>
      <w:marRight w:val="0"/>
      <w:marTop w:val="0"/>
      <w:marBottom w:val="0"/>
      <w:divBdr>
        <w:top w:val="none" w:sz="0" w:space="0" w:color="auto"/>
        <w:left w:val="none" w:sz="0" w:space="0" w:color="auto"/>
        <w:bottom w:val="none" w:sz="0" w:space="0" w:color="auto"/>
        <w:right w:val="none" w:sz="0" w:space="0" w:color="auto"/>
      </w:divBdr>
    </w:div>
    <w:div w:id="1346711215">
      <w:bodyDiv w:val="1"/>
      <w:marLeft w:val="0"/>
      <w:marRight w:val="0"/>
      <w:marTop w:val="0"/>
      <w:marBottom w:val="0"/>
      <w:divBdr>
        <w:top w:val="none" w:sz="0" w:space="0" w:color="auto"/>
        <w:left w:val="none" w:sz="0" w:space="0" w:color="auto"/>
        <w:bottom w:val="none" w:sz="0" w:space="0" w:color="auto"/>
        <w:right w:val="none" w:sz="0" w:space="0" w:color="auto"/>
      </w:divBdr>
    </w:div>
    <w:div w:id="1349479327">
      <w:bodyDiv w:val="1"/>
      <w:marLeft w:val="0"/>
      <w:marRight w:val="0"/>
      <w:marTop w:val="0"/>
      <w:marBottom w:val="0"/>
      <w:divBdr>
        <w:top w:val="none" w:sz="0" w:space="0" w:color="auto"/>
        <w:left w:val="none" w:sz="0" w:space="0" w:color="auto"/>
        <w:bottom w:val="none" w:sz="0" w:space="0" w:color="auto"/>
        <w:right w:val="none" w:sz="0" w:space="0" w:color="auto"/>
      </w:divBdr>
    </w:div>
    <w:div w:id="1350181665">
      <w:bodyDiv w:val="1"/>
      <w:marLeft w:val="0"/>
      <w:marRight w:val="0"/>
      <w:marTop w:val="0"/>
      <w:marBottom w:val="0"/>
      <w:divBdr>
        <w:top w:val="none" w:sz="0" w:space="0" w:color="auto"/>
        <w:left w:val="none" w:sz="0" w:space="0" w:color="auto"/>
        <w:bottom w:val="none" w:sz="0" w:space="0" w:color="auto"/>
        <w:right w:val="none" w:sz="0" w:space="0" w:color="auto"/>
      </w:divBdr>
    </w:div>
    <w:div w:id="1359544559">
      <w:bodyDiv w:val="1"/>
      <w:marLeft w:val="0"/>
      <w:marRight w:val="0"/>
      <w:marTop w:val="0"/>
      <w:marBottom w:val="0"/>
      <w:divBdr>
        <w:top w:val="none" w:sz="0" w:space="0" w:color="auto"/>
        <w:left w:val="none" w:sz="0" w:space="0" w:color="auto"/>
        <w:bottom w:val="none" w:sz="0" w:space="0" w:color="auto"/>
        <w:right w:val="none" w:sz="0" w:space="0" w:color="auto"/>
      </w:divBdr>
    </w:div>
    <w:div w:id="1372267770">
      <w:bodyDiv w:val="1"/>
      <w:marLeft w:val="0"/>
      <w:marRight w:val="0"/>
      <w:marTop w:val="0"/>
      <w:marBottom w:val="0"/>
      <w:divBdr>
        <w:top w:val="none" w:sz="0" w:space="0" w:color="auto"/>
        <w:left w:val="none" w:sz="0" w:space="0" w:color="auto"/>
        <w:bottom w:val="none" w:sz="0" w:space="0" w:color="auto"/>
        <w:right w:val="none" w:sz="0" w:space="0" w:color="auto"/>
      </w:divBdr>
    </w:div>
    <w:div w:id="1373920963">
      <w:bodyDiv w:val="1"/>
      <w:marLeft w:val="0"/>
      <w:marRight w:val="0"/>
      <w:marTop w:val="0"/>
      <w:marBottom w:val="0"/>
      <w:divBdr>
        <w:top w:val="none" w:sz="0" w:space="0" w:color="auto"/>
        <w:left w:val="none" w:sz="0" w:space="0" w:color="auto"/>
        <w:bottom w:val="none" w:sz="0" w:space="0" w:color="auto"/>
        <w:right w:val="none" w:sz="0" w:space="0" w:color="auto"/>
      </w:divBdr>
    </w:div>
    <w:div w:id="138085719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4478383">
      <w:bodyDiv w:val="1"/>
      <w:marLeft w:val="0"/>
      <w:marRight w:val="0"/>
      <w:marTop w:val="0"/>
      <w:marBottom w:val="0"/>
      <w:divBdr>
        <w:top w:val="none" w:sz="0" w:space="0" w:color="auto"/>
        <w:left w:val="none" w:sz="0" w:space="0" w:color="auto"/>
        <w:bottom w:val="none" w:sz="0" w:space="0" w:color="auto"/>
        <w:right w:val="none" w:sz="0" w:space="0" w:color="auto"/>
      </w:divBdr>
    </w:div>
    <w:div w:id="1391005333">
      <w:bodyDiv w:val="1"/>
      <w:marLeft w:val="0"/>
      <w:marRight w:val="0"/>
      <w:marTop w:val="0"/>
      <w:marBottom w:val="0"/>
      <w:divBdr>
        <w:top w:val="none" w:sz="0" w:space="0" w:color="auto"/>
        <w:left w:val="none" w:sz="0" w:space="0" w:color="auto"/>
        <w:bottom w:val="none" w:sz="0" w:space="0" w:color="auto"/>
        <w:right w:val="none" w:sz="0" w:space="0" w:color="auto"/>
      </w:divBdr>
    </w:div>
    <w:div w:id="1404987180">
      <w:bodyDiv w:val="1"/>
      <w:marLeft w:val="0"/>
      <w:marRight w:val="0"/>
      <w:marTop w:val="0"/>
      <w:marBottom w:val="0"/>
      <w:divBdr>
        <w:top w:val="none" w:sz="0" w:space="0" w:color="auto"/>
        <w:left w:val="none" w:sz="0" w:space="0" w:color="auto"/>
        <w:bottom w:val="none" w:sz="0" w:space="0" w:color="auto"/>
        <w:right w:val="none" w:sz="0" w:space="0" w:color="auto"/>
      </w:divBdr>
    </w:div>
    <w:div w:id="1406731690">
      <w:bodyDiv w:val="1"/>
      <w:marLeft w:val="0"/>
      <w:marRight w:val="0"/>
      <w:marTop w:val="0"/>
      <w:marBottom w:val="0"/>
      <w:divBdr>
        <w:top w:val="none" w:sz="0" w:space="0" w:color="auto"/>
        <w:left w:val="none" w:sz="0" w:space="0" w:color="auto"/>
        <w:bottom w:val="none" w:sz="0" w:space="0" w:color="auto"/>
        <w:right w:val="none" w:sz="0" w:space="0" w:color="auto"/>
      </w:divBdr>
    </w:div>
    <w:div w:id="1407023838">
      <w:bodyDiv w:val="1"/>
      <w:marLeft w:val="0"/>
      <w:marRight w:val="0"/>
      <w:marTop w:val="0"/>
      <w:marBottom w:val="0"/>
      <w:divBdr>
        <w:top w:val="none" w:sz="0" w:space="0" w:color="auto"/>
        <w:left w:val="none" w:sz="0" w:space="0" w:color="auto"/>
        <w:bottom w:val="none" w:sz="0" w:space="0" w:color="auto"/>
        <w:right w:val="none" w:sz="0" w:space="0" w:color="auto"/>
      </w:divBdr>
    </w:div>
    <w:div w:id="1426265839">
      <w:bodyDiv w:val="1"/>
      <w:marLeft w:val="0"/>
      <w:marRight w:val="0"/>
      <w:marTop w:val="0"/>
      <w:marBottom w:val="0"/>
      <w:divBdr>
        <w:top w:val="none" w:sz="0" w:space="0" w:color="auto"/>
        <w:left w:val="none" w:sz="0" w:space="0" w:color="auto"/>
        <w:bottom w:val="none" w:sz="0" w:space="0" w:color="auto"/>
        <w:right w:val="none" w:sz="0" w:space="0" w:color="auto"/>
      </w:divBdr>
    </w:div>
    <w:div w:id="1427574684">
      <w:bodyDiv w:val="1"/>
      <w:marLeft w:val="0"/>
      <w:marRight w:val="0"/>
      <w:marTop w:val="0"/>
      <w:marBottom w:val="0"/>
      <w:divBdr>
        <w:top w:val="none" w:sz="0" w:space="0" w:color="auto"/>
        <w:left w:val="none" w:sz="0" w:space="0" w:color="auto"/>
        <w:bottom w:val="none" w:sz="0" w:space="0" w:color="auto"/>
        <w:right w:val="none" w:sz="0" w:space="0" w:color="auto"/>
      </w:divBdr>
    </w:div>
    <w:div w:id="1435907100">
      <w:bodyDiv w:val="1"/>
      <w:marLeft w:val="0"/>
      <w:marRight w:val="0"/>
      <w:marTop w:val="0"/>
      <w:marBottom w:val="0"/>
      <w:divBdr>
        <w:top w:val="none" w:sz="0" w:space="0" w:color="auto"/>
        <w:left w:val="none" w:sz="0" w:space="0" w:color="auto"/>
        <w:bottom w:val="none" w:sz="0" w:space="0" w:color="auto"/>
        <w:right w:val="none" w:sz="0" w:space="0" w:color="auto"/>
      </w:divBdr>
    </w:div>
    <w:div w:id="1437672269">
      <w:bodyDiv w:val="1"/>
      <w:marLeft w:val="0"/>
      <w:marRight w:val="0"/>
      <w:marTop w:val="0"/>
      <w:marBottom w:val="0"/>
      <w:divBdr>
        <w:top w:val="none" w:sz="0" w:space="0" w:color="auto"/>
        <w:left w:val="none" w:sz="0" w:space="0" w:color="auto"/>
        <w:bottom w:val="none" w:sz="0" w:space="0" w:color="auto"/>
        <w:right w:val="none" w:sz="0" w:space="0" w:color="auto"/>
      </w:divBdr>
    </w:div>
    <w:div w:id="1438208602">
      <w:bodyDiv w:val="1"/>
      <w:marLeft w:val="0"/>
      <w:marRight w:val="0"/>
      <w:marTop w:val="0"/>
      <w:marBottom w:val="0"/>
      <w:divBdr>
        <w:top w:val="none" w:sz="0" w:space="0" w:color="auto"/>
        <w:left w:val="none" w:sz="0" w:space="0" w:color="auto"/>
        <w:bottom w:val="none" w:sz="0" w:space="0" w:color="auto"/>
        <w:right w:val="none" w:sz="0" w:space="0" w:color="auto"/>
      </w:divBdr>
    </w:div>
    <w:div w:id="1442383291">
      <w:bodyDiv w:val="1"/>
      <w:marLeft w:val="0"/>
      <w:marRight w:val="0"/>
      <w:marTop w:val="0"/>
      <w:marBottom w:val="0"/>
      <w:divBdr>
        <w:top w:val="none" w:sz="0" w:space="0" w:color="auto"/>
        <w:left w:val="none" w:sz="0" w:space="0" w:color="auto"/>
        <w:bottom w:val="none" w:sz="0" w:space="0" w:color="auto"/>
        <w:right w:val="none" w:sz="0" w:space="0" w:color="auto"/>
      </w:divBdr>
    </w:div>
    <w:div w:id="1444811758">
      <w:bodyDiv w:val="1"/>
      <w:marLeft w:val="0"/>
      <w:marRight w:val="0"/>
      <w:marTop w:val="0"/>
      <w:marBottom w:val="0"/>
      <w:divBdr>
        <w:top w:val="none" w:sz="0" w:space="0" w:color="auto"/>
        <w:left w:val="none" w:sz="0" w:space="0" w:color="auto"/>
        <w:bottom w:val="none" w:sz="0" w:space="0" w:color="auto"/>
        <w:right w:val="none" w:sz="0" w:space="0" w:color="auto"/>
      </w:divBdr>
    </w:div>
    <w:div w:id="1445148554">
      <w:bodyDiv w:val="1"/>
      <w:marLeft w:val="0"/>
      <w:marRight w:val="0"/>
      <w:marTop w:val="0"/>
      <w:marBottom w:val="0"/>
      <w:divBdr>
        <w:top w:val="none" w:sz="0" w:space="0" w:color="auto"/>
        <w:left w:val="none" w:sz="0" w:space="0" w:color="auto"/>
        <w:bottom w:val="none" w:sz="0" w:space="0" w:color="auto"/>
        <w:right w:val="none" w:sz="0" w:space="0" w:color="auto"/>
      </w:divBdr>
    </w:div>
    <w:div w:id="1449204109">
      <w:bodyDiv w:val="1"/>
      <w:marLeft w:val="0"/>
      <w:marRight w:val="0"/>
      <w:marTop w:val="0"/>
      <w:marBottom w:val="0"/>
      <w:divBdr>
        <w:top w:val="none" w:sz="0" w:space="0" w:color="auto"/>
        <w:left w:val="none" w:sz="0" w:space="0" w:color="auto"/>
        <w:bottom w:val="none" w:sz="0" w:space="0" w:color="auto"/>
        <w:right w:val="none" w:sz="0" w:space="0" w:color="auto"/>
      </w:divBdr>
    </w:div>
    <w:div w:id="1449541636">
      <w:bodyDiv w:val="1"/>
      <w:marLeft w:val="0"/>
      <w:marRight w:val="0"/>
      <w:marTop w:val="0"/>
      <w:marBottom w:val="0"/>
      <w:divBdr>
        <w:top w:val="none" w:sz="0" w:space="0" w:color="auto"/>
        <w:left w:val="none" w:sz="0" w:space="0" w:color="auto"/>
        <w:bottom w:val="none" w:sz="0" w:space="0" w:color="auto"/>
        <w:right w:val="none" w:sz="0" w:space="0" w:color="auto"/>
      </w:divBdr>
    </w:div>
    <w:div w:id="1450969982">
      <w:bodyDiv w:val="1"/>
      <w:marLeft w:val="0"/>
      <w:marRight w:val="0"/>
      <w:marTop w:val="0"/>
      <w:marBottom w:val="0"/>
      <w:divBdr>
        <w:top w:val="none" w:sz="0" w:space="0" w:color="auto"/>
        <w:left w:val="none" w:sz="0" w:space="0" w:color="auto"/>
        <w:bottom w:val="none" w:sz="0" w:space="0" w:color="auto"/>
        <w:right w:val="none" w:sz="0" w:space="0" w:color="auto"/>
      </w:divBdr>
    </w:div>
    <w:div w:id="1457024893">
      <w:bodyDiv w:val="1"/>
      <w:marLeft w:val="0"/>
      <w:marRight w:val="0"/>
      <w:marTop w:val="0"/>
      <w:marBottom w:val="0"/>
      <w:divBdr>
        <w:top w:val="none" w:sz="0" w:space="0" w:color="auto"/>
        <w:left w:val="none" w:sz="0" w:space="0" w:color="auto"/>
        <w:bottom w:val="none" w:sz="0" w:space="0" w:color="auto"/>
        <w:right w:val="none" w:sz="0" w:space="0" w:color="auto"/>
      </w:divBdr>
    </w:div>
    <w:div w:id="1464351524">
      <w:bodyDiv w:val="1"/>
      <w:marLeft w:val="0"/>
      <w:marRight w:val="0"/>
      <w:marTop w:val="0"/>
      <w:marBottom w:val="0"/>
      <w:divBdr>
        <w:top w:val="none" w:sz="0" w:space="0" w:color="auto"/>
        <w:left w:val="none" w:sz="0" w:space="0" w:color="auto"/>
        <w:bottom w:val="none" w:sz="0" w:space="0" w:color="auto"/>
        <w:right w:val="none" w:sz="0" w:space="0" w:color="auto"/>
      </w:divBdr>
    </w:div>
    <w:div w:id="146650408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8279286">
      <w:bodyDiv w:val="1"/>
      <w:marLeft w:val="0"/>
      <w:marRight w:val="0"/>
      <w:marTop w:val="0"/>
      <w:marBottom w:val="0"/>
      <w:divBdr>
        <w:top w:val="none" w:sz="0" w:space="0" w:color="auto"/>
        <w:left w:val="none" w:sz="0" w:space="0" w:color="auto"/>
        <w:bottom w:val="none" w:sz="0" w:space="0" w:color="auto"/>
        <w:right w:val="none" w:sz="0" w:space="0" w:color="auto"/>
      </w:divBdr>
    </w:div>
    <w:div w:id="1471172814">
      <w:bodyDiv w:val="1"/>
      <w:marLeft w:val="0"/>
      <w:marRight w:val="0"/>
      <w:marTop w:val="0"/>
      <w:marBottom w:val="0"/>
      <w:divBdr>
        <w:top w:val="none" w:sz="0" w:space="0" w:color="auto"/>
        <w:left w:val="none" w:sz="0" w:space="0" w:color="auto"/>
        <w:bottom w:val="none" w:sz="0" w:space="0" w:color="auto"/>
        <w:right w:val="none" w:sz="0" w:space="0" w:color="auto"/>
      </w:divBdr>
    </w:div>
    <w:div w:id="1472558298">
      <w:bodyDiv w:val="1"/>
      <w:marLeft w:val="0"/>
      <w:marRight w:val="0"/>
      <w:marTop w:val="0"/>
      <w:marBottom w:val="0"/>
      <w:divBdr>
        <w:top w:val="none" w:sz="0" w:space="0" w:color="auto"/>
        <w:left w:val="none" w:sz="0" w:space="0" w:color="auto"/>
        <w:bottom w:val="none" w:sz="0" w:space="0" w:color="auto"/>
        <w:right w:val="none" w:sz="0" w:space="0" w:color="auto"/>
      </w:divBdr>
    </w:div>
    <w:div w:id="1478183676">
      <w:bodyDiv w:val="1"/>
      <w:marLeft w:val="0"/>
      <w:marRight w:val="0"/>
      <w:marTop w:val="0"/>
      <w:marBottom w:val="0"/>
      <w:divBdr>
        <w:top w:val="none" w:sz="0" w:space="0" w:color="auto"/>
        <w:left w:val="none" w:sz="0" w:space="0" w:color="auto"/>
        <w:bottom w:val="none" w:sz="0" w:space="0" w:color="auto"/>
        <w:right w:val="none" w:sz="0" w:space="0" w:color="auto"/>
      </w:divBdr>
    </w:div>
    <w:div w:id="1478260679">
      <w:bodyDiv w:val="1"/>
      <w:marLeft w:val="0"/>
      <w:marRight w:val="0"/>
      <w:marTop w:val="0"/>
      <w:marBottom w:val="0"/>
      <w:divBdr>
        <w:top w:val="none" w:sz="0" w:space="0" w:color="auto"/>
        <w:left w:val="none" w:sz="0" w:space="0" w:color="auto"/>
        <w:bottom w:val="none" w:sz="0" w:space="0" w:color="auto"/>
        <w:right w:val="none" w:sz="0" w:space="0" w:color="auto"/>
      </w:divBdr>
    </w:div>
    <w:div w:id="1479033101">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4197068">
      <w:bodyDiv w:val="1"/>
      <w:marLeft w:val="0"/>
      <w:marRight w:val="0"/>
      <w:marTop w:val="0"/>
      <w:marBottom w:val="0"/>
      <w:divBdr>
        <w:top w:val="none" w:sz="0" w:space="0" w:color="auto"/>
        <w:left w:val="none" w:sz="0" w:space="0" w:color="auto"/>
        <w:bottom w:val="none" w:sz="0" w:space="0" w:color="auto"/>
        <w:right w:val="none" w:sz="0" w:space="0" w:color="auto"/>
      </w:divBdr>
    </w:div>
    <w:div w:id="1486387524">
      <w:bodyDiv w:val="1"/>
      <w:marLeft w:val="0"/>
      <w:marRight w:val="0"/>
      <w:marTop w:val="0"/>
      <w:marBottom w:val="0"/>
      <w:divBdr>
        <w:top w:val="none" w:sz="0" w:space="0" w:color="auto"/>
        <w:left w:val="none" w:sz="0" w:space="0" w:color="auto"/>
        <w:bottom w:val="none" w:sz="0" w:space="0" w:color="auto"/>
        <w:right w:val="none" w:sz="0" w:space="0" w:color="auto"/>
      </w:divBdr>
    </w:div>
    <w:div w:id="1492873044">
      <w:bodyDiv w:val="1"/>
      <w:marLeft w:val="0"/>
      <w:marRight w:val="0"/>
      <w:marTop w:val="0"/>
      <w:marBottom w:val="0"/>
      <w:divBdr>
        <w:top w:val="none" w:sz="0" w:space="0" w:color="auto"/>
        <w:left w:val="none" w:sz="0" w:space="0" w:color="auto"/>
        <w:bottom w:val="none" w:sz="0" w:space="0" w:color="auto"/>
        <w:right w:val="none" w:sz="0" w:space="0" w:color="auto"/>
      </w:divBdr>
    </w:div>
    <w:div w:id="1495994227">
      <w:bodyDiv w:val="1"/>
      <w:marLeft w:val="0"/>
      <w:marRight w:val="0"/>
      <w:marTop w:val="0"/>
      <w:marBottom w:val="0"/>
      <w:divBdr>
        <w:top w:val="none" w:sz="0" w:space="0" w:color="auto"/>
        <w:left w:val="none" w:sz="0" w:space="0" w:color="auto"/>
        <w:bottom w:val="none" w:sz="0" w:space="0" w:color="auto"/>
        <w:right w:val="none" w:sz="0" w:space="0" w:color="auto"/>
      </w:divBdr>
    </w:div>
    <w:div w:id="1502157733">
      <w:bodyDiv w:val="1"/>
      <w:marLeft w:val="0"/>
      <w:marRight w:val="0"/>
      <w:marTop w:val="0"/>
      <w:marBottom w:val="0"/>
      <w:divBdr>
        <w:top w:val="none" w:sz="0" w:space="0" w:color="auto"/>
        <w:left w:val="none" w:sz="0" w:space="0" w:color="auto"/>
        <w:bottom w:val="none" w:sz="0" w:space="0" w:color="auto"/>
        <w:right w:val="none" w:sz="0" w:space="0" w:color="auto"/>
      </w:divBdr>
    </w:div>
    <w:div w:id="1508131082">
      <w:bodyDiv w:val="1"/>
      <w:marLeft w:val="0"/>
      <w:marRight w:val="0"/>
      <w:marTop w:val="0"/>
      <w:marBottom w:val="0"/>
      <w:divBdr>
        <w:top w:val="none" w:sz="0" w:space="0" w:color="auto"/>
        <w:left w:val="none" w:sz="0" w:space="0" w:color="auto"/>
        <w:bottom w:val="none" w:sz="0" w:space="0" w:color="auto"/>
        <w:right w:val="none" w:sz="0" w:space="0" w:color="auto"/>
      </w:divBdr>
    </w:div>
    <w:div w:id="1510944647">
      <w:bodyDiv w:val="1"/>
      <w:marLeft w:val="0"/>
      <w:marRight w:val="0"/>
      <w:marTop w:val="0"/>
      <w:marBottom w:val="0"/>
      <w:divBdr>
        <w:top w:val="none" w:sz="0" w:space="0" w:color="auto"/>
        <w:left w:val="none" w:sz="0" w:space="0" w:color="auto"/>
        <w:bottom w:val="none" w:sz="0" w:space="0" w:color="auto"/>
        <w:right w:val="none" w:sz="0" w:space="0" w:color="auto"/>
      </w:divBdr>
    </w:div>
    <w:div w:id="1513645540">
      <w:bodyDiv w:val="1"/>
      <w:marLeft w:val="0"/>
      <w:marRight w:val="0"/>
      <w:marTop w:val="0"/>
      <w:marBottom w:val="0"/>
      <w:divBdr>
        <w:top w:val="none" w:sz="0" w:space="0" w:color="auto"/>
        <w:left w:val="none" w:sz="0" w:space="0" w:color="auto"/>
        <w:bottom w:val="none" w:sz="0" w:space="0" w:color="auto"/>
        <w:right w:val="none" w:sz="0" w:space="0" w:color="auto"/>
      </w:divBdr>
    </w:div>
    <w:div w:id="1519154652">
      <w:bodyDiv w:val="1"/>
      <w:marLeft w:val="0"/>
      <w:marRight w:val="0"/>
      <w:marTop w:val="0"/>
      <w:marBottom w:val="0"/>
      <w:divBdr>
        <w:top w:val="none" w:sz="0" w:space="0" w:color="auto"/>
        <w:left w:val="none" w:sz="0" w:space="0" w:color="auto"/>
        <w:bottom w:val="none" w:sz="0" w:space="0" w:color="auto"/>
        <w:right w:val="none" w:sz="0" w:space="0" w:color="auto"/>
      </w:divBdr>
    </w:div>
    <w:div w:id="1523855310">
      <w:bodyDiv w:val="1"/>
      <w:marLeft w:val="0"/>
      <w:marRight w:val="0"/>
      <w:marTop w:val="0"/>
      <w:marBottom w:val="0"/>
      <w:divBdr>
        <w:top w:val="none" w:sz="0" w:space="0" w:color="auto"/>
        <w:left w:val="none" w:sz="0" w:space="0" w:color="auto"/>
        <w:bottom w:val="none" w:sz="0" w:space="0" w:color="auto"/>
        <w:right w:val="none" w:sz="0" w:space="0" w:color="auto"/>
      </w:divBdr>
    </w:div>
    <w:div w:id="1526670148">
      <w:bodyDiv w:val="1"/>
      <w:marLeft w:val="0"/>
      <w:marRight w:val="0"/>
      <w:marTop w:val="0"/>
      <w:marBottom w:val="0"/>
      <w:divBdr>
        <w:top w:val="none" w:sz="0" w:space="0" w:color="auto"/>
        <w:left w:val="none" w:sz="0" w:space="0" w:color="auto"/>
        <w:bottom w:val="none" w:sz="0" w:space="0" w:color="auto"/>
        <w:right w:val="none" w:sz="0" w:space="0" w:color="auto"/>
      </w:divBdr>
    </w:div>
    <w:div w:id="1526820185">
      <w:bodyDiv w:val="1"/>
      <w:marLeft w:val="0"/>
      <w:marRight w:val="0"/>
      <w:marTop w:val="0"/>
      <w:marBottom w:val="0"/>
      <w:divBdr>
        <w:top w:val="none" w:sz="0" w:space="0" w:color="auto"/>
        <w:left w:val="none" w:sz="0" w:space="0" w:color="auto"/>
        <w:bottom w:val="none" w:sz="0" w:space="0" w:color="auto"/>
        <w:right w:val="none" w:sz="0" w:space="0" w:color="auto"/>
      </w:divBdr>
    </w:div>
    <w:div w:id="1531726034">
      <w:bodyDiv w:val="1"/>
      <w:marLeft w:val="0"/>
      <w:marRight w:val="0"/>
      <w:marTop w:val="0"/>
      <w:marBottom w:val="0"/>
      <w:divBdr>
        <w:top w:val="none" w:sz="0" w:space="0" w:color="auto"/>
        <w:left w:val="none" w:sz="0" w:space="0" w:color="auto"/>
        <w:bottom w:val="none" w:sz="0" w:space="0" w:color="auto"/>
        <w:right w:val="none" w:sz="0" w:space="0" w:color="auto"/>
      </w:divBdr>
    </w:div>
    <w:div w:id="1535002963">
      <w:bodyDiv w:val="1"/>
      <w:marLeft w:val="0"/>
      <w:marRight w:val="0"/>
      <w:marTop w:val="0"/>
      <w:marBottom w:val="0"/>
      <w:divBdr>
        <w:top w:val="none" w:sz="0" w:space="0" w:color="auto"/>
        <w:left w:val="none" w:sz="0" w:space="0" w:color="auto"/>
        <w:bottom w:val="none" w:sz="0" w:space="0" w:color="auto"/>
        <w:right w:val="none" w:sz="0" w:space="0" w:color="auto"/>
      </w:divBdr>
    </w:div>
    <w:div w:id="1536113674">
      <w:bodyDiv w:val="1"/>
      <w:marLeft w:val="0"/>
      <w:marRight w:val="0"/>
      <w:marTop w:val="0"/>
      <w:marBottom w:val="0"/>
      <w:divBdr>
        <w:top w:val="none" w:sz="0" w:space="0" w:color="auto"/>
        <w:left w:val="none" w:sz="0" w:space="0" w:color="auto"/>
        <w:bottom w:val="none" w:sz="0" w:space="0" w:color="auto"/>
        <w:right w:val="none" w:sz="0" w:space="0" w:color="auto"/>
      </w:divBdr>
    </w:div>
    <w:div w:id="1542475131">
      <w:bodyDiv w:val="1"/>
      <w:marLeft w:val="0"/>
      <w:marRight w:val="0"/>
      <w:marTop w:val="0"/>
      <w:marBottom w:val="0"/>
      <w:divBdr>
        <w:top w:val="none" w:sz="0" w:space="0" w:color="auto"/>
        <w:left w:val="none" w:sz="0" w:space="0" w:color="auto"/>
        <w:bottom w:val="none" w:sz="0" w:space="0" w:color="auto"/>
        <w:right w:val="none" w:sz="0" w:space="0" w:color="auto"/>
      </w:divBdr>
    </w:div>
    <w:div w:id="1542743901">
      <w:bodyDiv w:val="1"/>
      <w:marLeft w:val="0"/>
      <w:marRight w:val="0"/>
      <w:marTop w:val="0"/>
      <w:marBottom w:val="0"/>
      <w:divBdr>
        <w:top w:val="none" w:sz="0" w:space="0" w:color="auto"/>
        <w:left w:val="none" w:sz="0" w:space="0" w:color="auto"/>
        <w:bottom w:val="none" w:sz="0" w:space="0" w:color="auto"/>
        <w:right w:val="none" w:sz="0" w:space="0" w:color="auto"/>
      </w:divBdr>
    </w:div>
    <w:div w:id="1543055826">
      <w:bodyDiv w:val="1"/>
      <w:marLeft w:val="0"/>
      <w:marRight w:val="0"/>
      <w:marTop w:val="0"/>
      <w:marBottom w:val="0"/>
      <w:divBdr>
        <w:top w:val="none" w:sz="0" w:space="0" w:color="auto"/>
        <w:left w:val="none" w:sz="0" w:space="0" w:color="auto"/>
        <w:bottom w:val="none" w:sz="0" w:space="0" w:color="auto"/>
        <w:right w:val="none" w:sz="0" w:space="0" w:color="auto"/>
      </w:divBdr>
    </w:div>
    <w:div w:id="1543711951">
      <w:bodyDiv w:val="1"/>
      <w:marLeft w:val="0"/>
      <w:marRight w:val="0"/>
      <w:marTop w:val="0"/>
      <w:marBottom w:val="0"/>
      <w:divBdr>
        <w:top w:val="none" w:sz="0" w:space="0" w:color="auto"/>
        <w:left w:val="none" w:sz="0" w:space="0" w:color="auto"/>
        <w:bottom w:val="none" w:sz="0" w:space="0" w:color="auto"/>
        <w:right w:val="none" w:sz="0" w:space="0" w:color="auto"/>
      </w:divBdr>
    </w:div>
    <w:div w:id="1546671896">
      <w:bodyDiv w:val="1"/>
      <w:marLeft w:val="0"/>
      <w:marRight w:val="0"/>
      <w:marTop w:val="0"/>
      <w:marBottom w:val="0"/>
      <w:divBdr>
        <w:top w:val="none" w:sz="0" w:space="0" w:color="auto"/>
        <w:left w:val="none" w:sz="0" w:space="0" w:color="auto"/>
        <w:bottom w:val="none" w:sz="0" w:space="0" w:color="auto"/>
        <w:right w:val="none" w:sz="0" w:space="0" w:color="auto"/>
      </w:divBdr>
    </w:div>
    <w:div w:id="1548562563">
      <w:bodyDiv w:val="1"/>
      <w:marLeft w:val="0"/>
      <w:marRight w:val="0"/>
      <w:marTop w:val="0"/>
      <w:marBottom w:val="0"/>
      <w:divBdr>
        <w:top w:val="none" w:sz="0" w:space="0" w:color="auto"/>
        <w:left w:val="none" w:sz="0" w:space="0" w:color="auto"/>
        <w:bottom w:val="none" w:sz="0" w:space="0" w:color="auto"/>
        <w:right w:val="none" w:sz="0" w:space="0" w:color="auto"/>
      </w:divBdr>
    </w:div>
    <w:div w:id="1552230198">
      <w:bodyDiv w:val="1"/>
      <w:marLeft w:val="0"/>
      <w:marRight w:val="0"/>
      <w:marTop w:val="0"/>
      <w:marBottom w:val="0"/>
      <w:divBdr>
        <w:top w:val="none" w:sz="0" w:space="0" w:color="auto"/>
        <w:left w:val="none" w:sz="0" w:space="0" w:color="auto"/>
        <w:bottom w:val="none" w:sz="0" w:space="0" w:color="auto"/>
        <w:right w:val="none" w:sz="0" w:space="0" w:color="auto"/>
      </w:divBdr>
    </w:div>
    <w:div w:id="1552577751">
      <w:bodyDiv w:val="1"/>
      <w:marLeft w:val="0"/>
      <w:marRight w:val="0"/>
      <w:marTop w:val="0"/>
      <w:marBottom w:val="0"/>
      <w:divBdr>
        <w:top w:val="none" w:sz="0" w:space="0" w:color="auto"/>
        <w:left w:val="none" w:sz="0" w:space="0" w:color="auto"/>
        <w:bottom w:val="none" w:sz="0" w:space="0" w:color="auto"/>
        <w:right w:val="none" w:sz="0" w:space="0" w:color="auto"/>
      </w:divBdr>
    </w:div>
    <w:div w:id="1553271316">
      <w:bodyDiv w:val="1"/>
      <w:marLeft w:val="0"/>
      <w:marRight w:val="0"/>
      <w:marTop w:val="0"/>
      <w:marBottom w:val="0"/>
      <w:divBdr>
        <w:top w:val="none" w:sz="0" w:space="0" w:color="auto"/>
        <w:left w:val="none" w:sz="0" w:space="0" w:color="auto"/>
        <w:bottom w:val="none" w:sz="0" w:space="0" w:color="auto"/>
        <w:right w:val="none" w:sz="0" w:space="0" w:color="auto"/>
      </w:divBdr>
    </w:div>
    <w:div w:id="156174840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193276">
      <w:bodyDiv w:val="1"/>
      <w:marLeft w:val="0"/>
      <w:marRight w:val="0"/>
      <w:marTop w:val="0"/>
      <w:marBottom w:val="0"/>
      <w:divBdr>
        <w:top w:val="none" w:sz="0" w:space="0" w:color="auto"/>
        <w:left w:val="none" w:sz="0" w:space="0" w:color="auto"/>
        <w:bottom w:val="none" w:sz="0" w:space="0" w:color="auto"/>
        <w:right w:val="none" w:sz="0" w:space="0" w:color="auto"/>
      </w:divBdr>
    </w:div>
    <w:div w:id="1576892255">
      <w:bodyDiv w:val="1"/>
      <w:marLeft w:val="0"/>
      <w:marRight w:val="0"/>
      <w:marTop w:val="0"/>
      <w:marBottom w:val="0"/>
      <w:divBdr>
        <w:top w:val="none" w:sz="0" w:space="0" w:color="auto"/>
        <w:left w:val="none" w:sz="0" w:space="0" w:color="auto"/>
        <w:bottom w:val="none" w:sz="0" w:space="0" w:color="auto"/>
        <w:right w:val="none" w:sz="0" w:space="0" w:color="auto"/>
      </w:divBdr>
    </w:div>
    <w:div w:id="1590117135">
      <w:bodyDiv w:val="1"/>
      <w:marLeft w:val="0"/>
      <w:marRight w:val="0"/>
      <w:marTop w:val="0"/>
      <w:marBottom w:val="0"/>
      <w:divBdr>
        <w:top w:val="none" w:sz="0" w:space="0" w:color="auto"/>
        <w:left w:val="none" w:sz="0" w:space="0" w:color="auto"/>
        <w:bottom w:val="none" w:sz="0" w:space="0" w:color="auto"/>
        <w:right w:val="none" w:sz="0" w:space="0" w:color="auto"/>
      </w:divBdr>
    </w:div>
    <w:div w:id="1592542532">
      <w:bodyDiv w:val="1"/>
      <w:marLeft w:val="0"/>
      <w:marRight w:val="0"/>
      <w:marTop w:val="0"/>
      <w:marBottom w:val="0"/>
      <w:divBdr>
        <w:top w:val="none" w:sz="0" w:space="0" w:color="auto"/>
        <w:left w:val="none" w:sz="0" w:space="0" w:color="auto"/>
        <w:bottom w:val="none" w:sz="0" w:space="0" w:color="auto"/>
        <w:right w:val="none" w:sz="0" w:space="0" w:color="auto"/>
      </w:divBdr>
    </w:div>
    <w:div w:id="1600216610">
      <w:bodyDiv w:val="1"/>
      <w:marLeft w:val="0"/>
      <w:marRight w:val="0"/>
      <w:marTop w:val="0"/>
      <w:marBottom w:val="0"/>
      <w:divBdr>
        <w:top w:val="none" w:sz="0" w:space="0" w:color="auto"/>
        <w:left w:val="none" w:sz="0" w:space="0" w:color="auto"/>
        <w:bottom w:val="none" w:sz="0" w:space="0" w:color="auto"/>
        <w:right w:val="none" w:sz="0" w:space="0" w:color="auto"/>
      </w:divBdr>
    </w:div>
    <w:div w:id="1600597195">
      <w:bodyDiv w:val="1"/>
      <w:marLeft w:val="0"/>
      <w:marRight w:val="0"/>
      <w:marTop w:val="0"/>
      <w:marBottom w:val="0"/>
      <w:divBdr>
        <w:top w:val="none" w:sz="0" w:space="0" w:color="auto"/>
        <w:left w:val="none" w:sz="0" w:space="0" w:color="auto"/>
        <w:bottom w:val="none" w:sz="0" w:space="0" w:color="auto"/>
        <w:right w:val="none" w:sz="0" w:space="0" w:color="auto"/>
      </w:divBdr>
    </w:div>
    <w:div w:id="1608073260">
      <w:bodyDiv w:val="1"/>
      <w:marLeft w:val="0"/>
      <w:marRight w:val="0"/>
      <w:marTop w:val="0"/>
      <w:marBottom w:val="0"/>
      <w:divBdr>
        <w:top w:val="none" w:sz="0" w:space="0" w:color="auto"/>
        <w:left w:val="none" w:sz="0" w:space="0" w:color="auto"/>
        <w:bottom w:val="none" w:sz="0" w:space="0" w:color="auto"/>
        <w:right w:val="none" w:sz="0" w:space="0" w:color="auto"/>
      </w:divBdr>
    </w:div>
    <w:div w:id="1608346724">
      <w:bodyDiv w:val="1"/>
      <w:marLeft w:val="0"/>
      <w:marRight w:val="0"/>
      <w:marTop w:val="0"/>
      <w:marBottom w:val="0"/>
      <w:divBdr>
        <w:top w:val="none" w:sz="0" w:space="0" w:color="auto"/>
        <w:left w:val="none" w:sz="0" w:space="0" w:color="auto"/>
        <w:bottom w:val="none" w:sz="0" w:space="0" w:color="auto"/>
        <w:right w:val="none" w:sz="0" w:space="0" w:color="auto"/>
      </w:divBdr>
    </w:div>
    <w:div w:id="1608849878">
      <w:bodyDiv w:val="1"/>
      <w:marLeft w:val="0"/>
      <w:marRight w:val="0"/>
      <w:marTop w:val="0"/>
      <w:marBottom w:val="0"/>
      <w:divBdr>
        <w:top w:val="none" w:sz="0" w:space="0" w:color="auto"/>
        <w:left w:val="none" w:sz="0" w:space="0" w:color="auto"/>
        <w:bottom w:val="none" w:sz="0" w:space="0" w:color="auto"/>
        <w:right w:val="none" w:sz="0" w:space="0" w:color="auto"/>
      </w:divBdr>
    </w:div>
    <w:div w:id="1615625357">
      <w:bodyDiv w:val="1"/>
      <w:marLeft w:val="0"/>
      <w:marRight w:val="0"/>
      <w:marTop w:val="0"/>
      <w:marBottom w:val="0"/>
      <w:divBdr>
        <w:top w:val="none" w:sz="0" w:space="0" w:color="auto"/>
        <w:left w:val="none" w:sz="0" w:space="0" w:color="auto"/>
        <w:bottom w:val="none" w:sz="0" w:space="0" w:color="auto"/>
        <w:right w:val="none" w:sz="0" w:space="0" w:color="auto"/>
      </w:divBdr>
    </w:div>
    <w:div w:id="1621185461">
      <w:bodyDiv w:val="1"/>
      <w:marLeft w:val="0"/>
      <w:marRight w:val="0"/>
      <w:marTop w:val="0"/>
      <w:marBottom w:val="0"/>
      <w:divBdr>
        <w:top w:val="none" w:sz="0" w:space="0" w:color="auto"/>
        <w:left w:val="none" w:sz="0" w:space="0" w:color="auto"/>
        <w:bottom w:val="none" w:sz="0" w:space="0" w:color="auto"/>
        <w:right w:val="none" w:sz="0" w:space="0" w:color="auto"/>
      </w:divBdr>
    </w:div>
    <w:div w:id="1629822712">
      <w:bodyDiv w:val="1"/>
      <w:marLeft w:val="0"/>
      <w:marRight w:val="0"/>
      <w:marTop w:val="0"/>
      <w:marBottom w:val="0"/>
      <w:divBdr>
        <w:top w:val="none" w:sz="0" w:space="0" w:color="auto"/>
        <w:left w:val="none" w:sz="0" w:space="0" w:color="auto"/>
        <w:bottom w:val="none" w:sz="0" w:space="0" w:color="auto"/>
        <w:right w:val="none" w:sz="0" w:space="0" w:color="auto"/>
      </w:divBdr>
    </w:div>
    <w:div w:id="1630159979">
      <w:bodyDiv w:val="1"/>
      <w:marLeft w:val="0"/>
      <w:marRight w:val="0"/>
      <w:marTop w:val="0"/>
      <w:marBottom w:val="0"/>
      <w:divBdr>
        <w:top w:val="none" w:sz="0" w:space="0" w:color="auto"/>
        <w:left w:val="none" w:sz="0" w:space="0" w:color="auto"/>
        <w:bottom w:val="none" w:sz="0" w:space="0" w:color="auto"/>
        <w:right w:val="none" w:sz="0" w:space="0" w:color="auto"/>
      </w:divBdr>
    </w:div>
    <w:div w:id="16316725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132144">
      <w:bodyDiv w:val="1"/>
      <w:marLeft w:val="0"/>
      <w:marRight w:val="0"/>
      <w:marTop w:val="0"/>
      <w:marBottom w:val="0"/>
      <w:divBdr>
        <w:top w:val="none" w:sz="0" w:space="0" w:color="auto"/>
        <w:left w:val="none" w:sz="0" w:space="0" w:color="auto"/>
        <w:bottom w:val="none" w:sz="0" w:space="0" w:color="auto"/>
        <w:right w:val="none" w:sz="0" w:space="0" w:color="auto"/>
      </w:divBdr>
    </w:div>
    <w:div w:id="1663314460">
      <w:bodyDiv w:val="1"/>
      <w:marLeft w:val="0"/>
      <w:marRight w:val="0"/>
      <w:marTop w:val="0"/>
      <w:marBottom w:val="0"/>
      <w:divBdr>
        <w:top w:val="none" w:sz="0" w:space="0" w:color="auto"/>
        <w:left w:val="none" w:sz="0" w:space="0" w:color="auto"/>
        <w:bottom w:val="none" w:sz="0" w:space="0" w:color="auto"/>
        <w:right w:val="none" w:sz="0" w:space="0" w:color="auto"/>
      </w:divBdr>
    </w:div>
    <w:div w:id="1664044664">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8078238">
      <w:bodyDiv w:val="1"/>
      <w:marLeft w:val="0"/>
      <w:marRight w:val="0"/>
      <w:marTop w:val="0"/>
      <w:marBottom w:val="0"/>
      <w:divBdr>
        <w:top w:val="none" w:sz="0" w:space="0" w:color="auto"/>
        <w:left w:val="none" w:sz="0" w:space="0" w:color="auto"/>
        <w:bottom w:val="none" w:sz="0" w:space="0" w:color="auto"/>
        <w:right w:val="none" w:sz="0" w:space="0" w:color="auto"/>
      </w:divBdr>
    </w:div>
    <w:div w:id="1684555975">
      <w:bodyDiv w:val="1"/>
      <w:marLeft w:val="0"/>
      <w:marRight w:val="0"/>
      <w:marTop w:val="0"/>
      <w:marBottom w:val="0"/>
      <w:divBdr>
        <w:top w:val="none" w:sz="0" w:space="0" w:color="auto"/>
        <w:left w:val="none" w:sz="0" w:space="0" w:color="auto"/>
        <w:bottom w:val="none" w:sz="0" w:space="0" w:color="auto"/>
        <w:right w:val="none" w:sz="0" w:space="0" w:color="auto"/>
      </w:divBdr>
    </w:div>
    <w:div w:id="1685355236">
      <w:bodyDiv w:val="1"/>
      <w:marLeft w:val="0"/>
      <w:marRight w:val="0"/>
      <w:marTop w:val="0"/>
      <w:marBottom w:val="0"/>
      <w:divBdr>
        <w:top w:val="none" w:sz="0" w:space="0" w:color="auto"/>
        <w:left w:val="none" w:sz="0" w:space="0" w:color="auto"/>
        <w:bottom w:val="none" w:sz="0" w:space="0" w:color="auto"/>
        <w:right w:val="none" w:sz="0" w:space="0" w:color="auto"/>
      </w:divBdr>
    </w:div>
    <w:div w:id="1686782850">
      <w:bodyDiv w:val="1"/>
      <w:marLeft w:val="0"/>
      <w:marRight w:val="0"/>
      <w:marTop w:val="0"/>
      <w:marBottom w:val="0"/>
      <w:divBdr>
        <w:top w:val="none" w:sz="0" w:space="0" w:color="auto"/>
        <w:left w:val="none" w:sz="0" w:space="0" w:color="auto"/>
        <w:bottom w:val="none" w:sz="0" w:space="0" w:color="auto"/>
        <w:right w:val="none" w:sz="0" w:space="0" w:color="auto"/>
      </w:divBdr>
    </w:div>
    <w:div w:id="1690175618">
      <w:bodyDiv w:val="1"/>
      <w:marLeft w:val="0"/>
      <w:marRight w:val="0"/>
      <w:marTop w:val="0"/>
      <w:marBottom w:val="0"/>
      <w:divBdr>
        <w:top w:val="none" w:sz="0" w:space="0" w:color="auto"/>
        <w:left w:val="none" w:sz="0" w:space="0" w:color="auto"/>
        <w:bottom w:val="none" w:sz="0" w:space="0" w:color="auto"/>
        <w:right w:val="none" w:sz="0" w:space="0" w:color="auto"/>
      </w:divBdr>
    </w:div>
    <w:div w:id="169125299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764848">
      <w:bodyDiv w:val="1"/>
      <w:marLeft w:val="0"/>
      <w:marRight w:val="0"/>
      <w:marTop w:val="0"/>
      <w:marBottom w:val="0"/>
      <w:divBdr>
        <w:top w:val="none" w:sz="0" w:space="0" w:color="auto"/>
        <w:left w:val="none" w:sz="0" w:space="0" w:color="auto"/>
        <w:bottom w:val="none" w:sz="0" w:space="0" w:color="auto"/>
        <w:right w:val="none" w:sz="0" w:space="0" w:color="auto"/>
      </w:divBdr>
    </w:div>
    <w:div w:id="1702048673">
      <w:bodyDiv w:val="1"/>
      <w:marLeft w:val="0"/>
      <w:marRight w:val="0"/>
      <w:marTop w:val="0"/>
      <w:marBottom w:val="0"/>
      <w:divBdr>
        <w:top w:val="none" w:sz="0" w:space="0" w:color="auto"/>
        <w:left w:val="none" w:sz="0" w:space="0" w:color="auto"/>
        <w:bottom w:val="none" w:sz="0" w:space="0" w:color="auto"/>
        <w:right w:val="none" w:sz="0" w:space="0" w:color="auto"/>
      </w:divBdr>
    </w:div>
    <w:div w:id="1702633750">
      <w:bodyDiv w:val="1"/>
      <w:marLeft w:val="0"/>
      <w:marRight w:val="0"/>
      <w:marTop w:val="0"/>
      <w:marBottom w:val="0"/>
      <w:divBdr>
        <w:top w:val="none" w:sz="0" w:space="0" w:color="auto"/>
        <w:left w:val="none" w:sz="0" w:space="0" w:color="auto"/>
        <w:bottom w:val="none" w:sz="0" w:space="0" w:color="auto"/>
        <w:right w:val="none" w:sz="0" w:space="0" w:color="auto"/>
      </w:divBdr>
    </w:div>
    <w:div w:id="1707219460">
      <w:bodyDiv w:val="1"/>
      <w:marLeft w:val="0"/>
      <w:marRight w:val="0"/>
      <w:marTop w:val="0"/>
      <w:marBottom w:val="0"/>
      <w:divBdr>
        <w:top w:val="none" w:sz="0" w:space="0" w:color="auto"/>
        <w:left w:val="none" w:sz="0" w:space="0" w:color="auto"/>
        <w:bottom w:val="none" w:sz="0" w:space="0" w:color="auto"/>
        <w:right w:val="none" w:sz="0" w:space="0" w:color="auto"/>
      </w:divBdr>
    </w:div>
    <w:div w:id="1711298942">
      <w:bodyDiv w:val="1"/>
      <w:marLeft w:val="0"/>
      <w:marRight w:val="0"/>
      <w:marTop w:val="0"/>
      <w:marBottom w:val="0"/>
      <w:divBdr>
        <w:top w:val="none" w:sz="0" w:space="0" w:color="auto"/>
        <w:left w:val="none" w:sz="0" w:space="0" w:color="auto"/>
        <w:bottom w:val="none" w:sz="0" w:space="0" w:color="auto"/>
        <w:right w:val="none" w:sz="0" w:space="0" w:color="auto"/>
      </w:divBdr>
    </w:div>
    <w:div w:id="1714111998">
      <w:bodyDiv w:val="1"/>
      <w:marLeft w:val="0"/>
      <w:marRight w:val="0"/>
      <w:marTop w:val="0"/>
      <w:marBottom w:val="0"/>
      <w:divBdr>
        <w:top w:val="none" w:sz="0" w:space="0" w:color="auto"/>
        <w:left w:val="none" w:sz="0" w:space="0" w:color="auto"/>
        <w:bottom w:val="none" w:sz="0" w:space="0" w:color="auto"/>
        <w:right w:val="none" w:sz="0" w:space="0" w:color="auto"/>
      </w:divBdr>
    </w:div>
    <w:div w:id="1714303824">
      <w:bodyDiv w:val="1"/>
      <w:marLeft w:val="0"/>
      <w:marRight w:val="0"/>
      <w:marTop w:val="0"/>
      <w:marBottom w:val="0"/>
      <w:divBdr>
        <w:top w:val="none" w:sz="0" w:space="0" w:color="auto"/>
        <w:left w:val="none" w:sz="0" w:space="0" w:color="auto"/>
        <w:bottom w:val="none" w:sz="0" w:space="0" w:color="auto"/>
        <w:right w:val="none" w:sz="0" w:space="0" w:color="auto"/>
      </w:divBdr>
    </w:div>
    <w:div w:id="1714771807">
      <w:bodyDiv w:val="1"/>
      <w:marLeft w:val="0"/>
      <w:marRight w:val="0"/>
      <w:marTop w:val="0"/>
      <w:marBottom w:val="0"/>
      <w:divBdr>
        <w:top w:val="none" w:sz="0" w:space="0" w:color="auto"/>
        <w:left w:val="none" w:sz="0" w:space="0" w:color="auto"/>
        <w:bottom w:val="none" w:sz="0" w:space="0" w:color="auto"/>
        <w:right w:val="none" w:sz="0" w:space="0" w:color="auto"/>
      </w:divBdr>
    </w:div>
    <w:div w:id="1715082350">
      <w:bodyDiv w:val="1"/>
      <w:marLeft w:val="0"/>
      <w:marRight w:val="0"/>
      <w:marTop w:val="0"/>
      <w:marBottom w:val="0"/>
      <w:divBdr>
        <w:top w:val="none" w:sz="0" w:space="0" w:color="auto"/>
        <w:left w:val="none" w:sz="0" w:space="0" w:color="auto"/>
        <w:bottom w:val="none" w:sz="0" w:space="0" w:color="auto"/>
        <w:right w:val="none" w:sz="0" w:space="0" w:color="auto"/>
      </w:divBdr>
    </w:div>
    <w:div w:id="1743141079">
      <w:bodyDiv w:val="1"/>
      <w:marLeft w:val="0"/>
      <w:marRight w:val="0"/>
      <w:marTop w:val="0"/>
      <w:marBottom w:val="0"/>
      <w:divBdr>
        <w:top w:val="none" w:sz="0" w:space="0" w:color="auto"/>
        <w:left w:val="none" w:sz="0" w:space="0" w:color="auto"/>
        <w:bottom w:val="none" w:sz="0" w:space="0" w:color="auto"/>
        <w:right w:val="none" w:sz="0" w:space="0" w:color="auto"/>
      </w:divBdr>
    </w:div>
    <w:div w:id="1760953276">
      <w:bodyDiv w:val="1"/>
      <w:marLeft w:val="0"/>
      <w:marRight w:val="0"/>
      <w:marTop w:val="0"/>
      <w:marBottom w:val="0"/>
      <w:divBdr>
        <w:top w:val="none" w:sz="0" w:space="0" w:color="auto"/>
        <w:left w:val="none" w:sz="0" w:space="0" w:color="auto"/>
        <w:bottom w:val="none" w:sz="0" w:space="0" w:color="auto"/>
        <w:right w:val="none" w:sz="0" w:space="0" w:color="auto"/>
      </w:divBdr>
    </w:div>
    <w:div w:id="1767538047">
      <w:bodyDiv w:val="1"/>
      <w:marLeft w:val="0"/>
      <w:marRight w:val="0"/>
      <w:marTop w:val="0"/>
      <w:marBottom w:val="0"/>
      <w:divBdr>
        <w:top w:val="none" w:sz="0" w:space="0" w:color="auto"/>
        <w:left w:val="none" w:sz="0" w:space="0" w:color="auto"/>
        <w:bottom w:val="none" w:sz="0" w:space="0" w:color="auto"/>
        <w:right w:val="none" w:sz="0" w:space="0" w:color="auto"/>
      </w:divBdr>
    </w:div>
    <w:div w:id="1767573023">
      <w:bodyDiv w:val="1"/>
      <w:marLeft w:val="0"/>
      <w:marRight w:val="0"/>
      <w:marTop w:val="0"/>
      <w:marBottom w:val="0"/>
      <w:divBdr>
        <w:top w:val="none" w:sz="0" w:space="0" w:color="auto"/>
        <w:left w:val="none" w:sz="0" w:space="0" w:color="auto"/>
        <w:bottom w:val="none" w:sz="0" w:space="0" w:color="auto"/>
        <w:right w:val="none" w:sz="0" w:space="0" w:color="auto"/>
      </w:divBdr>
    </w:div>
    <w:div w:id="1768386240">
      <w:bodyDiv w:val="1"/>
      <w:marLeft w:val="0"/>
      <w:marRight w:val="0"/>
      <w:marTop w:val="0"/>
      <w:marBottom w:val="0"/>
      <w:divBdr>
        <w:top w:val="none" w:sz="0" w:space="0" w:color="auto"/>
        <w:left w:val="none" w:sz="0" w:space="0" w:color="auto"/>
        <w:bottom w:val="none" w:sz="0" w:space="0" w:color="auto"/>
        <w:right w:val="none" w:sz="0" w:space="0" w:color="auto"/>
      </w:divBdr>
    </w:div>
    <w:div w:id="1777872300">
      <w:bodyDiv w:val="1"/>
      <w:marLeft w:val="0"/>
      <w:marRight w:val="0"/>
      <w:marTop w:val="0"/>
      <w:marBottom w:val="0"/>
      <w:divBdr>
        <w:top w:val="none" w:sz="0" w:space="0" w:color="auto"/>
        <w:left w:val="none" w:sz="0" w:space="0" w:color="auto"/>
        <w:bottom w:val="none" w:sz="0" w:space="0" w:color="auto"/>
        <w:right w:val="none" w:sz="0" w:space="0" w:color="auto"/>
      </w:divBdr>
    </w:div>
    <w:div w:id="1777939012">
      <w:bodyDiv w:val="1"/>
      <w:marLeft w:val="0"/>
      <w:marRight w:val="0"/>
      <w:marTop w:val="0"/>
      <w:marBottom w:val="0"/>
      <w:divBdr>
        <w:top w:val="none" w:sz="0" w:space="0" w:color="auto"/>
        <w:left w:val="none" w:sz="0" w:space="0" w:color="auto"/>
        <w:bottom w:val="none" w:sz="0" w:space="0" w:color="auto"/>
        <w:right w:val="none" w:sz="0" w:space="0" w:color="auto"/>
      </w:divBdr>
    </w:div>
    <w:div w:id="1779181928">
      <w:bodyDiv w:val="1"/>
      <w:marLeft w:val="0"/>
      <w:marRight w:val="0"/>
      <w:marTop w:val="0"/>
      <w:marBottom w:val="0"/>
      <w:divBdr>
        <w:top w:val="none" w:sz="0" w:space="0" w:color="auto"/>
        <w:left w:val="none" w:sz="0" w:space="0" w:color="auto"/>
        <w:bottom w:val="none" w:sz="0" w:space="0" w:color="auto"/>
        <w:right w:val="none" w:sz="0" w:space="0" w:color="auto"/>
      </w:divBdr>
    </w:div>
    <w:div w:id="1781484129">
      <w:bodyDiv w:val="1"/>
      <w:marLeft w:val="0"/>
      <w:marRight w:val="0"/>
      <w:marTop w:val="0"/>
      <w:marBottom w:val="0"/>
      <w:divBdr>
        <w:top w:val="none" w:sz="0" w:space="0" w:color="auto"/>
        <w:left w:val="none" w:sz="0" w:space="0" w:color="auto"/>
        <w:bottom w:val="none" w:sz="0" w:space="0" w:color="auto"/>
        <w:right w:val="none" w:sz="0" w:space="0" w:color="auto"/>
      </w:divBdr>
    </w:div>
    <w:div w:id="1783842943">
      <w:bodyDiv w:val="1"/>
      <w:marLeft w:val="0"/>
      <w:marRight w:val="0"/>
      <w:marTop w:val="0"/>
      <w:marBottom w:val="0"/>
      <w:divBdr>
        <w:top w:val="none" w:sz="0" w:space="0" w:color="auto"/>
        <w:left w:val="none" w:sz="0" w:space="0" w:color="auto"/>
        <w:bottom w:val="none" w:sz="0" w:space="0" w:color="auto"/>
        <w:right w:val="none" w:sz="0" w:space="0" w:color="auto"/>
      </w:divBdr>
    </w:div>
    <w:div w:id="178685283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307575">
      <w:bodyDiv w:val="1"/>
      <w:marLeft w:val="0"/>
      <w:marRight w:val="0"/>
      <w:marTop w:val="0"/>
      <w:marBottom w:val="0"/>
      <w:divBdr>
        <w:top w:val="none" w:sz="0" w:space="0" w:color="auto"/>
        <w:left w:val="none" w:sz="0" w:space="0" w:color="auto"/>
        <w:bottom w:val="none" w:sz="0" w:space="0" w:color="auto"/>
        <w:right w:val="none" w:sz="0" w:space="0" w:color="auto"/>
      </w:divBdr>
    </w:div>
    <w:div w:id="1792048198">
      <w:bodyDiv w:val="1"/>
      <w:marLeft w:val="0"/>
      <w:marRight w:val="0"/>
      <w:marTop w:val="0"/>
      <w:marBottom w:val="0"/>
      <w:divBdr>
        <w:top w:val="none" w:sz="0" w:space="0" w:color="auto"/>
        <w:left w:val="none" w:sz="0" w:space="0" w:color="auto"/>
        <w:bottom w:val="none" w:sz="0" w:space="0" w:color="auto"/>
        <w:right w:val="none" w:sz="0" w:space="0" w:color="auto"/>
      </w:divBdr>
    </w:div>
    <w:div w:id="1792478418">
      <w:bodyDiv w:val="1"/>
      <w:marLeft w:val="0"/>
      <w:marRight w:val="0"/>
      <w:marTop w:val="0"/>
      <w:marBottom w:val="0"/>
      <w:divBdr>
        <w:top w:val="none" w:sz="0" w:space="0" w:color="auto"/>
        <w:left w:val="none" w:sz="0" w:space="0" w:color="auto"/>
        <w:bottom w:val="none" w:sz="0" w:space="0" w:color="auto"/>
        <w:right w:val="none" w:sz="0" w:space="0" w:color="auto"/>
      </w:divBdr>
    </w:div>
    <w:div w:id="1793014807">
      <w:bodyDiv w:val="1"/>
      <w:marLeft w:val="0"/>
      <w:marRight w:val="0"/>
      <w:marTop w:val="0"/>
      <w:marBottom w:val="0"/>
      <w:divBdr>
        <w:top w:val="none" w:sz="0" w:space="0" w:color="auto"/>
        <w:left w:val="none" w:sz="0" w:space="0" w:color="auto"/>
        <w:bottom w:val="none" w:sz="0" w:space="0" w:color="auto"/>
        <w:right w:val="none" w:sz="0" w:space="0" w:color="auto"/>
      </w:divBdr>
    </w:div>
    <w:div w:id="1794707555">
      <w:bodyDiv w:val="1"/>
      <w:marLeft w:val="0"/>
      <w:marRight w:val="0"/>
      <w:marTop w:val="0"/>
      <w:marBottom w:val="0"/>
      <w:divBdr>
        <w:top w:val="none" w:sz="0" w:space="0" w:color="auto"/>
        <w:left w:val="none" w:sz="0" w:space="0" w:color="auto"/>
        <w:bottom w:val="none" w:sz="0" w:space="0" w:color="auto"/>
        <w:right w:val="none" w:sz="0" w:space="0" w:color="auto"/>
      </w:divBdr>
    </w:div>
    <w:div w:id="1797022023">
      <w:bodyDiv w:val="1"/>
      <w:marLeft w:val="0"/>
      <w:marRight w:val="0"/>
      <w:marTop w:val="0"/>
      <w:marBottom w:val="0"/>
      <w:divBdr>
        <w:top w:val="none" w:sz="0" w:space="0" w:color="auto"/>
        <w:left w:val="none" w:sz="0" w:space="0" w:color="auto"/>
        <w:bottom w:val="none" w:sz="0" w:space="0" w:color="auto"/>
        <w:right w:val="none" w:sz="0" w:space="0" w:color="auto"/>
      </w:divBdr>
    </w:div>
    <w:div w:id="1802110612">
      <w:bodyDiv w:val="1"/>
      <w:marLeft w:val="0"/>
      <w:marRight w:val="0"/>
      <w:marTop w:val="0"/>
      <w:marBottom w:val="0"/>
      <w:divBdr>
        <w:top w:val="none" w:sz="0" w:space="0" w:color="auto"/>
        <w:left w:val="none" w:sz="0" w:space="0" w:color="auto"/>
        <w:bottom w:val="none" w:sz="0" w:space="0" w:color="auto"/>
        <w:right w:val="none" w:sz="0" w:space="0" w:color="auto"/>
      </w:divBdr>
    </w:div>
    <w:div w:id="1803814303">
      <w:bodyDiv w:val="1"/>
      <w:marLeft w:val="0"/>
      <w:marRight w:val="0"/>
      <w:marTop w:val="0"/>
      <w:marBottom w:val="0"/>
      <w:divBdr>
        <w:top w:val="none" w:sz="0" w:space="0" w:color="auto"/>
        <w:left w:val="none" w:sz="0" w:space="0" w:color="auto"/>
        <w:bottom w:val="none" w:sz="0" w:space="0" w:color="auto"/>
        <w:right w:val="none" w:sz="0" w:space="0" w:color="auto"/>
      </w:divBdr>
    </w:div>
    <w:div w:id="1810709041">
      <w:bodyDiv w:val="1"/>
      <w:marLeft w:val="0"/>
      <w:marRight w:val="0"/>
      <w:marTop w:val="0"/>
      <w:marBottom w:val="0"/>
      <w:divBdr>
        <w:top w:val="none" w:sz="0" w:space="0" w:color="auto"/>
        <w:left w:val="none" w:sz="0" w:space="0" w:color="auto"/>
        <w:bottom w:val="none" w:sz="0" w:space="0" w:color="auto"/>
        <w:right w:val="none" w:sz="0" w:space="0" w:color="auto"/>
      </w:divBdr>
    </w:div>
    <w:div w:id="1813017951">
      <w:bodyDiv w:val="1"/>
      <w:marLeft w:val="0"/>
      <w:marRight w:val="0"/>
      <w:marTop w:val="0"/>
      <w:marBottom w:val="0"/>
      <w:divBdr>
        <w:top w:val="none" w:sz="0" w:space="0" w:color="auto"/>
        <w:left w:val="none" w:sz="0" w:space="0" w:color="auto"/>
        <w:bottom w:val="none" w:sz="0" w:space="0" w:color="auto"/>
        <w:right w:val="none" w:sz="0" w:space="0" w:color="auto"/>
      </w:divBdr>
    </w:div>
    <w:div w:id="1816222490">
      <w:bodyDiv w:val="1"/>
      <w:marLeft w:val="0"/>
      <w:marRight w:val="0"/>
      <w:marTop w:val="0"/>
      <w:marBottom w:val="0"/>
      <w:divBdr>
        <w:top w:val="none" w:sz="0" w:space="0" w:color="auto"/>
        <w:left w:val="none" w:sz="0" w:space="0" w:color="auto"/>
        <w:bottom w:val="none" w:sz="0" w:space="0" w:color="auto"/>
        <w:right w:val="none" w:sz="0" w:space="0" w:color="auto"/>
      </w:divBdr>
    </w:div>
    <w:div w:id="1824420183">
      <w:bodyDiv w:val="1"/>
      <w:marLeft w:val="0"/>
      <w:marRight w:val="0"/>
      <w:marTop w:val="0"/>
      <w:marBottom w:val="0"/>
      <w:divBdr>
        <w:top w:val="none" w:sz="0" w:space="0" w:color="auto"/>
        <w:left w:val="none" w:sz="0" w:space="0" w:color="auto"/>
        <w:bottom w:val="none" w:sz="0" w:space="0" w:color="auto"/>
        <w:right w:val="none" w:sz="0" w:space="0" w:color="auto"/>
      </w:divBdr>
    </w:div>
    <w:div w:id="1824656428">
      <w:bodyDiv w:val="1"/>
      <w:marLeft w:val="0"/>
      <w:marRight w:val="0"/>
      <w:marTop w:val="0"/>
      <w:marBottom w:val="0"/>
      <w:divBdr>
        <w:top w:val="none" w:sz="0" w:space="0" w:color="auto"/>
        <w:left w:val="none" w:sz="0" w:space="0" w:color="auto"/>
        <w:bottom w:val="none" w:sz="0" w:space="0" w:color="auto"/>
        <w:right w:val="none" w:sz="0" w:space="0" w:color="auto"/>
      </w:divBdr>
    </w:div>
    <w:div w:id="1829594557">
      <w:bodyDiv w:val="1"/>
      <w:marLeft w:val="0"/>
      <w:marRight w:val="0"/>
      <w:marTop w:val="0"/>
      <w:marBottom w:val="0"/>
      <w:divBdr>
        <w:top w:val="none" w:sz="0" w:space="0" w:color="auto"/>
        <w:left w:val="none" w:sz="0" w:space="0" w:color="auto"/>
        <w:bottom w:val="none" w:sz="0" w:space="0" w:color="auto"/>
        <w:right w:val="none" w:sz="0" w:space="0" w:color="auto"/>
      </w:divBdr>
    </w:div>
    <w:div w:id="1830094776">
      <w:bodyDiv w:val="1"/>
      <w:marLeft w:val="0"/>
      <w:marRight w:val="0"/>
      <w:marTop w:val="0"/>
      <w:marBottom w:val="0"/>
      <w:divBdr>
        <w:top w:val="none" w:sz="0" w:space="0" w:color="auto"/>
        <w:left w:val="none" w:sz="0" w:space="0" w:color="auto"/>
        <w:bottom w:val="none" w:sz="0" w:space="0" w:color="auto"/>
        <w:right w:val="none" w:sz="0" w:space="0" w:color="auto"/>
      </w:divBdr>
    </w:div>
    <w:div w:id="1830514484">
      <w:bodyDiv w:val="1"/>
      <w:marLeft w:val="0"/>
      <w:marRight w:val="0"/>
      <w:marTop w:val="0"/>
      <w:marBottom w:val="0"/>
      <w:divBdr>
        <w:top w:val="none" w:sz="0" w:space="0" w:color="auto"/>
        <w:left w:val="none" w:sz="0" w:space="0" w:color="auto"/>
        <w:bottom w:val="none" w:sz="0" w:space="0" w:color="auto"/>
        <w:right w:val="none" w:sz="0" w:space="0" w:color="auto"/>
      </w:divBdr>
    </w:div>
    <w:div w:id="1832328108">
      <w:bodyDiv w:val="1"/>
      <w:marLeft w:val="0"/>
      <w:marRight w:val="0"/>
      <w:marTop w:val="0"/>
      <w:marBottom w:val="0"/>
      <w:divBdr>
        <w:top w:val="none" w:sz="0" w:space="0" w:color="auto"/>
        <w:left w:val="none" w:sz="0" w:space="0" w:color="auto"/>
        <w:bottom w:val="none" w:sz="0" w:space="0" w:color="auto"/>
        <w:right w:val="none" w:sz="0" w:space="0" w:color="auto"/>
      </w:divBdr>
    </w:div>
    <w:div w:id="1836533075">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081481">
      <w:bodyDiv w:val="1"/>
      <w:marLeft w:val="0"/>
      <w:marRight w:val="0"/>
      <w:marTop w:val="0"/>
      <w:marBottom w:val="0"/>
      <w:divBdr>
        <w:top w:val="none" w:sz="0" w:space="0" w:color="auto"/>
        <w:left w:val="none" w:sz="0" w:space="0" w:color="auto"/>
        <w:bottom w:val="none" w:sz="0" w:space="0" w:color="auto"/>
        <w:right w:val="none" w:sz="0" w:space="0" w:color="auto"/>
      </w:divBdr>
    </w:div>
    <w:div w:id="1839613967">
      <w:bodyDiv w:val="1"/>
      <w:marLeft w:val="0"/>
      <w:marRight w:val="0"/>
      <w:marTop w:val="0"/>
      <w:marBottom w:val="0"/>
      <w:divBdr>
        <w:top w:val="none" w:sz="0" w:space="0" w:color="auto"/>
        <w:left w:val="none" w:sz="0" w:space="0" w:color="auto"/>
        <w:bottom w:val="none" w:sz="0" w:space="0" w:color="auto"/>
        <w:right w:val="none" w:sz="0" w:space="0" w:color="auto"/>
      </w:divBdr>
    </w:div>
    <w:div w:id="1841044044">
      <w:bodyDiv w:val="1"/>
      <w:marLeft w:val="0"/>
      <w:marRight w:val="0"/>
      <w:marTop w:val="0"/>
      <w:marBottom w:val="0"/>
      <w:divBdr>
        <w:top w:val="none" w:sz="0" w:space="0" w:color="auto"/>
        <w:left w:val="none" w:sz="0" w:space="0" w:color="auto"/>
        <w:bottom w:val="none" w:sz="0" w:space="0" w:color="auto"/>
        <w:right w:val="none" w:sz="0" w:space="0" w:color="auto"/>
      </w:divBdr>
    </w:div>
    <w:div w:id="184608656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839924">
      <w:bodyDiv w:val="1"/>
      <w:marLeft w:val="0"/>
      <w:marRight w:val="0"/>
      <w:marTop w:val="0"/>
      <w:marBottom w:val="0"/>
      <w:divBdr>
        <w:top w:val="none" w:sz="0" w:space="0" w:color="auto"/>
        <w:left w:val="none" w:sz="0" w:space="0" w:color="auto"/>
        <w:bottom w:val="none" w:sz="0" w:space="0" w:color="auto"/>
        <w:right w:val="none" w:sz="0" w:space="0" w:color="auto"/>
      </w:divBdr>
    </w:div>
    <w:div w:id="1860582656">
      <w:bodyDiv w:val="1"/>
      <w:marLeft w:val="0"/>
      <w:marRight w:val="0"/>
      <w:marTop w:val="0"/>
      <w:marBottom w:val="0"/>
      <w:divBdr>
        <w:top w:val="none" w:sz="0" w:space="0" w:color="auto"/>
        <w:left w:val="none" w:sz="0" w:space="0" w:color="auto"/>
        <w:bottom w:val="none" w:sz="0" w:space="0" w:color="auto"/>
        <w:right w:val="none" w:sz="0" w:space="0" w:color="auto"/>
      </w:divBdr>
    </w:div>
    <w:div w:id="1861431310">
      <w:bodyDiv w:val="1"/>
      <w:marLeft w:val="0"/>
      <w:marRight w:val="0"/>
      <w:marTop w:val="0"/>
      <w:marBottom w:val="0"/>
      <w:divBdr>
        <w:top w:val="none" w:sz="0" w:space="0" w:color="auto"/>
        <w:left w:val="none" w:sz="0" w:space="0" w:color="auto"/>
        <w:bottom w:val="none" w:sz="0" w:space="0" w:color="auto"/>
        <w:right w:val="none" w:sz="0" w:space="0" w:color="auto"/>
      </w:divBdr>
    </w:div>
    <w:div w:id="1872257252">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843068">
      <w:bodyDiv w:val="1"/>
      <w:marLeft w:val="0"/>
      <w:marRight w:val="0"/>
      <w:marTop w:val="0"/>
      <w:marBottom w:val="0"/>
      <w:divBdr>
        <w:top w:val="none" w:sz="0" w:space="0" w:color="auto"/>
        <w:left w:val="none" w:sz="0" w:space="0" w:color="auto"/>
        <w:bottom w:val="none" w:sz="0" w:space="0" w:color="auto"/>
        <w:right w:val="none" w:sz="0" w:space="0" w:color="auto"/>
      </w:divBdr>
    </w:div>
    <w:div w:id="1879389273">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518603">
      <w:bodyDiv w:val="1"/>
      <w:marLeft w:val="0"/>
      <w:marRight w:val="0"/>
      <w:marTop w:val="0"/>
      <w:marBottom w:val="0"/>
      <w:divBdr>
        <w:top w:val="none" w:sz="0" w:space="0" w:color="auto"/>
        <w:left w:val="none" w:sz="0" w:space="0" w:color="auto"/>
        <w:bottom w:val="none" w:sz="0" w:space="0" w:color="auto"/>
        <w:right w:val="none" w:sz="0" w:space="0" w:color="auto"/>
      </w:divBdr>
    </w:div>
    <w:div w:id="1887796083">
      <w:bodyDiv w:val="1"/>
      <w:marLeft w:val="0"/>
      <w:marRight w:val="0"/>
      <w:marTop w:val="0"/>
      <w:marBottom w:val="0"/>
      <w:divBdr>
        <w:top w:val="none" w:sz="0" w:space="0" w:color="auto"/>
        <w:left w:val="none" w:sz="0" w:space="0" w:color="auto"/>
        <w:bottom w:val="none" w:sz="0" w:space="0" w:color="auto"/>
        <w:right w:val="none" w:sz="0" w:space="0" w:color="auto"/>
      </w:divBdr>
    </w:div>
    <w:div w:id="1890845987">
      <w:bodyDiv w:val="1"/>
      <w:marLeft w:val="0"/>
      <w:marRight w:val="0"/>
      <w:marTop w:val="0"/>
      <w:marBottom w:val="0"/>
      <w:divBdr>
        <w:top w:val="none" w:sz="0" w:space="0" w:color="auto"/>
        <w:left w:val="none" w:sz="0" w:space="0" w:color="auto"/>
        <w:bottom w:val="none" w:sz="0" w:space="0" w:color="auto"/>
        <w:right w:val="none" w:sz="0" w:space="0" w:color="auto"/>
      </w:divBdr>
    </w:div>
    <w:div w:id="1893535472">
      <w:bodyDiv w:val="1"/>
      <w:marLeft w:val="0"/>
      <w:marRight w:val="0"/>
      <w:marTop w:val="0"/>
      <w:marBottom w:val="0"/>
      <w:divBdr>
        <w:top w:val="none" w:sz="0" w:space="0" w:color="auto"/>
        <w:left w:val="none" w:sz="0" w:space="0" w:color="auto"/>
        <w:bottom w:val="none" w:sz="0" w:space="0" w:color="auto"/>
        <w:right w:val="none" w:sz="0" w:space="0" w:color="auto"/>
      </w:divBdr>
    </w:div>
    <w:div w:id="1897541892">
      <w:bodyDiv w:val="1"/>
      <w:marLeft w:val="0"/>
      <w:marRight w:val="0"/>
      <w:marTop w:val="0"/>
      <w:marBottom w:val="0"/>
      <w:divBdr>
        <w:top w:val="none" w:sz="0" w:space="0" w:color="auto"/>
        <w:left w:val="none" w:sz="0" w:space="0" w:color="auto"/>
        <w:bottom w:val="none" w:sz="0" w:space="0" w:color="auto"/>
        <w:right w:val="none" w:sz="0" w:space="0" w:color="auto"/>
      </w:divBdr>
    </w:div>
    <w:div w:id="1899169997">
      <w:bodyDiv w:val="1"/>
      <w:marLeft w:val="0"/>
      <w:marRight w:val="0"/>
      <w:marTop w:val="0"/>
      <w:marBottom w:val="0"/>
      <w:divBdr>
        <w:top w:val="none" w:sz="0" w:space="0" w:color="auto"/>
        <w:left w:val="none" w:sz="0" w:space="0" w:color="auto"/>
        <w:bottom w:val="none" w:sz="0" w:space="0" w:color="auto"/>
        <w:right w:val="none" w:sz="0" w:space="0" w:color="auto"/>
      </w:divBdr>
    </w:div>
    <w:div w:id="1899658025">
      <w:bodyDiv w:val="1"/>
      <w:marLeft w:val="0"/>
      <w:marRight w:val="0"/>
      <w:marTop w:val="0"/>
      <w:marBottom w:val="0"/>
      <w:divBdr>
        <w:top w:val="none" w:sz="0" w:space="0" w:color="auto"/>
        <w:left w:val="none" w:sz="0" w:space="0" w:color="auto"/>
        <w:bottom w:val="none" w:sz="0" w:space="0" w:color="auto"/>
        <w:right w:val="none" w:sz="0" w:space="0" w:color="auto"/>
      </w:divBdr>
    </w:div>
    <w:div w:id="1902055448">
      <w:bodyDiv w:val="1"/>
      <w:marLeft w:val="0"/>
      <w:marRight w:val="0"/>
      <w:marTop w:val="0"/>
      <w:marBottom w:val="0"/>
      <w:divBdr>
        <w:top w:val="none" w:sz="0" w:space="0" w:color="auto"/>
        <w:left w:val="none" w:sz="0" w:space="0" w:color="auto"/>
        <w:bottom w:val="none" w:sz="0" w:space="0" w:color="auto"/>
        <w:right w:val="none" w:sz="0" w:space="0" w:color="auto"/>
      </w:divBdr>
    </w:div>
    <w:div w:id="1904024928">
      <w:bodyDiv w:val="1"/>
      <w:marLeft w:val="0"/>
      <w:marRight w:val="0"/>
      <w:marTop w:val="0"/>
      <w:marBottom w:val="0"/>
      <w:divBdr>
        <w:top w:val="none" w:sz="0" w:space="0" w:color="auto"/>
        <w:left w:val="none" w:sz="0" w:space="0" w:color="auto"/>
        <w:bottom w:val="none" w:sz="0" w:space="0" w:color="auto"/>
        <w:right w:val="none" w:sz="0" w:space="0" w:color="auto"/>
      </w:divBdr>
    </w:div>
    <w:div w:id="1908607987">
      <w:bodyDiv w:val="1"/>
      <w:marLeft w:val="0"/>
      <w:marRight w:val="0"/>
      <w:marTop w:val="0"/>
      <w:marBottom w:val="0"/>
      <w:divBdr>
        <w:top w:val="none" w:sz="0" w:space="0" w:color="auto"/>
        <w:left w:val="none" w:sz="0" w:space="0" w:color="auto"/>
        <w:bottom w:val="none" w:sz="0" w:space="0" w:color="auto"/>
        <w:right w:val="none" w:sz="0" w:space="0" w:color="auto"/>
      </w:divBdr>
    </w:div>
    <w:div w:id="1914044897">
      <w:bodyDiv w:val="1"/>
      <w:marLeft w:val="0"/>
      <w:marRight w:val="0"/>
      <w:marTop w:val="0"/>
      <w:marBottom w:val="0"/>
      <w:divBdr>
        <w:top w:val="none" w:sz="0" w:space="0" w:color="auto"/>
        <w:left w:val="none" w:sz="0" w:space="0" w:color="auto"/>
        <w:bottom w:val="none" w:sz="0" w:space="0" w:color="auto"/>
        <w:right w:val="none" w:sz="0" w:space="0" w:color="auto"/>
      </w:divBdr>
    </w:div>
    <w:div w:id="1920747382">
      <w:bodyDiv w:val="1"/>
      <w:marLeft w:val="0"/>
      <w:marRight w:val="0"/>
      <w:marTop w:val="0"/>
      <w:marBottom w:val="0"/>
      <w:divBdr>
        <w:top w:val="none" w:sz="0" w:space="0" w:color="auto"/>
        <w:left w:val="none" w:sz="0" w:space="0" w:color="auto"/>
        <w:bottom w:val="none" w:sz="0" w:space="0" w:color="auto"/>
        <w:right w:val="none" w:sz="0" w:space="0" w:color="auto"/>
      </w:divBdr>
    </w:div>
    <w:div w:id="1925531325">
      <w:bodyDiv w:val="1"/>
      <w:marLeft w:val="0"/>
      <w:marRight w:val="0"/>
      <w:marTop w:val="0"/>
      <w:marBottom w:val="0"/>
      <w:divBdr>
        <w:top w:val="none" w:sz="0" w:space="0" w:color="auto"/>
        <w:left w:val="none" w:sz="0" w:space="0" w:color="auto"/>
        <w:bottom w:val="none" w:sz="0" w:space="0" w:color="auto"/>
        <w:right w:val="none" w:sz="0" w:space="0" w:color="auto"/>
      </w:divBdr>
    </w:div>
    <w:div w:id="1928029463">
      <w:bodyDiv w:val="1"/>
      <w:marLeft w:val="0"/>
      <w:marRight w:val="0"/>
      <w:marTop w:val="0"/>
      <w:marBottom w:val="0"/>
      <w:divBdr>
        <w:top w:val="none" w:sz="0" w:space="0" w:color="auto"/>
        <w:left w:val="none" w:sz="0" w:space="0" w:color="auto"/>
        <w:bottom w:val="none" w:sz="0" w:space="0" w:color="auto"/>
        <w:right w:val="none" w:sz="0" w:space="0" w:color="auto"/>
      </w:divBdr>
    </w:div>
    <w:div w:id="1938900035">
      <w:bodyDiv w:val="1"/>
      <w:marLeft w:val="0"/>
      <w:marRight w:val="0"/>
      <w:marTop w:val="0"/>
      <w:marBottom w:val="0"/>
      <w:divBdr>
        <w:top w:val="none" w:sz="0" w:space="0" w:color="auto"/>
        <w:left w:val="none" w:sz="0" w:space="0" w:color="auto"/>
        <w:bottom w:val="none" w:sz="0" w:space="0" w:color="auto"/>
        <w:right w:val="none" w:sz="0" w:space="0" w:color="auto"/>
      </w:divBdr>
    </w:div>
    <w:div w:id="1939362018">
      <w:bodyDiv w:val="1"/>
      <w:marLeft w:val="0"/>
      <w:marRight w:val="0"/>
      <w:marTop w:val="0"/>
      <w:marBottom w:val="0"/>
      <w:divBdr>
        <w:top w:val="none" w:sz="0" w:space="0" w:color="auto"/>
        <w:left w:val="none" w:sz="0" w:space="0" w:color="auto"/>
        <w:bottom w:val="none" w:sz="0" w:space="0" w:color="auto"/>
        <w:right w:val="none" w:sz="0" w:space="0" w:color="auto"/>
      </w:divBdr>
    </w:div>
    <w:div w:id="1940527498">
      <w:bodyDiv w:val="1"/>
      <w:marLeft w:val="0"/>
      <w:marRight w:val="0"/>
      <w:marTop w:val="0"/>
      <w:marBottom w:val="0"/>
      <w:divBdr>
        <w:top w:val="none" w:sz="0" w:space="0" w:color="auto"/>
        <w:left w:val="none" w:sz="0" w:space="0" w:color="auto"/>
        <w:bottom w:val="none" w:sz="0" w:space="0" w:color="auto"/>
        <w:right w:val="none" w:sz="0" w:space="0" w:color="auto"/>
      </w:divBdr>
    </w:div>
    <w:div w:id="1943344409">
      <w:bodyDiv w:val="1"/>
      <w:marLeft w:val="0"/>
      <w:marRight w:val="0"/>
      <w:marTop w:val="0"/>
      <w:marBottom w:val="0"/>
      <w:divBdr>
        <w:top w:val="none" w:sz="0" w:space="0" w:color="auto"/>
        <w:left w:val="none" w:sz="0" w:space="0" w:color="auto"/>
        <w:bottom w:val="none" w:sz="0" w:space="0" w:color="auto"/>
        <w:right w:val="none" w:sz="0" w:space="0" w:color="auto"/>
      </w:divBdr>
    </w:div>
    <w:div w:id="1943953921">
      <w:bodyDiv w:val="1"/>
      <w:marLeft w:val="0"/>
      <w:marRight w:val="0"/>
      <w:marTop w:val="0"/>
      <w:marBottom w:val="0"/>
      <w:divBdr>
        <w:top w:val="none" w:sz="0" w:space="0" w:color="auto"/>
        <w:left w:val="none" w:sz="0" w:space="0" w:color="auto"/>
        <w:bottom w:val="none" w:sz="0" w:space="0" w:color="auto"/>
        <w:right w:val="none" w:sz="0" w:space="0" w:color="auto"/>
      </w:divBdr>
    </w:div>
    <w:div w:id="1948348611">
      <w:bodyDiv w:val="1"/>
      <w:marLeft w:val="0"/>
      <w:marRight w:val="0"/>
      <w:marTop w:val="0"/>
      <w:marBottom w:val="0"/>
      <w:divBdr>
        <w:top w:val="none" w:sz="0" w:space="0" w:color="auto"/>
        <w:left w:val="none" w:sz="0" w:space="0" w:color="auto"/>
        <w:bottom w:val="none" w:sz="0" w:space="0" w:color="auto"/>
        <w:right w:val="none" w:sz="0" w:space="0" w:color="auto"/>
      </w:divBdr>
    </w:div>
    <w:div w:id="1948538569">
      <w:bodyDiv w:val="1"/>
      <w:marLeft w:val="0"/>
      <w:marRight w:val="0"/>
      <w:marTop w:val="0"/>
      <w:marBottom w:val="0"/>
      <w:divBdr>
        <w:top w:val="none" w:sz="0" w:space="0" w:color="auto"/>
        <w:left w:val="none" w:sz="0" w:space="0" w:color="auto"/>
        <w:bottom w:val="none" w:sz="0" w:space="0" w:color="auto"/>
        <w:right w:val="none" w:sz="0" w:space="0" w:color="auto"/>
      </w:divBdr>
    </w:div>
    <w:div w:id="1952545316">
      <w:bodyDiv w:val="1"/>
      <w:marLeft w:val="0"/>
      <w:marRight w:val="0"/>
      <w:marTop w:val="0"/>
      <w:marBottom w:val="0"/>
      <w:divBdr>
        <w:top w:val="none" w:sz="0" w:space="0" w:color="auto"/>
        <w:left w:val="none" w:sz="0" w:space="0" w:color="auto"/>
        <w:bottom w:val="none" w:sz="0" w:space="0" w:color="auto"/>
        <w:right w:val="none" w:sz="0" w:space="0" w:color="auto"/>
      </w:divBdr>
    </w:div>
    <w:div w:id="1954483745">
      <w:bodyDiv w:val="1"/>
      <w:marLeft w:val="0"/>
      <w:marRight w:val="0"/>
      <w:marTop w:val="0"/>
      <w:marBottom w:val="0"/>
      <w:divBdr>
        <w:top w:val="none" w:sz="0" w:space="0" w:color="auto"/>
        <w:left w:val="none" w:sz="0" w:space="0" w:color="auto"/>
        <w:bottom w:val="none" w:sz="0" w:space="0" w:color="auto"/>
        <w:right w:val="none" w:sz="0" w:space="0" w:color="auto"/>
      </w:divBdr>
    </w:div>
    <w:div w:id="1956520799">
      <w:bodyDiv w:val="1"/>
      <w:marLeft w:val="0"/>
      <w:marRight w:val="0"/>
      <w:marTop w:val="0"/>
      <w:marBottom w:val="0"/>
      <w:divBdr>
        <w:top w:val="none" w:sz="0" w:space="0" w:color="auto"/>
        <w:left w:val="none" w:sz="0" w:space="0" w:color="auto"/>
        <w:bottom w:val="none" w:sz="0" w:space="0" w:color="auto"/>
        <w:right w:val="none" w:sz="0" w:space="0" w:color="auto"/>
      </w:divBdr>
    </w:div>
    <w:div w:id="1959137243">
      <w:bodyDiv w:val="1"/>
      <w:marLeft w:val="0"/>
      <w:marRight w:val="0"/>
      <w:marTop w:val="0"/>
      <w:marBottom w:val="0"/>
      <w:divBdr>
        <w:top w:val="none" w:sz="0" w:space="0" w:color="auto"/>
        <w:left w:val="none" w:sz="0" w:space="0" w:color="auto"/>
        <w:bottom w:val="none" w:sz="0" w:space="0" w:color="auto"/>
        <w:right w:val="none" w:sz="0" w:space="0" w:color="auto"/>
      </w:divBdr>
    </w:div>
    <w:div w:id="1961302445">
      <w:bodyDiv w:val="1"/>
      <w:marLeft w:val="0"/>
      <w:marRight w:val="0"/>
      <w:marTop w:val="0"/>
      <w:marBottom w:val="0"/>
      <w:divBdr>
        <w:top w:val="none" w:sz="0" w:space="0" w:color="auto"/>
        <w:left w:val="none" w:sz="0" w:space="0" w:color="auto"/>
        <w:bottom w:val="none" w:sz="0" w:space="0" w:color="auto"/>
        <w:right w:val="none" w:sz="0" w:space="0" w:color="auto"/>
      </w:divBdr>
    </w:div>
    <w:div w:id="1964310821">
      <w:bodyDiv w:val="1"/>
      <w:marLeft w:val="0"/>
      <w:marRight w:val="0"/>
      <w:marTop w:val="0"/>
      <w:marBottom w:val="0"/>
      <w:divBdr>
        <w:top w:val="none" w:sz="0" w:space="0" w:color="auto"/>
        <w:left w:val="none" w:sz="0" w:space="0" w:color="auto"/>
        <w:bottom w:val="none" w:sz="0" w:space="0" w:color="auto"/>
        <w:right w:val="none" w:sz="0" w:space="0" w:color="auto"/>
      </w:divBdr>
    </w:div>
    <w:div w:id="1967197480">
      <w:bodyDiv w:val="1"/>
      <w:marLeft w:val="0"/>
      <w:marRight w:val="0"/>
      <w:marTop w:val="0"/>
      <w:marBottom w:val="0"/>
      <w:divBdr>
        <w:top w:val="none" w:sz="0" w:space="0" w:color="auto"/>
        <w:left w:val="none" w:sz="0" w:space="0" w:color="auto"/>
        <w:bottom w:val="none" w:sz="0" w:space="0" w:color="auto"/>
        <w:right w:val="none" w:sz="0" w:space="0" w:color="auto"/>
      </w:divBdr>
    </w:div>
    <w:div w:id="196739140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3455">
      <w:bodyDiv w:val="1"/>
      <w:marLeft w:val="0"/>
      <w:marRight w:val="0"/>
      <w:marTop w:val="0"/>
      <w:marBottom w:val="0"/>
      <w:divBdr>
        <w:top w:val="none" w:sz="0" w:space="0" w:color="auto"/>
        <w:left w:val="none" w:sz="0" w:space="0" w:color="auto"/>
        <w:bottom w:val="none" w:sz="0" w:space="0" w:color="auto"/>
        <w:right w:val="none" w:sz="0" w:space="0" w:color="auto"/>
      </w:divBdr>
    </w:div>
    <w:div w:id="1979995562">
      <w:bodyDiv w:val="1"/>
      <w:marLeft w:val="0"/>
      <w:marRight w:val="0"/>
      <w:marTop w:val="0"/>
      <w:marBottom w:val="0"/>
      <w:divBdr>
        <w:top w:val="none" w:sz="0" w:space="0" w:color="auto"/>
        <w:left w:val="none" w:sz="0" w:space="0" w:color="auto"/>
        <w:bottom w:val="none" w:sz="0" w:space="0" w:color="auto"/>
        <w:right w:val="none" w:sz="0" w:space="0" w:color="auto"/>
      </w:divBdr>
    </w:div>
    <w:div w:id="1982029022">
      <w:bodyDiv w:val="1"/>
      <w:marLeft w:val="0"/>
      <w:marRight w:val="0"/>
      <w:marTop w:val="0"/>
      <w:marBottom w:val="0"/>
      <w:divBdr>
        <w:top w:val="none" w:sz="0" w:space="0" w:color="auto"/>
        <w:left w:val="none" w:sz="0" w:space="0" w:color="auto"/>
        <w:bottom w:val="none" w:sz="0" w:space="0" w:color="auto"/>
        <w:right w:val="none" w:sz="0" w:space="0" w:color="auto"/>
      </w:divBdr>
    </w:div>
    <w:div w:id="1989169238">
      <w:bodyDiv w:val="1"/>
      <w:marLeft w:val="0"/>
      <w:marRight w:val="0"/>
      <w:marTop w:val="0"/>
      <w:marBottom w:val="0"/>
      <w:divBdr>
        <w:top w:val="none" w:sz="0" w:space="0" w:color="auto"/>
        <w:left w:val="none" w:sz="0" w:space="0" w:color="auto"/>
        <w:bottom w:val="none" w:sz="0" w:space="0" w:color="auto"/>
        <w:right w:val="none" w:sz="0" w:space="0" w:color="auto"/>
      </w:divBdr>
    </w:div>
    <w:div w:id="1993673282">
      <w:bodyDiv w:val="1"/>
      <w:marLeft w:val="0"/>
      <w:marRight w:val="0"/>
      <w:marTop w:val="0"/>
      <w:marBottom w:val="0"/>
      <w:divBdr>
        <w:top w:val="none" w:sz="0" w:space="0" w:color="auto"/>
        <w:left w:val="none" w:sz="0" w:space="0" w:color="auto"/>
        <w:bottom w:val="none" w:sz="0" w:space="0" w:color="auto"/>
        <w:right w:val="none" w:sz="0" w:space="0" w:color="auto"/>
      </w:divBdr>
    </w:div>
    <w:div w:id="2008970922">
      <w:bodyDiv w:val="1"/>
      <w:marLeft w:val="0"/>
      <w:marRight w:val="0"/>
      <w:marTop w:val="0"/>
      <w:marBottom w:val="0"/>
      <w:divBdr>
        <w:top w:val="none" w:sz="0" w:space="0" w:color="auto"/>
        <w:left w:val="none" w:sz="0" w:space="0" w:color="auto"/>
        <w:bottom w:val="none" w:sz="0" w:space="0" w:color="auto"/>
        <w:right w:val="none" w:sz="0" w:space="0" w:color="auto"/>
      </w:divBdr>
    </w:div>
    <w:div w:id="2012102365">
      <w:bodyDiv w:val="1"/>
      <w:marLeft w:val="0"/>
      <w:marRight w:val="0"/>
      <w:marTop w:val="0"/>
      <w:marBottom w:val="0"/>
      <w:divBdr>
        <w:top w:val="none" w:sz="0" w:space="0" w:color="auto"/>
        <w:left w:val="none" w:sz="0" w:space="0" w:color="auto"/>
        <w:bottom w:val="none" w:sz="0" w:space="0" w:color="auto"/>
        <w:right w:val="none" w:sz="0" w:space="0" w:color="auto"/>
      </w:divBdr>
    </w:div>
    <w:div w:id="2012295320">
      <w:bodyDiv w:val="1"/>
      <w:marLeft w:val="0"/>
      <w:marRight w:val="0"/>
      <w:marTop w:val="0"/>
      <w:marBottom w:val="0"/>
      <w:divBdr>
        <w:top w:val="none" w:sz="0" w:space="0" w:color="auto"/>
        <w:left w:val="none" w:sz="0" w:space="0" w:color="auto"/>
        <w:bottom w:val="none" w:sz="0" w:space="0" w:color="auto"/>
        <w:right w:val="none" w:sz="0" w:space="0" w:color="auto"/>
      </w:divBdr>
    </w:div>
    <w:div w:id="2014793108">
      <w:bodyDiv w:val="1"/>
      <w:marLeft w:val="0"/>
      <w:marRight w:val="0"/>
      <w:marTop w:val="0"/>
      <w:marBottom w:val="0"/>
      <w:divBdr>
        <w:top w:val="none" w:sz="0" w:space="0" w:color="auto"/>
        <w:left w:val="none" w:sz="0" w:space="0" w:color="auto"/>
        <w:bottom w:val="none" w:sz="0" w:space="0" w:color="auto"/>
        <w:right w:val="none" w:sz="0" w:space="0" w:color="auto"/>
      </w:divBdr>
    </w:div>
    <w:div w:id="2017345821">
      <w:bodyDiv w:val="1"/>
      <w:marLeft w:val="0"/>
      <w:marRight w:val="0"/>
      <w:marTop w:val="0"/>
      <w:marBottom w:val="0"/>
      <w:divBdr>
        <w:top w:val="none" w:sz="0" w:space="0" w:color="auto"/>
        <w:left w:val="none" w:sz="0" w:space="0" w:color="auto"/>
        <w:bottom w:val="none" w:sz="0" w:space="0" w:color="auto"/>
        <w:right w:val="none" w:sz="0" w:space="0" w:color="auto"/>
      </w:divBdr>
    </w:div>
    <w:div w:id="2019040630">
      <w:bodyDiv w:val="1"/>
      <w:marLeft w:val="0"/>
      <w:marRight w:val="0"/>
      <w:marTop w:val="0"/>
      <w:marBottom w:val="0"/>
      <w:divBdr>
        <w:top w:val="none" w:sz="0" w:space="0" w:color="auto"/>
        <w:left w:val="none" w:sz="0" w:space="0" w:color="auto"/>
        <w:bottom w:val="none" w:sz="0" w:space="0" w:color="auto"/>
        <w:right w:val="none" w:sz="0" w:space="0" w:color="auto"/>
      </w:divBdr>
    </w:div>
    <w:div w:id="2019691471">
      <w:bodyDiv w:val="1"/>
      <w:marLeft w:val="0"/>
      <w:marRight w:val="0"/>
      <w:marTop w:val="0"/>
      <w:marBottom w:val="0"/>
      <w:divBdr>
        <w:top w:val="none" w:sz="0" w:space="0" w:color="auto"/>
        <w:left w:val="none" w:sz="0" w:space="0" w:color="auto"/>
        <w:bottom w:val="none" w:sz="0" w:space="0" w:color="auto"/>
        <w:right w:val="none" w:sz="0" w:space="0" w:color="auto"/>
      </w:divBdr>
    </w:div>
    <w:div w:id="2024237771">
      <w:bodyDiv w:val="1"/>
      <w:marLeft w:val="0"/>
      <w:marRight w:val="0"/>
      <w:marTop w:val="0"/>
      <w:marBottom w:val="0"/>
      <w:divBdr>
        <w:top w:val="none" w:sz="0" w:space="0" w:color="auto"/>
        <w:left w:val="none" w:sz="0" w:space="0" w:color="auto"/>
        <w:bottom w:val="none" w:sz="0" w:space="0" w:color="auto"/>
        <w:right w:val="none" w:sz="0" w:space="0" w:color="auto"/>
      </w:divBdr>
    </w:div>
    <w:div w:id="2033145632">
      <w:bodyDiv w:val="1"/>
      <w:marLeft w:val="0"/>
      <w:marRight w:val="0"/>
      <w:marTop w:val="0"/>
      <w:marBottom w:val="0"/>
      <w:divBdr>
        <w:top w:val="none" w:sz="0" w:space="0" w:color="auto"/>
        <w:left w:val="none" w:sz="0" w:space="0" w:color="auto"/>
        <w:bottom w:val="none" w:sz="0" w:space="0" w:color="auto"/>
        <w:right w:val="none" w:sz="0" w:space="0" w:color="auto"/>
      </w:divBdr>
    </w:div>
    <w:div w:id="2035375445">
      <w:bodyDiv w:val="1"/>
      <w:marLeft w:val="0"/>
      <w:marRight w:val="0"/>
      <w:marTop w:val="0"/>
      <w:marBottom w:val="0"/>
      <w:divBdr>
        <w:top w:val="none" w:sz="0" w:space="0" w:color="auto"/>
        <w:left w:val="none" w:sz="0" w:space="0" w:color="auto"/>
        <w:bottom w:val="none" w:sz="0" w:space="0" w:color="auto"/>
        <w:right w:val="none" w:sz="0" w:space="0" w:color="auto"/>
      </w:divBdr>
    </w:div>
    <w:div w:id="2039773535">
      <w:bodyDiv w:val="1"/>
      <w:marLeft w:val="0"/>
      <w:marRight w:val="0"/>
      <w:marTop w:val="0"/>
      <w:marBottom w:val="0"/>
      <w:divBdr>
        <w:top w:val="none" w:sz="0" w:space="0" w:color="auto"/>
        <w:left w:val="none" w:sz="0" w:space="0" w:color="auto"/>
        <w:bottom w:val="none" w:sz="0" w:space="0" w:color="auto"/>
        <w:right w:val="none" w:sz="0" w:space="0" w:color="auto"/>
      </w:divBdr>
    </w:div>
    <w:div w:id="2043246292">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206812">
      <w:bodyDiv w:val="1"/>
      <w:marLeft w:val="0"/>
      <w:marRight w:val="0"/>
      <w:marTop w:val="0"/>
      <w:marBottom w:val="0"/>
      <w:divBdr>
        <w:top w:val="none" w:sz="0" w:space="0" w:color="auto"/>
        <w:left w:val="none" w:sz="0" w:space="0" w:color="auto"/>
        <w:bottom w:val="none" w:sz="0" w:space="0" w:color="auto"/>
        <w:right w:val="none" w:sz="0" w:space="0" w:color="auto"/>
      </w:divBdr>
    </w:div>
    <w:div w:id="2047220493">
      <w:bodyDiv w:val="1"/>
      <w:marLeft w:val="0"/>
      <w:marRight w:val="0"/>
      <w:marTop w:val="0"/>
      <w:marBottom w:val="0"/>
      <w:divBdr>
        <w:top w:val="none" w:sz="0" w:space="0" w:color="auto"/>
        <w:left w:val="none" w:sz="0" w:space="0" w:color="auto"/>
        <w:bottom w:val="none" w:sz="0" w:space="0" w:color="auto"/>
        <w:right w:val="none" w:sz="0" w:space="0" w:color="auto"/>
      </w:divBdr>
    </w:div>
    <w:div w:id="2058698617">
      <w:bodyDiv w:val="1"/>
      <w:marLeft w:val="0"/>
      <w:marRight w:val="0"/>
      <w:marTop w:val="0"/>
      <w:marBottom w:val="0"/>
      <w:divBdr>
        <w:top w:val="none" w:sz="0" w:space="0" w:color="auto"/>
        <w:left w:val="none" w:sz="0" w:space="0" w:color="auto"/>
        <w:bottom w:val="none" w:sz="0" w:space="0" w:color="auto"/>
        <w:right w:val="none" w:sz="0" w:space="0" w:color="auto"/>
      </w:divBdr>
    </w:div>
    <w:div w:id="2061903434">
      <w:bodyDiv w:val="1"/>
      <w:marLeft w:val="0"/>
      <w:marRight w:val="0"/>
      <w:marTop w:val="0"/>
      <w:marBottom w:val="0"/>
      <w:divBdr>
        <w:top w:val="none" w:sz="0" w:space="0" w:color="auto"/>
        <w:left w:val="none" w:sz="0" w:space="0" w:color="auto"/>
        <w:bottom w:val="none" w:sz="0" w:space="0" w:color="auto"/>
        <w:right w:val="none" w:sz="0" w:space="0" w:color="auto"/>
      </w:divBdr>
    </w:div>
    <w:div w:id="2063171075">
      <w:bodyDiv w:val="1"/>
      <w:marLeft w:val="0"/>
      <w:marRight w:val="0"/>
      <w:marTop w:val="0"/>
      <w:marBottom w:val="0"/>
      <w:divBdr>
        <w:top w:val="none" w:sz="0" w:space="0" w:color="auto"/>
        <w:left w:val="none" w:sz="0" w:space="0" w:color="auto"/>
        <w:bottom w:val="none" w:sz="0" w:space="0" w:color="auto"/>
        <w:right w:val="none" w:sz="0" w:space="0" w:color="auto"/>
      </w:divBdr>
    </w:div>
    <w:div w:id="2075883243">
      <w:bodyDiv w:val="1"/>
      <w:marLeft w:val="0"/>
      <w:marRight w:val="0"/>
      <w:marTop w:val="0"/>
      <w:marBottom w:val="0"/>
      <w:divBdr>
        <w:top w:val="none" w:sz="0" w:space="0" w:color="auto"/>
        <w:left w:val="none" w:sz="0" w:space="0" w:color="auto"/>
        <w:bottom w:val="none" w:sz="0" w:space="0" w:color="auto"/>
        <w:right w:val="none" w:sz="0" w:space="0" w:color="auto"/>
      </w:divBdr>
    </w:div>
    <w:div w:id="2094890710">
      <w:bodyDiv w:val="1"/>
      <w:marLeft w:val="0"/>
      <w:marRight w:val="0"/>
      <w:marTop w:val="0"/>
      <w:marBottom w:val="0"/>
      <w:divBdr>
        <w:top w:val="none" w:sz="0" w:space="0" w:color="auto"/>
        <w:left w:val="none" w:sz="0" w:space="0" w:color="auto"/>
        <w:bottom w:val="none" w:sz="0" w:space="0" w:color="auto"/>
        <w:right w:val="none" w:sz="0" w:space="0" w:color="auto"/>
      </w:divBdr>
    </w:div>
    <w:div w:id="2097817978">
      <w:bodyDiv w:val="1"/>
      <w:marLeft w:val="0"/>
      <w:marRight w:val="0"/>
      <w:marTop w:val="0"/>
      <w:marBottom w:val="0"/>
      <w:divBdr>
        <w:top w:val="none" w:sz="0" w:space="0" w:color="auto"/>
        <w:left w:val="none" w:sz="0" w:space="0" w:color="auto"/>
        <w:bottom w:val="none" w:sz="0" w:space="0" w:color="auto"/>
        <w:right w:val="none" w:sz="0" w:space="0" w:color="auto"/>
      </w:divBdr>
    </w:div>
    <w:div w:id="2099012451">
      <w:bodyDiv w:val="1"/>
      <w:marLeft w:val="0"/>
      <w:marRight w:val="0"/>
      <w:marTop w:val="0"/>
      <w:marBottom w:val="0"/>
      <w:divBdr>
        <w:top w:val="none" w:sz="0" w:space="0" w:color="auto"/>
        <w:left w:val="none" w:sz="0" w:space="0" w:color="auto"/>
        <w:bottom w:val="none" w:sz="0" w:space="0" w:color="auto"/>
        <w:right w:val="none" w:sz="0" w:space="0" w:color="auto"/>
      </w:divBdr>
    </w:div>
    <w:div w:id="2102026301">
      <w:bodyDiv w:val="1"/>
      <w:marLeft w:val="0"/>
      <w:marRight w:val="0"/>
      <w:marTop w:val="0"/>
      <w:marBottom w:val="0"/>
      <w:divBdr>
        <w:top w:val="none" w:sz="0" w:space="0" w:color="auto"/>
        <w:left w:val="none" w:sz="0" w:space="0" w:color="auto"/>
        <w:bottom w:val="none" w:sz="0" w:space="0" w:color="auto"/>
        <w:right w:val="none" w:sz="0" w:space="0" w:color="auto"/>
      </w:divBdr>
    </w:div>
    <w:div w:id="2112968169">
      <w:bodyDiv w:val="1"/>
      <w:marLeft w:val="0"/>
      <w:marRight w:val="0"/>
      <w:marTop w:val="0"/>
      <w:marBottom w:val="0"/>
      <w:divBdr>
        <w:top w:val="none" w:sz="0" w:space="0" w:color="auto"/>
        <w:left w:val="none" w:sz="0" w:space="0" w:color="auto"/>
        <w:bottom w:val="none" w:sz="0" w:space="0" w:color="auto"/>
        <w:right w:val="none" w:sz="0" w:space="0" w:color="auto"/>
      </w:divBdr>
    </w:div>
    <w:div w:id="2115250670">
      <w:bodyDiv w:val="1"/>
      <w:marLeft w:val="0"/>
      <w:marRight w:val="0"/>
      <w:marTop w:val="0"/>
      <w:marBottom w:val="0"/>
      <w:divBdr>
        <w:top w:val="none" w:sz="0" w:space="0" w:color="auto"/>
        <w:left w:val="none" w:sz="0" w:space="0" w:color="auto"/>
        <w:bottom w:val="none" w:sz="0" w:space="0" w:color="auto"/>
        <w:right w:val="none" w:sz="0" w:space="0" w:color="auto"/>
      </w:divBdr>
    </w:div>
    <w:div w:id="2118284395">
      <w:bodyDiv w:val="1"/>
      <w:marLeft w:val="0"/>
      <w:marRight w:val="0"/>
      <w:marTop w:val="0"/>
      <w:marBottom w:val="0"/>
      <w:divBdr>
        <w:top w:val="none" w:sz="0" w:space="0" w:color="auto"/>
        <w:left w:val="none" w:sz="0" w:space="0" w:color="auto"/>
        <w:bottom w:val="none" w:sz="0" w:space="0" w:color="auto"/>
        <w:right w:val="none" w:sz="0" w:space="0" w:color="auto"/>
      </w:divBdr>
    </w:div>
    <w:div w:id="2119635331">
      <w:bodyDiv w:val="1"/>
      <w:marLeft w:val="0"/>
      <w:marRight w:val="0"/>
      <w:marTop w:val="0"/>
      <w:marBottom w:val="0"/>
      <w:divBdr>
        <w:top w:val="none" w:sz="0" w:space="0" w:color="auto"/>
        <w:left w:val="none" w:sz="0" w:space="0" w:color="auto"/>
        <w:bottom w:val="none" w:sz="0" w:space="0" w:color="auto"/>
        <w:right w:val="none" w:sz="0" w:space="0" w:color="auto"/>
      </w:divBdr>
    </w:div>
    <w:div w:id="2120176707">
      <w:bodyDiv w:val="1"/>
      <w:marLeft w:val="0"/>
      <w:marRight w:val="0"/>
      <w:marTop w:val="0"/>
      <w:marBottom w:val="0"/>
      <w:divBdr>
        <w:top w:val="none" w:sz="0" w:space="0" w:color="auto"/>
        <w:left w:val="none" w:sz="0" w:space="0" w:color="auto"/>
        <w:bottom w:val="none" w:sz="0" w:space="0" w:color="auto"/>
        <w:right w:val="none" w:sz="0" w:space="0" w:color="auto"/>
      </w:divBdr>
    </w:div>
    <w:div w:id="2125422849">
      <w:bodyDiv w:val="1"/>
      <w:marLeft w:val="0"/>
      <w:marRight w:val="0"/>
      <w:marTop w:val="0"/>
      <w:marBottom w:val="0"/>
      <w:divBdr>
        <w:top w:val="none" w:sz="0" w:space="0" w:color="auto"/>
        <w:left w:val="none" w:sz="0" w:space="0" w:color="auto"/>
        <w:bottom w:val="none" w:sz="0" w:space="0" w:color="auto"/>
        <w:right w:val="none" w:sz="0" w:space="0" w:color="auto"/>
      </w:divBdr>
    </w:div>
    <w:div w:id="2125686773">
      <w:bodyDiv w:val="1"/>
      <w:marLeft w:val="0"/>
      <w:marRight w:val="0"/>
      <w:marTop w:val="0"/>
      <w:marBottom w:val="0"/>
      <w:divBdr>
        <w:top w:val="none" w:sz="0" w:space="0" w:color="auto"/>
        <w:left w:val="none" w:sz="0" w:space="0" w:color="auto"/>
        <w:bottom w:val="none" w:sz="0" w:space="0" w:color="auto"/>
        <w:right w:val="none" w:sz="0" w:space="0" w:color="auto"/>
      </w:divBdr>
    </w:div>
    <w:div w:id="2127505741">
      <w:bodyDiv w:val="1"/>
      <w:marLeft w:val="0"/>
      <w:marRight w:val="0"/>
      <w:marTop w:val="0"/>
      <w:marBottom w:val="0"/>
      <w:divBdr>
        <w:top w:val="none" w:sz="0" w:space="0" w:color="auto"/>
        <w:left w:val="none" w:sz="0" w:space="0" w:color="auto"/>
        <w:bottom w:val="none" w:sz="0" w:space="0" w:color="auto"/>
        <w:right w:val="none" w:sz="0" w:space="0" w:color="auto"/>
      </w:divBdr>
    </w:div>
    <w:div w:id="2135981776">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1529307">
      <w:bodyDiv w:val="1"/>
      <w:marLeft w:val="0"/>
      <w:marRight w:val="0"/>
      <w:marTop w:val="0"/>
      <w:marBottom w:val="0"/>
      <w:divBdr>
        <w:top w:val="none" w:sz="0" w:space="0" w:color="auto"/>
        <w:left w:val="none" w:sz="0" w:space="0" w:color="auto"/>
        <w:bottom w:val="none" w:sz="0" w:space="0" w:color="auto"/>
        <w:right w:val="none" w:sz="0" w:space="0" w:color="auto"/>
      </w:divBdr>
    </w:div>
    <w:div w:id="2141535812">
      <w:bodyDiv w:val="1"/>
      <w:marLeft w:val="0"/>
      <w:marRight w:val="0"/>
      <w:marTop w:val="0"/>
      <w:marBottom w:val="0"/>
      <w:divBdr>
        <w:top w:val="none" w:sz="0" w:space="0" w:color="auto"/>
        <w:left w:val="none" w:sz="0" w:space="0" w:color="auto"/>
        <w:bottom w:val="none" w:sz="0" w:space="0" w:color="auto"/>
        <w:right w:val="none" w:sz="0" w:space="0" w:color="auto"/>
      </w:divBdr>
    </w:div>
    <w:div w:id="2145465572">
      <w:bodyDiv w:val="1"/>
      <w:marLeft w:val="0"/>
      <w:marRight w:val="0"/>
      <w:marTop w:val="0"/>
      <w:marBottom w:val="0"/>
      <w:divBdr>
        <w:top w:val="none" w:sz="0" w:space="0" w:color="auto"/>
        <w:left w:val="none" w:sz="0" w:space="0" w:color="auto"/>
        <w:bottom w:val="none" w:sz="0" w:space="0" w:color="auto"/>
        <w:right w:val="none" w:sz="0" w:space="0" w:color="auto"/>
      </w:divBdr>
    </w:div>
    <w:div w:id="21471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25B6B-B62C-4943-AAAA-679AA78B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135</Pages>
  <Words>46406</Words>
  <Characters>278437</Characters>
  <Application>Microsoft Office Word</Application>
  <DocSecurity>0</DocSecurity>
  <Lines>2320</Lines>
  <Paragraphs>648</Paragraphs>
  <ScaleCrop>false</ScaleCrop>
  <HeadingPairs>
    <vt:vector size="2" baseType="variant">
      <vt:variant>
        <vt:lpstr>Tytuł</vt:lpstr>
      </vt:variant>
      <vt:variant>
        <vt:i4>1</vt:i4>
      </vt:variant>
    </vt:vector>
  </HeadingPairs>
  <TitlesOfParts>
    <vt:vector size="1" baseType="lpstr">
      <vt:lpstr>Załącznik dzielnicowy - Wola</vt:lpstr>
    </vt:vector>
  </TitlesOfParts>
  <Company>UMSTW</Company>
  <LinksUpToDate>false</LinksUpToDate>
  <CharactersWithSpaces>324195</CharactersWithSpaces>
  <SharedDoc>false</SharedDoc>
  <HLinks>
    <vt:vector size="252" baseType="variant">
      <vt:variant>
        <vt:i4>1310780</vt:i4>
      </vt:variant>
      <vt:variant>
        <vt:i4>248</vt:i4>
      </vt:variant>
      <vt:variant>
        <vt:i4>0</vt:i4>
      </vt:variant>
      <vt:variant>
        <vt:i4>5</vt:i4>
      </vt:variant>
      <vt:variant>
        <vt:lpwstr/>
      </vt:variant>
      <vt:variant>
        <vt:lpwstr>_Toc335899319</vt:lpwstr>
      </vt:variant>
      <vt:variant>
        <vt:i4>1310780</vt:i4>
      </vt:variant>
      <vt:variant>
        <vt:i4>242</vt:i4>
      </vt:variant>
      <vt:variant>
        <vt:i4>0</vt:i4>
      </vt:variant>
      <vt:variant>
        <vt:i4>5</vt:i4>
      </vt:variant>
      <vt:variant>
        <vt:lpwstr/>
      </vt:variant>
      <vt:variant>
        <vt:lpwstr>_Toc335899318</vt:lpwstr>
      </vt:variant>
      <vt:variant>
        <vt:i4>1310780</vt:i4>
      </vt:variant>
      <vt:variant>
        <vt:i4>236</vt:i4>
      </vt:variant>
      <vt:variant>
        <vt:i4>0</vt:i4>
      </vt:variant>
      <vt:variant>
        <vt:i4>5</vt:i4>
      </vt:variant>
      <vt:variant>
        <vt:lpwstr/>
      </vt:variant>
      <vt:variant>
        <vt:lpwstr>_Toc335899317</vt:lpwstr>
      </vt:variant>
      <vt:variant>
        <vt:i4>1310780</vt:i4>
      </vt:variant>
      <vt:variant>
        <vt:i4>230</vt:i4>
      </vt:variant>
      <vt:variant>
        <vt:i4>0</vt:i4>
      </vt:variant>
      <vt:variant>
        <vt:i4>5</vt:i4>
      </vt:variant>
      <vt:variant>
        <vt:lpwstr/>
      </vt:variant>
      <vt:variant>
        <vt:lpwstr>_Toc335899316</vt:lpwstr>
      </vt:variant>
      <vt:variant>
        <vt:i4>1310780</vt:i4>
      </vt:variant>
      <vt:variant>
        <vt:i4>224</vt:i4>
      </vt:variant>
      <vt:variant>
        <vt:i4>0</vt:i4>
      </vt:variant>
      <vt:variant>
        <vt:i4>5</vt:i4>
      </vt:variant>
      <vt:variant>
        <vt:lpwstr/>
      </vt:variant>
      <vt:variant>
        <vt:lpwstr>_Toc335899315</vt:lpwstr>
      </vt:variant>
      <vt:variant>
        <vt:i4>1310780</vt:i4>
      </vt:variant>
      <vt:variant>
        <vt:i4>218</vt:i4>
      </vt:variant>
      <vt:variant>
        <vt:i4>0</vt:i4>
      </vt:variant>
      <vt:variant>
        <vt:i4>5</vt:i4>
      </vt:variant>
      <vt:variant>
        <vt:lpwstr/>
      </vt:variant>
      <vt:variant>
        <vt:lpwstr>_Toc335899314</vt:lpwstr>
      </vt:variant>
      <vt:variant>
        <vt:i4>1310780</vt:i4>
      </vt:variant>
      <vt:variant>
        <vt:i4>212</vt:i4>
      </vt:variant>
      <vt:variant>
        <vt:i4>0</vt:i4>
      </vt:variant>
      <vt:variant>
        <vt:i4>5</vt:i4>
      </vt:variant>
      <vt:variant>
        <vt:lpwstr/>
      </vt:variant>
      <vt:variant>
        <vt:lpwstr>_Toc335899313</vt:lpwstr>
      </vt:variant>
      <vt:variant>
        <vt:i4>1310780</vt:i4>
      </vt:variant>
      <vt:variant>
        <vt:i4>206</vt:i4>
      </vt:variant>
      <vt:variant>
        <vt:i4>0</vt:i4>
      </vt:variant>
      <vt:variant>
        <vt:i4>5</vt:i4>
      </vt:variant>
      <vt:variant>
        <vt:lpwstr/>
      </vt:variant>
      <vt:variant>
        <vt:lpwstr>_Toc335899312</vt:lpwstr>
      </vt:variant>
      <vt:variant>
        <vt:i4>1310780</vt:i4>
      </vt:variant>
      <vt:variant>
        <vt:i4>200</vt:i4>
      </vt:variant>
      <vt:variant>
        <vt:i4>0</vt:i4>
      </vt:variant>
      <vt:variant>
        <vt:i4>5</vt:i4>
      </vt:variant>
      <vt:variant>
        <vt:lpwstr/>
      </vt:variant>
      <vt:variant>
        <vt:lpwstr>_Toc335899311</vt:lpwstr>
      </vt:variant>
      <vt:variant>
        <vt:i4>1310780</vt:i4>
      </vt:variant>
      <vt:variant>
        <vt:i4>194</vt:i4>
      </vt:variant>
      <vt:variant>
        <vt:i4>0</vt:i4>
      </vt:variant>
      <vt:variant>
        <vt:i4>5</vt:i4>
      </vt:variant>
      <vt:variant>
        <vt:lpwstr/>
      </vt:variant>
      <vt:variant>
        <vt:lpwstr>_Toc335899310</vt:lpwstr>
      </vt:variant>
      <vt:variant>
        <vt:i4>1376316</vt:i4>
      </vt:variant>
      <vt:variant>
        <vt:i4>188</vt:i4>
      </vt:variant>
      <vt:variant>
        <vt:i4>0</vt:i4>
      </vt:variant>
      <vt:variant>
        <vt:i4>5</vt:i4>
      </vt:variant>
      <vt:variant>
        <vt:lpwstr/>
      </vt:variant>
      <vt:variant>
        <vt:lpwstr>_Toc335899309</vt:lpwstr>
      </vt:variant>
      <vt:variant>
        <vt:i4>1376316</vt:i4>
      </vt:variant>
      <vt:variant>
        <vt:i4>182</vt:i4>
      </vt:variant>
      <vt:variant>
        <vt:i4>0</vt:i4>
      </vt:variant>
      <vt:variant>
        <vt:i4>5</vt:i4>
      </vt:variant>
      <vt:variant>
        <vt:lpwstr/>
      </vt:variant>
      <vt:variant>
        <vt:lpwstr>_Toc335899308</vt:lpwstr>
      </vt:variant>
      <vt:variant>
        <vt:i4>1376316</vt:i4>
      </vt:variant>
      <vt:variant>
        <vt:i4>176</vt:i4>
      </vt:variant>
      <vt:variant>
        <vt:i4>0</vt:i4>
      </vt:variant>
      <vt:variant>
        <vt:i4>5</vt:i4>
      </vt:variant>
      <vt:variant>
        <vt:lpwstr/>
      </vt:variant>
      <vt:variant>
        <vt:lpwstr>_Toc335899307</vt:lpwstr>
      </vt:variant>
      <vt:variant>
        <vt:i4>1376316</vt:i4>
      </vt:variant>
      <vt:variant>
        <vt:i4>170</vt:i4>
      </vt:variant>
      <vt:variant>
        <vt:i4>0</vt:i4>
      </vt:variant>
      <vt:variant>
        <vt:i4>5</vt:i4>
      </vt:variant>
      <vt:variant>
        <vt:lpwstr/>
      </vt:variant>
      <vt:variant>
        <vt:lpwstr>_Toc335899306</vt:lpwstr>
      </vt:variant>
      <vt:variant>
        <vt:i4>1376316</vt:i4>
      </vt:variant>
      <vt:variant>
        <vt:i4>164</vt:i4>
      </vt:variant>
      <vt:variant>
        <vt:i4>0</vt:i4>
      </vt:variant>
      <vt:variant>
        <vt:i4>5</vt:i4>
      </vt:variant>
      <vt:variant>
        <vt:lpwstr/>
      </vt:variant>
      <vt:variant>
        <vt:lpwstr>_Toc335899305</vt:lpwstr>
      </vt:variant>
      <vt:variant>
        <vt:i4>1376316</vt:i4>
      </vt:variant>
      <vt:variant>
        <vt:i4>158</vt:i4>
      </vt:variant>
      <vt:variant>
        <vt:i4>0</vt:i4>
      </vt:variant>
      <vt:variant>
        <vt:i4>5</vt:i4>
      </vt:variant>
      <vt:variant>
        <vt:lpwstr/>
      </vt:variant>
      <vt:variant>
        <vt:lpwstr>_Toc335899304</vt:lpwstr>
      </vt:variant>
      <vt:variant>
        <vt:i4>1376316</vt:i4>
      </vt:variant>
      <vt:variant>
        <vt:i4>152</vt:i4>
      </vt:variant>
      <vt:variant>
        <vt:i4>0</vt:i4>
      </vt:variant>
      <vt:variant>
        <vt:i4>5</vt:i4>
      </vt:variant>
      <vt:variant>
        <vt:lpwstr/>
      </vt:variant>
      <vt:variant>
        <vt:lpwstr>_Toc335899303</vt:lpwstr>
      </vt:variant>
      <vt:variant>
        <vt:i4>1376316</vt:i4>
      </vt:variant>
      <vt:variant>
        <vt:i4>146</vt:i4>
      </vt:variant>
      <vt:variant>
        <vt:i4>0</vt:i4>
      </vt:variant>
      <vt:variant>
        <vt:i4>5</vt:i4>
      </vt:variant>
      <vt:variant>
        <vt:lpwstr/>
      </vt:variant>
      <vt:variant>
        <vt:lpwstr>_Toc335899302</vt:lpwstr>
      </vt:variant>
      <vt:variant>
        <vt:i4>1376316</vt:i4>
      </vt:variant>
      <vt:variant>
        <vt:i4>140</vt:i4>
      </vt:variant>
      <vt:variant>
        <vt:i4>0</vt:i4>
      </vt:variant>
      <vt:variant>
        <vt:i4>5</vt:i4>
      </vt:variant>
      <vt:variant>
        <vt:lpwstr/>
      </vt:variant>
      <vt:variant>
        <vt:lpwstr>_Toc335899301</vt:lpwstr>
      </vt:variant>
      <vt:variant>
        <vt:i4>1376316</vt:i4>
      </vt:variant>
      <vt:variant>
        <vt:i4>134</vt:i4>
      </vt:variant>
      <vt:variant>
        <vt:i4>0</vt:i4>
      </vt:variant>
      <vt:variant>
        <vt:i4>5</vt:i4>
      </vt:variant>
      <vt:variant>
        <vt:lpwstr/>
      </vt:variant>
      <vt:variant>
        <vt:lpwstr>_Toc335899300</vt:lpwstr>
      </vt:variant>
      <vt:variant>
        <vt:i4>1835069</vt:i4>
      </vt:variant>
      <vt:variant>
        <vt:i4>128</vt:i4>
      </vt:variant>
      <vt:variant>
        <vt:i4>0</vt:i4>
      </vt:variant>
      <vt:variant>
        <vt:i4>5</vt:i4>
      </vt:variant>
      <vt:variant>
        <vt:lpwstr/>
      </vt:variant>
      <vt:variant>
        <vt:lpwstr>_Toc335899299</vt:lpwstr>
      </vt:variant>
      <vt:variant>
        <vt:i4>1835069</vt:i4>
      </vt:variant>
      <vt:variant>
        <vt:i4>122</vt:i4>
      </vt:variant>
      <vt:variant>
        <vt:i4>0</vt:i4>
      </vt:variant>
      <vt:variant>
        <vt:i4>5</vt:i4>
      </vt:variant>
      <vt:variant>
        <vt:lpwstr/>
      </vt:variant>
      <vt:variant>
        <vt:lpwstr>_Toc335899298</vt:lpwstr>
      </vt:variant>
      <vt:variant>
        <vt:i4>1835069</vt:i4>
      </vt:variant>
      <vt:variant>
        <vt:i4>116</vt:i4>
      </vt:variant>
      <vt:variant>
        <vt:i4>0</vt:i4>
      </vt:variant>
      <vt:variant>
        <vt:i4>5</vt:i4>
      </vt:variant>
      <vt:variant>
        <vt:lpwstr/>
      </vt:variant>
      <vt:variant>
        <vt:lpwstr>_Toc335899297</vt:lpwstr>
      </vt:variant>
      <vt:variant>
        <vt:i4>1835069</vt:i4>
      </vt:variant>
      <vt:variant>
        <vt:i4>110</vt:i4>
      </vt:variant>
      <vt:variant>
        <vt:i4>0</vt:i4>
      </vt:variant>
      <vt:variant>
        <vt:i4>5</vt:i4>
      </vt:variant>
      <vt:variant>
        <vt:lpwstr/>
      </vt:variant>
      <vt:variant>
        <vt:lpwstr>_Toc335899296</vt:lpwstr>
      </vt:variant>
      <vt:variant>
        <vt:i4>1835069</vt:i4>
      </vt:variant>
      <vt:variant>
        <vt:i4>104</vt:i4>
      </vt:variant>
      <vt:variant>
        <vt:i4>0</vt:i4>
      </vt:variant>
      <vt:variant>
        <vt:i4>5</vt:i4>
      </vt:variant>
      <vt:variant>
        <vt:lpwstr/>
      </vt:variant>
      <vt:variant>
        <vt:lpwstr>_Toc335899295</vt:lpwstr>
      </vt:variant>
      <vt:variant>
        <vt:i4>1835069</vt:i4>
      </vt:variant>
      <vt:variant>
        <vt:i4>98</vt:i4>
      </vt:variant>
      <vt:variant>
        <vt:i4>0</vt:i4>
      </vt:variant>
      <vt:variant>
        <vt:i4>5</vt:i4>
      </vt:variant>
      <vt:variant>
        <vt:lpwstr/>
      </vt:variant>
      <vt:variant>
        <vt:lpwstr>_Toc335899294</vt:lpwstr>
      </vt:variant>
      <vt:variant>
        <vt:i4>1835069</vt:i4>
      </vt:variant>
      <vt:variant>
        <vt:i4>92</vt:i4>
      </vt:variant>
      <vt:variant>
        <vt:i4>0</vt:i4>
      </vt:variant>
      <vt:variant>
        <vt:i4>5</vt:i4>
      </vt:variant>
      <vt:variant>
        <vt:lpwstr/>
      </vt:variant>
      <vt:variant>
        <vt:lpwstr>_Toc335899293</vt:lpwstr>
      </vt:variant>
      <vt:variant>
        <vt:i4>1835069</vt:i4>
      </vt:variant>
      <vt:variant>
        <vt:i4>86</vt:i4>
      </vt:variant>
      <vt:variant>
        <vt:i4>0</vt:i4>
      </vt:variant>
      <vt:variant>
        <vt:i4>5</vt:i4>
      </vt:variant>
      <vt:variant>
        <vt:lpwstr/>
      </vt:variant>
      <vt:variant>
        <vt:lpwstr>_Toc335899292</vt:lpwstr>
      </vt:variant>
      <vt:variant>
        <vt:i4>1835069</vt:i4>
      </vt:variant>
      <vt:variant>
        <vt:i4>80</vt:i4>
      </vt:variant>
      <vt:variant>
        <vt:i4>0</vt:i4>
      </vt:variant>
      <vt:variant>
        <vt:i4>5</vt:i4>
      </vt:variant>
      <vt:variant>
        <vt:lpwstr/>
      </vt:variant>
      <vt:variant>
        <vt:lpwstr>_Toc335899291</vt:lpwstr>
      </vt:variant>
      <vt:variant>
        <vt:i4>1835069</vt:i4>
      </vt:variant>
      <vt:variant>
        <vt:i4>74</vt:i4>
      </vt:variant>
      <vt:variant>
        <vt:i4>0</vt:i4>
      </vt:variant>
      <vt:variant>
        <vt:i4>5</vt:i4>
      </vt:variant>
      <vt:variant>
        <vt:lpwstr/>
      </vt:variant>
      <vt:variant>
        <vt:lpwstr>_Toc335899290</vt:lpwstr>
      </vt:variant>
      <vt:variant>
        <vt:i4>1900605</vt:i4>
      </vt:variant>
      <vt:variant>
        <vt:i4>68</vt:i4>
      </vt:variant>
      <vt:variant>
        <vt:i4>0</vt:i4>
      </vt:variant>
      <vt:variant>
        <vt:i4>5</vt:i4>
      </vt:variant>
      <vt:variant>
        <vt:lpwstr/>
      </vt:variant>
      <vt:variant>
        <vt:lpwstr>_Toc335899289</vt:lpwstr>
      </vt:variant>
      <vt:variant>
        <vt:i4>1900605</vt:i4>
      </vt:variant>
      <vt:variant>
        <vt:i4>62</vt:i4>
      </vt:variant>
      <vt:variant>
        <vt:i4>0</vt:i4>
      </vt:variant>
      <vt:variant>
        <vt:i4>5</vt:i4>
      </vt:variant>
      <vt:variant>
        <vt:lpwstr/>
      </vt:variant>
      <vt:variant>
        <vt:lpwstr>_Toc335899288</vt:lpwstr>
      </vt:variant>
      <vt:variant>
        <vt:i4>1900605</vt:i4>
      </vt:variant>
      <vt:variant>
        <vt:i4>56</vt:i4>
      </vt:variant>
      <vt:variant>
        <vt:i4>0</vt:i4>
      </vt:variant>
      <vt:variant>
        <vt:i4>5</vt:i4>
      </vt:variant>
      <vt:variant>
        <vt:lpwstr/>
      </vt:variant>
      <vt:variant>
        <vt:lpwstr>_Toc335899287</vt:lpwstr>
      </vt:variant>
      <vt:variant>
        <vt:i4>1900605</vt:i4>
      </vt:variant>
      <vt:variant>
        <vt:i4>50</vt:i4>
      </vt:variant>
      <vt:variant>
        <vt:i4>0</vt:i4>
      </vt:variant>
      <vt:variant>
        <vt:i4>5</vt:i4>
      </vt:variant>
      <vt:variant>
        <vt:lpwstr/>
      </vt:variant>
      <vt:variant>
        <vt:lpwstr>_Toc335899286</vt:lpwstr>
      </vt:variant>
      <vt:variant>
        <vt:i4>1900605</vt:i4>
      </vt:variant>
      <vt:variant>
        <vt:i4>44</vt:i4>
      </vt:variant>
      <vt:variant>
        <vt:i4>0</vt:i4>
      </vt:variant>
      <vt:variant>
        <vt:i4>5</vt:i4>
      </vt:variant>
      <vt:variant>
        <vt:lpwstr/>
      </vt:variant>
      <vt:variant>
        <vt:lpwstr>_Toc335899285</vt:lpwstr>
      </vt:variant>
      <vt:variant>
        <vt:i4>1900605</vt:i4>
      </vt:variant>
      <vt:variant>
        <vt:i4>38</vt:i4>
      </vt:variant>
      <vt:variant>
        <vt:i4>0</vt:i4>
      </vt:variant>
      <vt:variant>
        <vt:i4>5</vt:i4>
      </vt:variant>
      <vt:variant>
        <vt:lpwstr/>
      </vt:variant>
      <vt:variant>
        <vt:lpwstr>_Toc335899284</vt:lpwstr>
      </vt:variant>
      <vt:variant>
        <vt:i4>1900605</vt:i4>
      </vt:variant>
      <vt:variant>
        <vt:i4>32</vt:i4>
      </vt:variant>
      <vt:variant>
        <vt:i4>0</vt:i4>
      </vt:variant>
      <vt:variant>
        <vt:i4>5</vt:i4>
      </vt:variant>
      <vt:variant>
        <vt:lpwstr/>
      </vt:variant>
      <vt:variant>
        <vt:lpwstr>_Toc335899283</vt:lpwstr>
      </vt:variant>
      <vt:variant>
        <vt:i4>1900605</vt:i4>
      </vt:variant>
      <vt:variant>
        <vt:i4>26</vt:i4>
      </vt:variant>
      <vt:variant>
        <vt:i4>0</vt:i4>
      </vt:variant>
      <vt:variant>
        <vt:i4>5</vt:i4>
      </vt:variant>
      <vt:variant>
        <vt:lpwstr/>
      </vt:variant>
      <vt:variant>
        <vt:lpwstr>_Toc335899282</vt:lpwstr>
      </vt:variant>
      <vt:variant>
        <vt:i4>1900605</vt:i4>
      </vt:variant>
      <vt:variant>
        <vt:i4>20</vt:i4>
      </vt:variant>
      <vt:variant>
        <vt:i4>0</vt:i4>
      </vt:variant>
      <vt:variant>
        <vt:i4>5</vt:i4>
      </vt:variant>
      <vt:variant>
        <vt:lpwstr/>
      </vt:variant>
      <vt:variant>
        <vt:lpwstr>_Toc335899281</vt:lpwstr>
      </vt:variant>
      <vt:variant>
        <vt:i4>1900605</vt:i4>
      </vt:variant>
      <vt:variant>
        <vt:i4>14</vt:i4>
      </vt:variant>
      <vt:variant>
        <vt:i4>0</vt:i4>
      </vt:variant>
      <vt:variant>
        <vt:i4>5</vt:i4>
      </vt:variant>
      <vt:variant>
        <vt:lpwstr/>
      </vt:variant>
      <vt:variant>
        <vt:lpwstr>_Toc335899280</vt:lpwstr>
      </vt:variant>
      <vt:variant>
        <vt:i4>1179709</vt:i4>
      </vt:variant>
      <vt:variant>
        <vt:i4>8</vt:i4>
      </vt:variant>
      <vt:variant>
        <vt:i4>0</vt:i4>
      </vt:variant>
      <vt:variant>
        <vt:i4>5</vt:i4>
      </vt:variant>
      <vt:variant>
        <vt:lpwstr/>
      </vt:variant>
      <vt:variant>
        <vt:lpwstr>_Toc335899279</vt:lpwstr>
      </vt:variant>
      <vt:variant>
        <vt:i4>1179709</vt:i4>
      </vt:variant>
      <vt:variant>
        <vt:i4>2</vt:i4>
      </vt:variant>
      <vt:variant>
        <vt:i4>0</vt:i4>
      </vt:variant>
      <vt:variant>
        <vt:i4>5</vt:i4>
      </vt:variant>
      <vt:variant>
        <vt:lpwstr/>
      </vt:variant>
      <vt:variant>
        <vt:lpwstr>_Toc335899278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Wola</dc:title>
  <dc:subject/>
  <dc:creator>Biuro Planowania Budżetowego</dc:creator>
  <cp:keywords/>
  <dc:description/>
  <cp:lastModifiedBy>Zieliński Zbigniew</cp:lastModifiedBy>
  <cp:revision>41</cp:revision>
  <cp:lastPrinted>2022-12-21T10:05:00Z</cp:lastPrinted>
  <dcterms:created xsi:type="dcterms:W3CDTF">2021-08-23T11:39:00Z</dcterms:created>
  <dcterms:modified xsi:type="dcterms:W3CDTF">2022-12-21T10:11:00Z</dcterms:modified>
</cp:coreProperties>
</file>