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66" w:rsidRDefault="00F82BA7" w:rsidP="00B85720">
      <w:pPr>
        <w:spacing w:before="2600"/>
        <w:jc w:val="center"/>
        <w:rPr>
          <w:b/>
          <w:i/>
          <w:sz w:val="48"/>
          <w:szCs w:val="48"/>
        </w:rPr>
      </w:pPr>
      <w:r>
        <w:rPr>
          <w:b/>
          <w:i/>
          <w:sz w:val="48"/>
          <w:szCs w:val="48"/>
        </w:rPr>
        <w:t>ZAŁĄCZNIK</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PROJEKTU</w:t>
      </w:r>
      <w:r w:rsidR="00FD44C3">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C340F">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B85720">
      <w:pPr>
        <w:spacing w:before="800"/>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Default="002969D6" w:rsidP="00B85720">
      <w:pPr>
        <w:spacing w:before="2400"/>
        <w:jc w:val="center"/>
        <w:rPr>
          <w:b/>
          <w:i/>
          <w:sz w:val="32"/>
          <w:szCs w:val="32"/>
        </w:rPr>
      </w:pPr>
      <w:r w:rsidRPr="0033755D">
        <w:rPr>
          <w:b/>
          <w:i/>
          <w:sz w:val="32"/>
          <w:szCs w:val="32"/>
        </w:rPr>
        <w:t>WARSZAWA,</w:t>
      </w:r>
      <w:r>
        <w:rPr>
          <w:b/>
          <w:i/>
          <w:sz w:val="32"/>
          <w:szCs w:val="32"/>
        </w:rPr>
        <w:t xml:space="preserve"> </w:t>
      </w:r>
      <w:r w:rsidR="006C53F0">
        <w:rPr>
          <w:b/>
          <w:i/>
          <w:sz w:val="32"/>
          <w:szCs w:val="32"/>
        </w:rPr>
        <w:t>LISTOPAD</w:t>
      </w:r>
      <w:r w:rsidRPr="00EF52DE">
        <w:rPr>
          <w:b/>
          <w:i/>
          <w:sz w:val="32"/>
          <w:szCs w:val="32"/>
        </w:rPr>
        <w:t xml:space="preserve"> 20</w:t>
      </w:r>
      <w:r w:rsidR="00D90FD9">
        <w:rPr>
          <w:b/>
          <w:i/>
          <w:sz w:val="32"/>
          <w:szCs w:val="32"/>
        </w:rPr>
        <w:t>2</w:t>
      </w:r>
      <w:r w:rsidR="008C340F">
        <w:rPr>
          <w:b/>
          <w:i/>
          <w:sz w:val="32"/>
          <w:szCs w:val="32"/>
        </w:rPr>
        <w:t>3</w:t>
      </w:r>
      <w:r w:rsidRPr="00EF52DE">
        <w:rPr>
          <w:b/>
          <w:i/>
          <w:sz w:val="32"/>
          <w:szCs w:val="32"/>
        </w:rPr>
        <w:t xml:space="preserve"> </w:t>
      </w:r>
      <w:r w:rsidR="000E4CDB" w:rsidRPr="00EF52DE">
        <w:rPr>
          <w:b/>
          <w:i/>
          <w:sz w:val="32"/>
          <w:szCs w:val="32"/>
        </w:rPr>
        <w:t>ROK</w:t>
      </w:r>
    </w:p>
    <w:p w:rsidR="00B85720" w:rsidRDefault="00B85720" w:rsidP="00B85720"/>
    <w:p w:rsidR="008E7C03" w:rsidRDefault="008E7C03" w:rsidP="00B85720">
      <w:pPr>
        <w:sectPr w:rsidR="008E7C03">
          <w:footerReference w:type="even" r:id="rId8"/>
          <w:pgSz w:w="11906" w:h="16838"/>
          <w:pgMar w:top="1417" w:right="1417" w:bottom="1417" w:left="1417" w:header="708" w:footer="708" w:gutter="0"/>
          <w:cols w:space="708"/>
          <w:docGrid w:linePitch="360"/>
        </w:sectPr>
      </w:pPr>
    </w:p>
    <w:p w:rsidR="008E7C03" w:rsidRDefault="008E7C03" w:rsidP="007C1AA6">
      <w:pPr>
        <w:spacing w:line="480" w:lineRule="auto"/>
        <w:jc w:val="center"/>
        <w:rPr>
          <w:b/>
          <w:szCs w:val="20"/>
        </w:rPr>
      </w:pPr>
      <w:r w:rsidRPr="00E13D84">
        <w:rPr>
          <w:b/>
          <w:szCs w:val="20"/>
        </w:rPr>
        <w:lastRenderedPageBreak/>
        <w:t>SPIS TREŚCI</w:t>
      </w:r>
      <w:bookmarkStart w:id="0" w:name="_GoBack"/>
      <w:bookmarkEnd w:id="0"/>
    </w:p>
    <w:p w:rsidR="00F57E43"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49554076" w:history="1">
        <w:r w:rsidR="00F57E43" w:rsidRPr="00B70B7F">
          <w:rPr>
            <w:rStyle w:val="Hipercze"/>
          </w:rPr>
          <w:t>1.</w:t>
        </w:r>
        <w:r w:rsidR="00F57E43">
          <w:rPr>
            <w:rFonts w:asciiTheme="minorHAnsi" w:eastAsiaTheme="minorEastAsia" w:hAnsiTheme="minorHAnsi" w:cstheme="minorBidi"/>
            <w:b w:val="0"/>
            <w:sz w:val="22"/>
            <w:szCs w:val="22"/>
          </w:rPr>
          <w:tab/>
        </w:r>
        <w:r w:rsidR="00F57E43" w:rsidRPr="00B70B7F">
          <w:rPr>
            <w:rStyle w:val="Hipercze"/>
          </w:rPr>
          <w:t>WPROWADZENIE</w:t>
        </w:r>
        <w:r w:rsidR="00F57E43">
          <w:rPr>
            <w:webHidden/>
          </w:rPr>
          <w:tab/>
        </w:r>
        <w:r w:rsidR="00F57E43">
          <w:rPr>
            <w:webHidden/>
          </w:rPr>
          <w:fldChar w:fldCharType="begin"/>
        </w:r>
        <w:r w:rsidR="00F57E43">
          <w:rPr>
            <w:webHidden/>
          </w:rPr>
          <w:instrText xml:space="preserve"> PAGEREF _Toc149554076 \h </w:instrText>
        </w:r>
        <w:r w:rsidR="00F57E43">
          <w:rPr>
            <w:webHidden/>
          </w:rPr>
        </w:r>
        <w:r w:rsidR="00F57E43">
          <w:rPr>
            <w:webHidden/>
          </w:rPr>
          <w:fldChar w:fldCharType="separate"/>
        </w:r>
        <w:r w:rsidR="00F57E43">
          <w:rPr>
            <w:webHidden/>
          </w:rPr>
          <w:t>5</w:t>
        </w:r>
        <w:r w:rsidR="00F57E43">
          <w:rPr>
            <w:webHidden/>
          </w:rPr>
          <w:fldChar w:fldCharType="end"/>
        </w:r>
      </w:hyperlink>
    </w:p>
    <w:p w:rsidR="00F57E43" w:rsidRDefault="00F57E43">
      <w:pPr>
        <w:pStyle w:val="Spistreci1"/>
        <w:rPr>
          <w:rFonts w:asciiTheme="minorHAnsi" w:eastAsiaTheme="minorEastAsia" w:hAnsiTheme="minorHAnsi" w:cstheme="minorBidi"/>
          <w:b w:val="0"/>
          <w:sz w:val="22"/>
          <w:szCs w:val="22"/>
        </w:rPr>
      </w:pPr>
      <w:hyperlink w:anchor="_Toc149554077" w:history="1">
        <w:r w:rsidRPr="00B70B7F">
          <w:rPr>
            <w:rStyle w:val="Hipercze"/>
          </w:rPr>
          <w:t>2.</w:t>
        </w:r>
        <w:r>
          <w:rPr>
            <w:rFonts w:asciiTheme="minorHAnsi" w:eastAsiaTheme="minorEastAsia" w:hAnsiTheme="minorHAnsi" w:cstheme="minorBidi"/>
            <w:b w:val="0"/>
            <w:sz w:val="22"/>
            <w:szCs w:val="22"/>
          </w:rPr>
          <w:tab/>
        </w:r>
        <w:r w:rsidRPr="00B70B7F">
          <w:rPr>
            <w:rStyle w:val="Hipercze"/>
          </w:rPr>
          <w:t>ZAŁĄCZNIK DZIELNICOWY</w:t>
        </w:r>
        <w:r>
          <w:rPr>
            <w:webHidden/>
          </w:rPr>
          <w:tab/>
        </w:r>
        <w:r>
          <w:rPr>
            <w:webHidden/>
          </w:rPr>
          <w:fldChar w:fldCharType="begin"/>
        </w:r>
        <w:r>
          <w:rPr>
            <w:webHidden/>
          </w:rPr>
          <w:instrText xml:space="preserve"> PAGEREF _Toc149554077 \h </w:instrText>
        </w:r>
        <w:r>
          <w:rPr>
            <w:webHidden/>
          </w:rPr>
        </w:r>
        <w:r>
          <w:rPr>
            <w:webHidden/>
          </w:rPr>
          <w:fldChar w:fldCharType="separate"/>
        </w:r>
        <w:r>
          <w:rPr>
            <w:webHidden/>
          </w:rPr>
          <w:t>17</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078" w:history="1">
        <w:r w:rsidRPr="00B70B7F">
          <w:rPr>
            <w:rStyle w:val="Hipercze"/>
          </w:rPr>
          <w:t>2.1.</w:t>
        </w:r>
        <w:r>
          <w:rPr>
            <w:rFonts w:asciiTheme="minorHAnsi" w:eastAsiaTheme="minorEastAsia" w:hAnsiTheme="minorHAnsi" w:cstheme="minorBidi"/>
            <w:caps w:val="0"/>
            <w:sz w:val="22"/>
            <w:szCs w:val="22"/>
          </w:rPr>
          <w:tab/>
        </w:r>
        <w:r w:rsidRPr="00B70B7F">
          <w:rPr>
            <w:rStyle w:val="Hipercze"/>
          </w:rPr>
          <w:t>Informacje obowiązkowe</w:t>
        </w:r>
        <w:r>
          <w:rPr>
            <w:webHidden/>
          </w:rPr>
          <w:tab/>
        </w:r>
        <w:r>
          <w:rPr>
            <w:webHidden/>
          </w:rPr>
          <w:fldChar w:fldCharType="begin"/>
        </w:r>
        <w:r>
          <w:rPr>
            <w:webHidden/>
          </w:rPr>
          <w:instrText xml:space="preserve"> PAGEREF _Toc149554078 \h </w:instrText>
        </w:r>
        <w:r>
          <w:rPr>
            <w:webHidden/>
          </w:rPr>
        </w:r>
        <w:r>
          <w:rPr>
            <w:webHidden/>
          </w:rPr>
          <w:fldChar w:fldCharType="separate"/>
        </w:r>
        <w:r>
          <w:rPr>
            <w:webHidden/>
          </w:rPr>
          <w:t>19</w:t>
        </w:r>
        <w:r>
          <w:rPr>
            <w:webHidden/>
          </w:rPr>
          <w:fldChar w:fldCharType="end"/>
        </w:r>
      </w:hyperlink>
    </w:p>
    <w:p w:rsidR="00F57E43" w:rsidRDefault="00F57E43">
      <w:pPr>
        <w:pStyle w:val="Spistreci4"/>
        <w:rPr>
          <w:rFonts w:asciiTheme="minorHAnsi" w:eastAsiaTheme="minorEastAsia" w:hAnsiTheme="minorHAnsi" w:cstheme="minorBidi"/>
          <w:sz w:val="22"/>
          <w:szCs w:val="22"/>
        </w:rPr>
      </w:pPr>
      <w:hyperlink w:anchor="_Toc149554079" w:history="1">
        <w:r w:rsidRPr="00B70B7F">
          <w:rPr>
            <w:rStyle w:val="Hipercze"/>
          </w:rPr>
          <w:t>A.</w:t>
        </w:r>
        <w:r>
          <w:rPr>
            <w:rFonts w:asciiTheme="minorHAnsi" w:eastAsiaTheme="minorEastAsia" w:hAnsiTheme="minorHAnsi" w:cstheme="minorBidi"/>
            <w:sz w:val="22"/>
            <w:szCs w:val="22"/>
          </w:rPr>
          <w:tab/>
        </w:r>
        <w:r w:rsidRPr="00B70B7F">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_Toc149554079 \h </w:instrText>
        </w:r>
        <w:r>
          <w:rPr>
            <w:webHidden/>
          </w:rPr>
        </w:r>
        <w:r>
          <w:rPr>
            <w:webHidden/>
          </w:rPr>
          <w:fldChar w:fldCharType="separate"/>
        </w:r>
        <w:r>
          <w:rPr>
            <w:webHidden/>
          </w:rPr>
          <w:t>21</w:t>
        </w:r>
        <w:r>
          <w:rPr>
            <w:webHidden/>
          </w:rPr>
          <w:fldChar w:fldCharType="end"/>
        </w:r>
      </w:hyperlink>
    </w:p>
    <w:p w:rsidR="00F57E43" w:rsidRDefault="00F57E43">
      <w:pPr>
        <w:pStyle w:val="Spistreci5"/>
        <w:rPr>
          <w:rFonts w:asciiTheme="minorHAnsi" w:eastAsiaTheme="minorEastAsia" w:hAnsiTheme="minorHAnsi" w:cstheme="minorBidi"/>
          <w:i w:val="0"/>
          <w:sz w:val="22"/>
          <w:szCs w:val="22"/>
        </w:rPr>
      </w:pPr>
      <w:hyperlink w:anchor="_Toc149554080" w:history="1">
        <w:r w:rsidRPr="00B70B7F">
          <w:rPr>
            <w:rStyle w:val="Hipercze"/>
          </w:rPr>
          <w:t>A.1.</w:t>
        </w:r>
        <w:r>
          <w:rPr>
            <w:rFonts w:asciiTheme="minorHAnsi" w:eastAsiaTheme="minorEastAsia" w:hAnsiTheme="minorHAnsi" w:cstheme="minorBidi"/>
            <w:i w:val="0"/>
            <w:sz w:val="22"/>
            <w:szCs w:val="22"/>
          </w:rPr>
          <w:tab/>
        </w:r>
        <w:r w:rsidRPr="00B70B7F">
          <w:rPr>
            <w:rStyle w:val="Hipercze"/>
          </w:rPr>
          <w:t>Plan dochodów wg źródeł</w:t>
        </w:r>
        <w:r>
          <w:rPr>
            <w:webHidden/>
          </w:rPr>
          <w:tab/>
        </w:r>
        <w:r>
          <w:rPr>
            <w:webHidden/>
          </w:rPr>
          <w:fldChar w:fldCharType="begin"/>
        </w:r>
        <w:r>
          <w:rPr>
            <w:webHidden/>
          </w:rPr>
          <w:instrText xml:space="preserve"> PAGEREF _Toc149554080 \h </w:instrText>
        </w:r>
        <w:r>
          <w:rPr>
            <w:webHidden/>
          </w:rPr>
        </w:r>
        <w:r>
          <w:rPr>
            <w:webHidden/>
          </w:rPr>
          <w:fldChar w:fldCharType="separate"/>
        </w:r>
        <w:r>
          <w:rPr>
            <w:webHidden/>
          </w:rPr>
          <w:t>21</w:t>
        </w:r>
        <w:r>
          <w:rPr>
            <w:webHidden/>
          </w:rPr>
          <w:fldChar w:fldCharType="end"/>
        </w:r>
      </w:hyperlink>
    </w:p>
    <w:p w:rsidR="00F57E43" w:rsidRDefault="00F57E43">
      <w:pPr>
        <w:pStyle w:val="Spistreci5"/>
        <w:rPr>
          <w:rFonts w:asciiTheme="minorHAnsi" w:eastAsiaTheme="minorEastAsia" w:hAnsiTheme="minorHAnsi" w:cstheme="minorBidi"/>
          <w:i w:val="0"/>
          <w:sz w:val="22"/>
          <w:szCs w:val="22"/>
        </w:rPr>
      </w:pPr>
      <w:hyperlink w:anchor="_Toc149554081" w:history="1">
        <w:r w:rsidRPr="00B70B7F">
          <w:rPr>
            <w:rStyle w:val="Hipercze"/>
          </w:rPr>
          <w:t>A.2.</w:t>
        </w:r>
        <w:r>
          <w:rPr>
            <w:rFonts w:asciiTheme="minorHAnsi" w:eastAsiaTheme="minorEastAsia" w:hAnsiTheme="minorHAnsi" w:cstheme="minorBidi"/>
            <w:i w:val="0"/>
            <w:sz w:val="22"/>
            <w:szCs w:val="22"/>
          </w:rPr>
          <w:tab/>
        </w:r>
        <w:r w:rsidRPr="00B70B7F">
          <w:rPr>
            <w:rStyle w:val="Hipercze"/>
          </w:rPr>
          <w:t>Plan dochodów wg działów klasyfikacji budżetowej</w:t>
        </w:r>
        <w:r>
          <w:rPr>
            <w:webHidden/>
          </w:rPr>
          <w:tab/>
        </w:r>
        <w:r>
          <w:rPr>
            <w:webHidden/>
          </w:rPr>
          <w:fldChar w:fldCharType="begin"/>
        </w:r>
        <w:r>
          <w:rPr>
            <w:webHidden/>
          </w:rPr>
          <w:instrText xml:space="preserve"> PAGEREF _Toc149554081 \h </w:instrText>
        </w:r>
        <w:r>
          <w:rPr>
            <w:webHidden/>
          </w:rPr>
        </w:r>
        <w:r>
          <w:rPr>
            <w:webHidden/>
          </w:rPr>
          <w:fldChar w:fldCharType="separate"/>
        </w:r>
        <w:r>
          <w:rPr>
            <w:webHidden/>
          </w:rPr>
          <w:t>22</w:t>
        </w:r>
        <w:r>
          <w:rPr>
            <w:webHidden/>
          </w:rPr>
          <w:fldChar w:fldCharType="end"/>
        </w:r>
      </w:hyperlink>
    </w:p>
    <w:p w:rsidR="00F57E43" w:rsidRDefault="00F57E43">
      <w:pPr>
        <w:pStyle w:val="Spistreci4"/>
        <w:rPr>
          <w:rFonts w:asciiTheme="minorHAnsi" w:eastAsiaTheme="minorEastAsia" w:hAnsiTheme="minorHAnsi" w:cstheme="minorBidi"/>
          <w:sz w:val="22"/>
          <w:szCs w:val="22"/>
        </w:rPr>
      </w:pPr>
      <w:hyperlink w:anchor="_Toc149554082" w:history="1">
        <w:r w:rsidRPr="00B70B7F">
          <w:rPr>
            <w:rStyle w:val="Hipercze"/>
          </w:rPr>
          <w:t>B.</w:t>
        </w:r>
        <w:r>
          <w:rPr>
            <w:rFonts w:asciiTheme="minorHAnsi" w:eastAsiaTheme="minorEastAsia" w:hAnsiTheme="minorHAnsi" w:cstheme="minorBidi"/>
            <w:sz w:val="22"/>
            <w:szCs w:val="22"/>
          </w:rPr>
          <w:tab/>
        </w:r>
        <w:r w:rsidRPr="00B70B7F">
          <w:rPr>
            <w:rStyle w:val="Hipercze"/>
          </w:rPr>
          <w:t>PLAN WYDATKÓW</w:t>
        </w:r>
        <w:r>
          <w:rPr>
            <w:webHidden/>
          </w:rPr>
          <w:tab/>
        </w:r>
        <w:r>
          <w:rPr>
            <w:webHidden/>
          </w:rPr>
          <w:fldChar w:fldCharType="begin"/>
        </w:r>
        <w:r>
          <w:rPr>
            <w:webHidden/>
          </w:rPr>
          <w:instrText xml:space="preserve"> PAGEREF _Toc149554082 \h </w:instrText>
        </w:r>
        <w:r>
          <w:rPr>
            <w:webHidden/>
          </w:rPr>
        </w:r>
        <w:r>
          <w:rPr>
            <w:webHidden/>
          </w:rPr>
          <w:fldChar w:fldCharType="separate"/>
        </w:r>
        <w:r>
          <w:rPr>
            <w:webHidden/>
          </w:rPr>
          <w:t>23</w:t>
        </w:r>
        <w:r>
          <w:rPr>
            <w:webHidden/>
          </w:rPr>
          <w:fldChar w:fldCharType="end"/>
        </w:r>
      </w:hyperlink>
    </w:p>
    <w:p w:rsidR="00F57E43" w:rsidRDefault="00F57E43">
      <w:pPr>
        <w:pStyle w:val="Spistreci4"/>
        <w:rPr>
          <w:rFonts w:asciiTheme="minorHAnsi" w:eastAsiaTheme="minorEastAsia" w:hAnsiTheme="minorHAnsi" w:cstheme="minorBidi"/>
          <w:sz w:val="22"/>
          <w:szCs w:val="22"/>
        </w:rPr>
      </w:pPr>
      <w:hyperlink w:anchor="_Toc149554083" w:history="1">
        <w:r w:rsidRPr="00B70B7F">
          <w:rPr>
            <w:rStyle w:val="Hipercze"/>
          </w:rPr>
          <w:t>C.</w:t>
        </w:r>
        <w:r>
          <w:rPr>
            <w:rFonts w:asciiTheme="minorHAnsi" w:eastAsiaTheme="minorEastAsia" w:hAnsiTheme="minorHAnsi" w:cstheme="minorBidi"/>
            <w:sz w:val="22"/>
            <w:szCs w:val="22"/>
          </w:rPr>
          <w:tab/>
        </w:r>
        <w:r w:rsidRPr="00B70B7F">
          <w:rPr>
            <w:rStyle w:val="Hipercze"/>
          </w:rPr>
          <w:t>PLAN WYDATKÓW INWESTYCYJNYCH - SPIS ZADAŃ</w:t>
        </w:r>
        <w:r>
          <w:rPr>
            <w:webHidden/>
          </w:rPr>
          <w:tab/>
        </w:r>
        <w:r>
          <w:rPr>
            <w:webHidden/>
          </w:rPr>
          <w:fldChar w:fldCharType="begin"/>
        </w:r>
        <w:r>
          <w:rPr>
            <w:webHidden/>
          </w:rPr>
          <w:instrText xml:space="preserve"> PAGEREF _Toc149554083 \h </w:instrText>
        </w:r>
        <w:r>
          <w:rPr>
            <w:webHidden/>
          </w:rPr>
        </w:r>
        <w:r>
          <w:rPr>
            <w:webHidden/>
          </w:rPr>
          <w:fldChar w:fldCharType="separate"/>
        </w:r>
        <w:r>
          <w:rPr>
            <w:webHidden/>
          </w:rPr>
          <w:t>41</w:t>
        </w:r>
        <w:r>
          <w:rPr>
            <w:webHidden/>
          </w:rPr>
          <w:fldChar w:fldCharType="end"/>
        </w:r>
      </w:hyperlink>
    </w:p>
    <w:p w:rsidR="00F57E43" w:rsidRDefault="00F57E43">
      <w:pPr>
        <w:pStyle w:val="Spistreci4"/>
        <w:rPr>
          <w:rFonts w:asciiTheme="minorHAnsi" w:eastAsiaTheme="minorEastAsia" w:hAnsiTheme="minorHAnsi" w:cstheme="minorBidi"/>
          <w:sz w:val="22"/>
          <w:szCs w:val="22"/>
        </w:rPr>
      </w:pPr>
      <w:hyperlink w:anchor="_Toc149554084" w:history="1">
        <w:r w:rsidRPr="00B70B7F">
          <w:rPr>
            <w:rStyle w:val="Hipercze"/>
          </w:rPr>
          <w:t>D.</w:t>
        </w:r>
        <w:r>
          <w:rPr>
            <w:rFonts w:asciiTheme="minorHAnsi" w:eastAsiaTheme="minorEastAsia" w:hAnsiTheme="minorHAnsi" w:cstheme="minorBidi"/>
            <w:sz w:val="22"/>
            <w:szCs w:val="22"/>
          </w:rPr>
          <w:tab/>
        </w:r>
        <w:r w:rsidRPr="00B70B7F">
          <w:rPr>
            <w:rStyle w:val="Hipercze"/>
          </w:rPr>
          <w:t>PLAN PRZYCHODÓW I KOSZTÓW ZAKŁADU BUDŻETOWEGO</w:t>
        </w:r>
        <w:r>
          <w:rPr>
            <w:webHidden/>
          </w:rPr>
          <w:tab/>
        </w:r>
        <w:r>
          <w:rPr>
            <w:webHidden/>
          </w:rPr>
          <w:fldChar w:fldCharType="begin"/>
        </w:r>
        <w:r>
          <w:rPr>
            <w:webHidden/>
          </w:rPr>
          <w:instrText xml:space="preserve"> PAGEREF _Toc149554084 \h </w:instrText>
        </w:r>
        <w:r>
          <w:rPr>
            <w:webHidden/>
          </w:rPr>
        </w:r>
        <w:r>
          <w:rPr>
            <w:webHidden/>
          </w:rPr>
          <w:fldChar w:fldCharType="separate"/>
        </w:r>
        <w:r>
          <w:rPr>
            <w:webHidden/>
          </w:rPr>
          <w:t>43</w:t>
        </w:r>
        <w:r>
          <w:rPr>
            <w:webHidden/>
          </w:rPr>
          <w:fldChar w:fldCharType="end"/>
        </w:r>
      </w:hyperlink>
    </w:p>
    <w:p w:rsidR="00F57E43" w:rsidRDefault="00F57E43">
      <w:pPr>
        <w:pStyle w:val="Spistreci4"/>
        <w:rPr>
          <w:rFonts w:asciiTheme="minorHAnsi" w:eastAsiaTheme="minorEastAsia" w:hAnsiTheme="minorHAnsi" w:cstheme="minorBidi"/>
          <w:sz w:val="22"/>
          <w:szCs w:val="22"/>
        </w:rPr>
      </w:pPr>
      <w:hyperlink w:anchor="_Toc149554085" w:history="1">
        <w:r w:rsidRPr="00B70B7F">
          <w:rPr>
            <w:rStyle w:val="Hipercze"/>
          </w:rPr>
          <w:t xml:space="preserve">– </w:t>
        </w:r>
        <w:r w:rsidRPr="00B70B7F">
          <w:rPr>
            <w:rStyle w:val="Hipercze"/>
            <w:i/>
          </w:rPr>
          <w:t>Ośrodek Sportu i Rekreacji</w:t>
        </w:r>
        <w:r>
          <w:rPr>
            <w:webHidden/>
          </w:rPr>
          <w:tab/>
        </w:r>
        <w:r>
          <w:rPr>
            <w:webHidden/>
          </w:rPr>
          <w:fldChar w:fldCharType="begin"/>
        </w:r>
        <w:r>
          <w:rPr>
            <w:webHidden/>
          </w:rPr>
          <w:instrText xml:space="preserve"> PAGEREF _Toc149554085 \h </w:instrText>
        </w:r>
        <w:r>
          <w:rPr>
            <w:webHidden/>
          </w:rPr>
        </w:r>
        <w:r>
          <w:rPr>
            <w:webHidden/>
          </w:rPr>
          <w:fldChar w:fldCharType="separate"/>
        </w:r>
        <w:r>
          <w:rPr>
            <w:webHidden/>
          </w:rPr>
          <w:t>43</w:t>
        </w:r>
        <w:r>
          <w:rPr>
            <w:webHidden/>
          </w:rPr>
          <w:fldChar w:fldCharType="end"/>
        </w:r>
      </w:hyperlink>
    </w:p>
    <w:p w:rsidR="00F57E43" w:rsidRDefault="00F57E43">
      <w:pPr>
        <w:pStyle w:val="Spistreci4"/>
        <w:rPr>
          <w:rFonts w:asciiTheme="minorHAnsi" w:eastAsiaTheme="minorEastAsia" w:hAnsiTheme="minorHAnsi" w:cstheme="minorBidi"/>
          <w:sz w:val="22"/>
          <w:szCs w:val="22"/>
        </w:rPr>
      </w:pPr>
      <w:hyperlink w:anchor="_Toc149554086" w:history="1">
        <w:r w:rsidRPr="00B70B7F">
          <w:rPr>
            <w:rStyle w:val="Hipercze"/>
          </w:rPr>
          <w:t>E.</w:t>
        </w:r>
        <w:r>
          <w:rPr>
            <w:rFonts w:asciiTheme="minorHAnsi" w:eastAsiaTheme="minorEastAsia" w:hAnsiTheme="minorHAnsi" w:cstheme="minorBidi"/>
            <w:sz w:val="22"/>
            <w:szCs w:val="22"/>
          </w:rPr>
          <w:tab/>
        </w:r>
        <w:r w:rsidRPr="00B70B7F">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_Toc149554086 \h </w:instrText>
        </w:r>
        <w:r>
          <w:rPr>
            <w:webHidden/>
          </w:rPr>
        </w:r>
        <w:r>
          <w:rPr>
            <w:webHidden/>
          </w:rPr>
          <w:fldChar w:fldCharType="separate"/>
        </w:r>
        <w:r>
          <w:rPr>
            <w:webHidden/>
          </w:rPr>
          <w:t>45</w:t>
        </w:r>
        <w:r>
          <w:rPr>
            <w:webHidden/>
          </w:rPr>
          <w:fldChar w:fldCharType="end"/>
        </w:r>
      </w:hyperlink>
    </w:p>
    <w:p w:rsidR="00F57E43" w:rsidRDefault="00F57E43">
      <w:pPr>
        <w:pStyle w:val="Spistreci5"/>
        <w:rPr>
          <w:rFonts w:asciiTheme="minorHAnsi" w:eastAsiaTheme="minorEastAsia" w:hAnsiTheme="minorHAnsi" w:cstheme="minorBidi"/>
          <w:i w:val="0"/>
          <w:sz w:val="22"/>
          <w:szCs w:val="22"/>
        </w:rPr>
      </w:pPr>
      <w:hyperlink w:anchor="_Toc149554087" w:history="1">
        <w:r w:rsidRPr="00B70B7F">
          <w:rPr>
            <w:rStyle w:val="Hipercze"/>
          </w:rPr>
          <w:t>E.1.</w:t>
        </w:r>
        <w:r>
          <w:rPr>
            <w:rFonts w:asciiTheme="minorHAnsi" w:eastAsiaTheme="minorEastAsia" w:hAnsiTheme="minorHAnsi" w:cstheme="minorBidi"/>
            <w:i w:val="0"/>
            <w:sz w:val="22"/>
            <w:szCs w:val="22"/>
          </w:rPr>
          <w:tab/>
        </w:r>
        <w:r w:rsidRPr="00B70B7F">
          <w:rPr>
            <w:rStyle w:val="Hipercze"/>
          </w:rPr>
          <w:t>Oświata i wychowanie</w:t>
        </w:r>
        <w:r>
          <w:rPr>
            <w:webHidden/>
          </w:rPr>
          <w:tab/>
        </w:r>
        <w:r>
          <w:rPr>
            <w:webHidden/>
          </w:rPr>
          <w:fldChar w:fldCharType="begin"/>
        </w:r>
        <w:r>
          <w:rPr>
            <w:webHidden/>
          </w:rPr>
          <w:instrText xml:space="preserve"> PAGEREF _Toc149554087 \h </w:instrText>
        </w:r>
        <w:r>
          <w:rPr>
            <w:webHidden/>
          </w:rPr>
        </w:r>
        <w:r>
          <w:rPr>
            <w:webHidden/>
          </w:rPr>
          <w:fldChar w:fldCharType="separate"/>
        </w:r>
        <w:r>
          <w:rPr>
            <w:webHidden/>
          </w:rPr>
          <w:t>45</w:t>
        </w:r>
        <w:r>
          <w:rPr>
            <w:webHidden/>
          </w:rPr>
          <w:fldChar w:fldCharType="end"/>
        </w:r>
      </w:hyperlink>
    </w:p>
    <w:p w:rsidR="00F57E43" w:rsidRDefault="00F57E43">
      <w:pPr>
        <w:pStyle w:val="Spistreci6"/>
        <w:rPr>
          <w:rFonts w:asciiTheme="minorHAnsi" w:eastAsiaTheme="minorEastAsia" w:hAnsiTheme="minorHAnsi" w:cstheme="minorBidi"/>
          <w:i w:val="0"/>
          <w:sz w:val="22"/>
          <w:szCs w:val="22"/>
        </w:rPr>
      </w:pPr>
      <w:hyperlink w:anchor="_Toc149554088" w:history="1">
        <w:r w:rsidRPr="00B70B7F">
          <w:rPr>
            <w:rStyle w:val="Hipercze"/>
          </w:rPr>
          <w:t>E.1.1.</w:t>
        </w:r>
        <w:r>
          <w:rPr>
            <w:rFonts w:asciiTheme="minorHAnsi" w:eastAsiaTheme="minorEastAsia" w:hAnsiTheme="minorHAnsi" w:cstheme="minorBidi"/>
            <w:i w:val="0"/>
            <w:sz w:val="22"/>
            <w:szCs w:val="22"/>
          </w:rPr>
          <w:tab/>
        </w:r>
        <w:r w:rsidRPr="00B70B7F">
          <w:rPr>
            <w:rStyle w:val="Hipercze"/>
          </w:rPr>
          <w:t>Szkoły podstawowe</w:t>
        </w:r>
        <w:r>
          <w:rPr>
            <w:webHidden/>
          </w:rPr>
          <w:tab/>
        </w:r>
        <w:r>
          <w:rPr>
            <w:webHidden/>
          </w:rPr>
          <w:fldChar w:fldCharType="begin"/>
        </w:r>
        <w:r>
          <w:rPr>
            <w:webHidden/>
          </w:rPr>
          <w:instrText xml:space="preserve"> PAGEREF _Toc149554088 \h </w:instrText>
        </w:r>
        <w:r>
          <w:rPr>
            <w:webHidden/>
          </w:rPr>
        </w:r>
        <w:r>
          <w:rPr>
            <w:webHidden/>
          </w:rPr>
          <w:fldChar w:fldCharType="separate"/>
        </w:r>
        <w:r>
          <w:rPr>
            <w:webHidden/>
          </w:rPr>
          <w:t>46</w:t>
        </w:r>
        <w:r>
          <w:rPr>
            <w:webHidden/>
          </w:rPr>
          <w:fldChar w:fldCharType="end"/>
        </w:r>
      </w:hyperlink>
    </w:p>
    <w:p w:rsidR="00F57E43" w:rsidRDefault="00F57E43">
      <w:pPr>
        <w:pStyle w:val="Spistreci6"/>
        <w:rPr>
          <w:rFonts w:asciiTheme="minorHAnsi" w:eastAsiaTheme="minorEastAsia" w:hAnsiTheme="minorHAnsi" w:cstheme="minorBidi"/>
          <w:i w:val="0"/>
          <w:sz w:val="22"/>
          <w:szCs w:val="22"/>
        </w:rPr>
      </w:pPr>
      <w:hyperlink w:anchor="_Toc149554089" w:history="1">
        <w:r w:rsidRPr="00B70B7F">
          <w:rPr>
            <w:rStyle w:val="Hipercze"/>
          </w:rPr>
          <w:t>E.1.2.</w:t>
        </w:r>
        <w:r>
          <w:rPr>
            <w:rFonts w:asciiTheme="minorHAnsi" w:eastAsiaTheme="minorEastAsia" w:hAnsiTheme="minorHAnsi" w:cstheme="minorBidi"/>
            <w:i w:val="0"/>
            <w:sz w:val="22"/>
            <w:szCs w:val="22"/>
          </w:rPr>
          <w:tab/>
        </w:r>
        <w:r w:rsidRPr="00B70B7F">
          <w:rPr>
            <w:rStyle w:val="Hipercze"/>
          </w:rPr>
          <w:t>Przedszkola</w:t>
        </w:r>
        <w:r>
          <w:rPr>
            <w:webHidden/>
          </w:rPr>
          <w:tab/>
        </w:r>
        <w:r>
          <w:rPr>
            <w:webHidden/>
          </w:rPr>
          <w:fldChar w:fldCharType="begin"/>
        </w:r>
        <w:r>
          <w:rPr>
            <w:webHidden/>
          </w:rPr>
          <w:instrText xml:space="preserve"> PAGEREF _Toc149554089 \h </w:instrText>
        </w:r>
        <w:r>
          <w:rPr>
            <w:webHidden/>
          </w:rPr>
        </w:r>
        <w:r>
          <w:rPr>
            <w:webHidden/>
          </w:rPr>
          <w:fldChar w:fldCharType="separate"/>
        </w:r>
        <w:r>
          <w:rPr>
            <w:webHidden/>
          </w:rPr>
          <w:t>47</w:t>
        </w:r>
        <w:r>
          <w:rPr>
            <w:webHidden/>
          </w:rPr>
          <w:fldChar w:fldCharType="end"/>
        </w:r>
      </w:hyperlink>
    </w:p>
    <w:p w:rsidR="00F57E43" w:rsidRDefault="00F57E43">
      <w:pPr>
        <w:pStyle w:val="Spistreci6"/>
        <w:rPr>
          <w:rFonts w:asciiTheme="minorHAnsi" w:eastAsiaTheme="minorEastAsia" w:hAnsiTheme="minorHAnsi" w:cstheme="minorBidi"/>
          <w:i w:val="0"/>
          <w:sz w:val="22"/>
          <w:szCs w:val="22"/>
        </w:rPr>
      </w:pPr>
      <w:hyperlink w:anchor="_Toc149554090" w:history="1">
        <w:r w:rsidRPr="00B70B7F">
          <w:rPr>
            <w:rStyle w:val="Hipercze"/>
          </w:rPr>
          <w:t>E.1.3.</w:t>
        </w:r>
        <w:r>
          <w:rPr>
            <w:rFonts w:asciiTheme="minorHAnsi" w:eastAsiaTheme="minorEastAsia" w:hAnsiTheme="minorHAnsi" w:cstheme="minorBidi"/>
            <w:i w:val="0"/>
            <w:sz w:val="22"/>
            <w:szCs w:val="22"/>
          </w:rPr>
          <w:tab/>
        </w:r>
        <w:r w:rsidRPr="00B70B7F">
          <w:rPr>
            <w:rStyle w:val="Hipercze"/>
          </w:rPr>
          <w:t>Licea ogólnokształcące</w:t>
        </w:r>
        <w:r>
          <w:rPr>
            <w:webHidden/>
          </w:rPr>
          <w:tab/>
        </w:r>
        <w:r>
          <w:rPr>
            <w:webHidden/>
          </w:rPr>
          <w:fldChar w:fldCharType="begin"/>
        </w:r>
        <w:r>
          <w:rPr>
            <w:webHidden/>
          </w:rPr>
          <w:instrText xml:space="preserve"> PAGEREF _Toc149554090 \h </w:instrText>
        </w:r>
        <w:r>
          <w:rPr>
            <w:webHidden/>
          </w:rPr>
        </w:r>
        <w:r>
          <w:rPr>
            <w:webHidden/>
          </w:rPr>
          <w:fldChar w:fldCharType="separate"/>
        </w:r>
        <w:r>
          <w:rPr>
            <w:webHidden/>
          </w:rPr>
          <w:t>48</w:t>
        </w:r>
        <w:r>
          <w:rPr>
            <w:webHidden/>
          </w:rPr>
          <w:fldChar w:fldCharType="end"/>
        </w:r>
      </w:hyperlink>
    </w:p>
    <w:p w:rsidR="00F57E43" w:rsidRDefault="00F57E43">
      <w:pPr>
        <w:pStyle w:val="Spistreci6"/>
        <w:rPr>
          <w:rFonts w:asciiTheme="minorHAnsi" w:eastAsiaTheme="minorEastAsia" w:hAnsiTheme="minorHAnsi" w:cstheme="minorBidi"/>
          <w:i w:val="0"/>
          <w:sz w:val="22"/>
          <w:szCs w:val="22"/>
        </w:rPr>
      </w:pPr>
      <w:hyperlink w:anchor="_Toc149554091" w:history="1">
        <w:r w:rsidRPr="00B70B7F">
          <w:rPr>
            <w:rStyle w:val="Hipercze"/>
          </w:rPr>
          <w:t>E.1.4.</w:t>
        </w:r>
        <w:r>
          <w:rPr>
            <w:rFonts w:asciiTheme="minorHAnsi" w:eastAsiaTheme="minorEastAsia" w:hAnsiTheme="minorHAnsi" w:cstheme="minorBidi"/>
            <w:i w:val="0"/>
            <w:sz w:val="22"/>
            <w:szCs w:val="22"/>
          </w:rPr>
          <w:tab/>
        </w:r>
        <w:r w:rsidRPr="00B70B7F">
          <w:rPr>
            <w:rStyle w:val="Hipercze"/>
          </w:rPr>
          <w:t>Stołówki szkolne i przedszkolne</w:t>
        </w:r>
        <w:r>
          <w:rPr>
            <w:webHidden/>
          </w:rPr>
          <w:tab/>
        </w:r>
        <w:r>
          <w:rPr>
            <w:webHidden/>
          </w:rPr>
          <w:fldChar w:fldCharType="begin"/>
        </w:r>
        <w:r>
          <w:rPr>
            <w:webHidden/>
          </w:rPr>
          <w:instrText xml:space="preserve"> PAGEREF _Toc149554091 \h </w:instrText>
        </w:r>
        <w:r>
          <w:rPr>
            <w:webHidden/>
          </w:rPr>
        </w:r>
        <w:r>
          <w:rPr>
            <w:webHidden/>
          </w:rPr>
          <w:fldChar w:fldCharType="separate"/>
        </w:r>
        <w:r>
          <w:rPr>
            <w:webHidden/>
          </w:rPr>
          <w:t>49</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092" w:history="1">
        <w:r w:rsidRPr="00B70B7F">
          <w:rPr>
            <w:rStyle w:val="Hipercze"/>
          </w:rPr>
          <w:t>2.2.</w:t>
        </w:r>
        <w:r>
          <w:rPr>
            <w:rFonts w:asciiTheme="minorHAnsi" w:eastAsiaTheme="minorEastAsia" w:hAnsiTheme="minorHAnsi" w:cstheme="minorBidi"/>
            <w:caps w:val="0"/>
            <w:sz w:val="22"/>
            <w:szCs w:val="22"/>
          </w:rPr>
          <w:tab/>
        </w:r>
        <w:r w:rsidRPr="00B70B7F">
          <w:rPr>
            <w:rStyle w:val="Hipercze"/>
          </w:rPr>
          <w:t>Informacje uzupełniające</w:t>
        </w:r>
        <w:r>
          <w:rPr>
            <w:webHidden/>
          </w:rPr>
          <w:tab/>
        </w:r>
        <w:r>
          <w:rPr>
            <w:webHidden/>
          </w:rPr>
          <w:fldChar w:fldCharType="begin"/>
        </w:r>
        <w:r>
          <w:rPr>
            <w:webHidden/>
          </w:rPr>
          <w:instrText xml:space="preserve"> PAGEREF _Toc149554092 \h </w:instrText>
        </w:r>
        <w:r>
          <w:rPr>
            <w:webHidden/>
          </w:rPr>
        </w:r>
        <w:r>
          <w:rPr>
            <w:webHidden/>
          </w:rPr>
          <w:fldChar w:fldCharType="separate"/>
        </w:r>
        <w:r>
          <w:rPr>
            <w:webHidden/>
          </w:rPr>
          <w:t>51</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093" w:history="1">
        <w:r w:rsidRPr="00B70B7F">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_Toc149554093 \h </w:instrText>
        </w:r>
        <w:r>
          <w:rPr>
            <w:webHidden/>
          </w:rPr>
        </w:r>
        <w:r>
          <w:rPr>
            <w:webHidden/>
          </w:rPr>
          <w:fldChar w:fldCharType="separate"/>
        </w:r>
        <w:r>
          <w:rPr>
            <w:webHidden/>
          </w:rPr>
          <w:t>53</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094" w:history="1">
        <w:r w:rsidRPr="00B70B7F">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_Toc149554094 \h </w:instrText>
        </w:r>
        <w:r>
          <w:rPr>
            <w:webHidden/>
          </w:rPr>
        </w:r>
        <w:r>
          <w:rPr>
            <w:webHidden/>
          </w:rPr>
          <w:fldChar w:fldCharType="separate"/>
        </w:r>
        <w:r>
          <w:rPr>
            <w:webHidden/>
          </w:rPr>
          <w:t>57</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095" w:history="1">
        <w:r w:rsidRPr="00B70B7F">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_Toc149554095 \h </w:instrText>
        </w:r>
        <w:r>
          <w:rPr>
            <w:webHidden/>
          </w:rPr>
        </w:r>
        <w:r>
          <w:rPr>
            <w:webHidden/>
          </w:rPr>
          <w:fldChar w:fldCharType="separate"/>
        </w:r>
        <w:r>
          <w:rPr>
            <w:webHidden/>
          </w:rPr>
          <w:t>59</w:t>
        </w:r>
        <w:r>
          <w:rPr>
            <w:webHidden/>
          </w:rPr>
          <w:fldChar w:fldCharType="end"/>
        </w:r>
      </w:hyperlink>
    </w:p>
    <w:p w:rsidR="00F57E43" w:rsidRDefault="00F57E43">
      <w:pPr>
        <w:pStyle w:val="Spistreci1"/>
        <w:rPr>
          <w:rFonts w:asciiTheme="minorHAnsi" w:eastAsiaTheme="minorEastAsia" w:hAnsiTheme="minorHAnsi" w:cstheme="minorBidi"/>
          <w:b w:val="0"/>
          <w:sz w:val="22"/>
          <w:szCs w:val="22"/>
        </w:rPr>
      </w:pPr>
      <w:hyperlink w:anchor="_Toc149554096" w:history="1">
        <w:r w:rsidRPr="00B70B7F">
          <w:rPr>
            <w:rStyle w:val="Hipercze"/>
          </w:rPr>
          <w:t>3.</w:t>
        </w:r>
        <w:r>
          <w:rPr>
            <w:rFonts w:asciiTheme="minorHAnsi" w:eastAsiaTheme="minorEastAsia" w:hAnsiTheme="minorHAnsi" w:cstheme="minorBidi"/>
            <w:b w:val="0"/>
            <w:sz w:val="22"/>
            <w:szCs w:val="22"/>
          </w:rPr>
          <w:tab/>
        </w:r>
        <w:r w:rsidRPr="00B70B7F">
          <w:rPr>
            <w:rStyle w:val="Hipercze"/>
          </w:rPr>
          <w:t>TABLICE ZBIORCZE</w:t>
        </w:r>
        <w:r>
          <w:rPr>
            <w:webHidden/>
          </w:rPr>
          <w:tab/>
        </w:r>
        <w:r>
          <w:rPr>
            <w:webHidden/>
          </w:rPr>
          <w:fldChar w:fldCharType="begin"/>
        </w:r>
        <w:r>
          <w:rPr>
            <w:webHidden/>
          </w:rPr>
          <w:instrText xml:space="preserve"> PAGEREF _Toc149554096 \h </w:instrText>
        </w:r>
        <w:r>
          <w:rPr>
            <w:webHidden/>
          </w:rPr>
        </w:r>
        <w:r>
          <w:rPr>
            <w:webHidden/>
          </w:rPr>
          <w:fldChar w:fldCharType="separate"/>
        </w:r>
        <w:r>
          <w:rPr>
            <w:webHidden/>
          </w:rPr>
          <w:t>61</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097" w:history="1">
        <w:r w:rsidRPr="00B70B7F">
          <w:rPr>
            <w:rStyle w:val="Hipercze"/>
          </w:rPr>
          <w:t>3.1.</w:t>
        </w:r>
        <w:r>
          <w:rPr>
            <w:rFonts w:asciiTheme="minorHAnsi" w:eastAsiaTheme="minorEastAsia" w:hAnsiTheme="minorHAnsi" w:cstheme="minorBidi"/>
            <w:caps w:val="0"/>
            <w:sz w:val="22"/>
            <w:szCs w:val="22"/>
          </w:rPr>
          <w:tab/>
        </w:r>
        <w:r w:rsidRPr="00B70B7F">
          <w:rPr>
            <w:rStyle w:val="Hipercze"/>
          </w:rPr>
          <w:t>Wydatki w układzie zadań</w:t>
        </w:r>
        <w:r>
          <w:rPr>
            <w:webHidden/>
          </w:rPr>
          <w:tab/>
        </w:r>
        <w:r>
          <w:rPr>
            <w:webHidden/>
          </w:rPr>
          <w:fldChar w:fldCharType="begin"/>
        </w:r>
        <w:r>
          <w:rPr>
            <w:webHidden/>
          </w:rPr>
          <w:instrText xml:space="preserve"> PAGEREF _Toc149554097 \h </w:instrText>
        </w:r>
        <w:r>
          <w:rPr>
            <w:webHidden/>
          </w:rPr>
        </w:r>
        <w:r>
          <w:rPr>
            <w:webHidden/>
          </w:rPr>
          <w:fldChar w:fldCharType="separate"/>
        </w:r>
        <w:r>
          <w:rPr>
            <w:webHidden/>
          </w:rPr>
          <w:t>63</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098" w:history="1">
        <w:r w:rsidRPr="00B70B7F">
          <w:rPr>
            <w:rStyle w:val="Hipercze"/>
          </w:rPr>
          <w:t>3.2.</w:t>
        </w:r>
        <w:r>
          <w:rPr>
            <w:rFonts w:asciiTheme="minorHAnsi" w:eastAsiaTheme="minorEastAsia" w:hAnsiTheme="minorHAnsi" w:cstheme="minorBidi"/>
            <w:caps w:val="0"/>
            <w:sz w:val="22"/>
            <w:szCs w:val="22"/>
          </w:rPr>
          <w:tab/>
        </w:r>
        <w:r w:rsidRPr="00B70B7F">
          <w:rPr>
            <w:rStyle w:val="Hipercze"/>
          </w:rPr>
          <w:t>Wydatki bieżące w układzie zadań</w:t>
        </w:r>
        <w:r>
          <w:rPr>
            <w:webHidden/>
          </w:rPr>
          <w:tab/>
        </w:r>
        <w:r>
          <w:rPr>
            <w:webHidden/>
          </w:rPr>
          <w:fldChar w:fldCharType="begin"/>
        </w:r>
        <w:r>
          <w:rPr>
            <w:webHidden/>
          </w:rPr>
          <w:instrText xml:space="preserve"> PAGEREF _Toc149554098 \h </w:instrText>
        </w:r>
        <w:r>
          <w:rPr>
            <w:webHidden/>
          </w:rPr>
        </w:r>
        <w:r>
          <w:rPr>
            <w:webHidden/>
          </w:rPr>
          <w:fldChar w:fldCharType="separate"/>
        </w:r>
        <w:r>
          <w:rPr>
            <w:webHidden/>
          </w:rPr>
          <w:t>65</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099" w:history="1">
        <w:r w:rsidRPr="00B70B7F">
          <w:rPr>
            <w:rStyle w:val="Hipercze"/>
          </w:rPr>
          <w:t>3.3.</w:t>
        </w:r>
        <w:r>
          <w:rPr>
            <w:rFonts w:asciiTheme="minorHAnsi" w:eastAsiaTheme="minorEastAsia" w:hAnsiTheme="minorHAnsi" w:cstheme="minorBidi"/>
            <w:caps w:val="0"/>
            <w:sz w:val="22"/>
            <w:szCs w:val="22"/>
          </w:rPr>
          <w:tab/>
        </w:r>
        <w:r w:rsidRPr="00B70B7F">
          <w:rPr>
            <w:rStyle w:val="Hipercze"/>
          </w:rPr>
          <w:t>Wydatki inwestycyjne w układzie zadań</w:t>
        </w:r>
        <w:r>
          <w:rPr>
            <w:webHidden/>
          </w:rPr>
          <w:tab/>
        </w:r>
        <w:r>
          <w:rPr>
            <w:webHidden/>
          </w:rPr>
          <w:fldChar w:fldCharType="begin"/>
        </w:r>
        <w:r>
          <w:rPr>
            <w:webHidden/>
          </w:rPr>
          <w:instrText xml:space="preserve"> PAGEREF _Toc149554099 \h </w:instrText>
        </w:r>
        <w:r>
          <w:rPr>
            <w:webHidden/>
          </w:rPr>
        </w:r>
        <w:r>
          <w:rPr>
            <w:webHidden/>
          </w:rPr>
          <w:fldChar w:fldCharType="separate"/>
        </w:r>
        <w:r>
          <w:rPr>
            <w:webHidden/>
          </w:rPr>
          <w:t>69</w:t>
        </w:r>
        <w:r>
          <w:rPr>
            <w:webHidden/>
          </w:rPr>
          <w:fldChar w:fldCharType="end"/>
        </w:r>
      </w:hyperlink>
    </w:p>
    <w:p w:rsidR="00F57E43" w:rsidRDefault="00F57E43">
      <w:pPr>
        <w:pStyle w:val="Spistreci1"/>
        <w:rPr>
          <w:rFonts w:asciiTheme="minorHAnsi" w:eastAsiaTheme="minorEastAsia" w:hAnsiTheme="minorHAnsi" w:cstheme="minorBidi"/>
          <w:b w:val="0"/>
          <w:sz w:val="22"/>
          <w:szCs w:val="22"/>
        </w:rPr>
      </w:pPr>
      <w:hyperlink w:anchor="_Toc149554100" w:history="1">
        <w:r w:rsidRPr="00B70B7F">
          <w:rPr>
            <w:rStyle w:val="Hipercze"/>
          </w:rPr>
          <w:t>4.</w:t>
        </w:r>
        <w:r>
          <w:rPr>
            <w:rFonts w:asciiTheme="minorHAnsi" w:eastAsiaTheme="minorEastAsia" w:hAnsiTheme="minorHAnsi" w:cstheme="minorBidi"/>
            <w:b w:val="0"/>
            <w:sz w:val="22"/>
            <w:szCs w:val="22"/>
          </w:rPr>
          <w:tab/>
        </w:r>
        <w:r w:rsidRPr="00B70B7F">
          <w:rPr>
            <w:rStyle w:val="Hipercze"/>
          </w:rPr>
          <w:t>OBJAŚNIENIA W UKŁADZIE ZADAŃ</w:t>
        </w:r>
        <w:r>
          <w:rPr>
            <w:webHidden/>
          </w:rPr>
          <w:tab/>
        </w:r>
        <w:r>
          <w:rPr>
            <w:webHidden/>
          </w:rPr>
          <w:fldChar w:fldCharType="begin"/>
        </w:r>
        <w:r>
          <w:rPr>
            <w:webHidden/>
          </w:rPr>
          <w:instrText xml:space="preserve"> PAGEREF _Toc149554100 \h </w:instrText>
        </w:r>
        <w:r>
          <w:rPr>
            <w:webHidden/>
          </w:rPr>
        </w:r>
        <w:r>
          <w:rPr>
            <w:webHidden/>
          </w:rPr>
          <w:fldChar w:fldCharType="separate"/>
        </w:r>
        <w:r>
          <w:rPr>
            <w:webHidden/>
          </w:rPr>
          <w:t>71</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101" w:history="1">
        <w:r w:rsidRPr="00B70B7F">
          <w:rPr>
            <w:rStyle w:val="Hipercze"/>
          </w:rPr>
          <w:t>4.1.</w:t>
        </w:r>
        <w:r>
          <w:rPr>
            <w:rFonts w:asciiTheme="minorHAnsi" w:eastAsiaTheme="minorEastAsia" w:hAnsiTheme="minorHAnsi" w:cstheme="minorBidi"/>
            <w:caps w:val="0"/>
            <w:sz w:val="22"/>
            <w:szCs w:val="22"/>
          </w:rPr>
          <w:tab/>
        </w:r>
        <w:r w:rsidRPr="00B70B7F">
          <w:rPr>
            <w:rStyle w:val="Hipercze"/>
          </w:rPr>
          <w:t>Dochody</w:t>
        </w:r>
        <w:r>
          <w:rPr>
            <w:webHidden/>
          </w:rPr>
          <w:tab/>
        </w:r>
        <w:r>
          <w:rPr>
            <w:webHidden/>
          </w:rPr>
          <w:fldChar w:fldCharType="begin"/>
        </w:r>
        <w:r>
          <w:rPr>
            <w:webHidden/>
          </w:rPr>
          <w:instrText xml:space="preserve"> PAGEREF _Toc149554101 \h </w:instrText>
        </w:r>
        <w:r>
          <w:rPr>
            <w:webHidden/>
          </w:rPr>
        </w:r>
        <w:r>
          <w:rPr>
            <w:webHidden/>
          </w:rPr>
          <w:fldChar w:fldCharType="separate"/>
        </w:r>
        <w:r>
          <w:rPr>
            <w:webHidden/>
          </w:rPr>
          <w:t>73</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102" w:history="1">
        <w:r w:rsidRPr="00B70B7F">
          <w:rPr>
            <w:rStyle w:val="Hipercze"/>
          </w:rPr>
          <w:t>4.2.</w:t>
        </w:r>
        <w:r>
          <w:rPr>
            <w:rFonts w:asciiTheme="minorHAnsi" w:eastAsiaTheme="minorEastAsia" w:hAnsiTheme="minorHAnsi" w:cstheme="minorBidi"/>
            <w:caps w:val="0"/>
            <w:sz w:val="22"/>
            <w:szCs w:val="22"/>
          </w:rPr>
          <w:tab/>
        </w:r>
        <w:r w:rsidRPr="00B70B7F">
          <w:rPr>
            <w:rStyle w:val="Hipercze"/>
          </w:rPr>
          <w:t>Wydatki bieżące</w:t>
        </w:r>
        <w:r>
          <w:rPr>
            <w:webHidden/>
          </w:rPr>
          <w:tab/>
        </w:r>
        <w:r>
          <w:rPr>
            <w:webHidden/>
          </w:rPr>
          <w:fldChar w:fldCharType="begin"/>
        </w:r>
        <w:r>
          <w:rPr>
            <w:webHidden/>
          </w:rPr>
          <w:instrText xml:space="preserve"> PAGEREF _Toc149554102 \h </w:instrText>
        </w:r>
        <w:r>
          <w:rPr>
            <w:webHidden/>
          </w:rPr>
        </w:r>
        <w:r>
          <w:rPr>
            <w:webHidden/>
          </w:rPr>
          <w:fldChar w:fldCharType="separate"/>
        </w:r>
        <w:r>
          <w:rPr>
            <w:webHidden/>
          </w:rPr>
          <w:t>77</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03" w:history="1">
        <w:r w:rsidRPr="00B70B7F">
          <w:rPr>
            <w:rStyle w:val="Hipercze"/>
          </w:rPr>
          <w:t>4.2.1.</w:t>
        </w:r>
        <w:r>
          <w:rPr>
            <w:rFonts w:asciiTheme="minorHAnsi" w:eastAsiaTheme="minorEastAsia" w:hAnsiTheme="minorHAnsi" w:cstheme="minorBidi"/>
            <w:i w:val="0"/>
            <w:sz w:val="22"/>
            <w:szCs w:val="22"/>
          </w:rPr>
          <w:tab/>
        </w:r>
        <w:r w:rsidRPr="00B70B7F">
          <w:rPr>
            <w:rStyle w:val="Hipercze"/>
          </w:rPr>
          <w:t>Transport i komunikacja</w:t>
        </w:r>
        <w:r>
          <w:rPr>
            <w:webHidden/>
          </w:rPr>
          <w:tab/>
        </w:r>
        <w:r>
          <w:rPr>
            <w:webHidden/>
          </w:rPr>
          <w:fldChar w:fldCharType="begin"/>
        </w:r>
        <w:r>
          <w:rPr>
            <w:webHidden/>
          </w:rPr>
          <w:instrText xml:space="preserve"> PAGEREF _Toc149554103 \h </w:instrText>
        </w:r>
        <w:r>
          <w:rPr>
            <w:webHidden/>
          </w:rPr>
        </w:r>
        <w:r>
          <w:rPr>
            <w:webHidden/>
          </w:rPr>
          <w:fldChar w:fldCharType="separate"/>
        </w:r>
        <w:r>
          <w:rPr>
            <w:webHidden/>
          </w:rPr>
          <w:t>77</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04" w:history="1">
        <w:r w:rsidRPr="00B70B7F">
          <w:rPr>
            <w:rStyle w:val="Hipercze"/>
          </w:rPr>
          <w:t>4.2.2.</w:t>
        </w:r>
        <w:r>
          <w:rPr>
            <w:rFonts w:asciiTheme="minorHAnsi" w:eastAsiaTheme="minorEastAsia" w:hAnsiTheme="minorHAnsi" w:cstheme="minorBidi"/>
            <w:i w:val="0"/>
            <w:sz w:val="22"/>
            <w:szCs w:val="22"/>
          </w:rPr>
          <w:tab/>
        </w:r>
        <w:r w:rsidRPr="00B70B7F">
          <w:rPr>
            <w:rStyle w:val="Hipercze"/>
          </w:rPr>
          <w:t>Ład przestrzenny i gospodarka nieruchomościami</w:t>
        </w:r>
        <w:r>
          <w:rPr>
            <w:webHidden/>
          </w:rPr>
          <w:tab/>
        </w:r>
        <w:r>
          <w:rPr>
            <w:webHidden/>
          </w:rPr>
          <w:fldChar w:fldCharType="begin"/>
        </w:r>
        <w:r>
          <w:rPr>
            <w:webHidden/>
          </w:rPr>
          <w:instrText xml:space="preserve"> PAGEREF _Toc149554104 \h </w:instrText>
        </w:r>
        <w:r>
          <w:rPr>
            <w:webHidden/>
          </w:rPr>
        </w:r>
        <w:r>
          <w:rPr>
            <w:webHidden/>
          </w:rPr>
          <w:fldChar w:fldCharType="separate"/>
        </w:r>
        <w:r>
          <w:rPr>
            <w:webHidden/>
          </w:rPr>
          <w:t>78</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05" w:history="1">
        <w:r w:rsidRPr="00B70B7F">
          <w:rPr>
            <w:rStyle w:val="Hipercze"/>
          </w:rPr>
          <w:t>4.2.3.</w:t>
        </w:r>
        <w:r>
          <w:rPr>
            <w:rFonts w:asciiTheme="minorHAnsi" w:eastAsiaTheme="minorEastAsia" w:hAnsiTheme="minorHAnsi" w:cstheme="minorBidi"/>
            <w:i w:val="0"/>
            <w:sz w:val="22"/>
            <w:szCs w:val="22"/>
          </w:rPr>
          <w:tab/>
        </w:r>
        <w:r w:rsidRPr="00B70B7F">
          <w:rPr>
            <w:rStyle w:val="Hipercze"/>
          </w:rPr>
          <w:t>Gospodarka komunalna i ochrona środowiska</w:t>
        </w:r>
        <w:r>
          <w:rPr>
            <w:webHidden/>
          </w:rPr>
          <w:tab/>
        </w:r>
        <w:r>
          <w:rPr>
            <w:webHidden/>
          </w:rPr>
          <w:fldChar w:fldCharType="begin"/>
        </w:r>
        <w:r>
          <w:rPr>
            <w:webHidden/>
          </w:rPr>
          <w:instrText xml:space="preserve"> PAGEREF _Toc149554105 \h </w:instrText>
        </w:r>
        <w:r>
          <w:rPr>
            <w:webHidden/>
          </w:rPr>
        </w:r>
        <w:r>
          <w:rPr>
            <w:webHidden/>
          </w:rPr>
          <w:fldChar w:fldCharType="separate"/>
        </w:r>
        <w:r>
          <w:rPr>
            <w:webHidden/>
          </w:rPr>
          <w:t>81</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06" w:history="1">
        <w:r w:rsidRPr="00B70B7F">
          <w:rPr>
            <w:rStyle w:val="Hipercze"/>
          </w:rPr>
          <w:t>4.2.4.</w:t>
        </w:r>
        <w:r>
          <w:rPr>
            <w:rFonts w:asciiTheme="minorHAnsi" w:eastAsiaTheme="minorEastAsia" w:hAnsiTheme="minorHAnsi" w:cstheme="minorBidi"/>
            <w:i w:val="0"/>
            <w:sz w:val="22"/>
            <w:szCs w:val="22"/>
          </w:rPr>
          <w:tab/>
        </w:r>
        <w:r w:rsidRPr="00B70B7F">
          <w:rPr>
            <w:rStyle w:val="Hipercze"/>
          </w:rPr>
          <w:t>Edukacja</w:t>
        </w:r>
        <w:r>
          <w:rPr>
            <w:webHidden/>
          </w:rPr>
          <w:tab/>
        </w:r>
        <w:r>
          <w:rPr>
            <w:webHidden/>
          </w:rPr>
          <w:fldChar w:fldCharType="begin"/>
        </w:r>
        <w:r>
          <w:rPr>
            <w:webHidden/>
          </w:rPr>
          <w:instrText xml:space="preserve"> PAGEREF _Toc149554106 \h </w:instrText>
        </w:r>
        <w:r>
          <w:rPr>
            <w:webHidden/>
          </w:rPr>
        </w:r>
        <w:r>
          <w:rPr>
            <w:webHidden/>
          </w:rPr>
          <w:fldChar w:fldCharType="separate"/>
        </w:r>
        <w:r>
          <w:rPr>
            <w:webHidden/>
          </w:rPr>
          <w:t>85</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07" w:history="1">
        <w:r w:rsidRPr="00B70B7F">
          <w:rPr>
            <w:rStyle w:val="Hipercze"/>
          </w:rPr>
          <w:t>4.2.5.</w:t>
        </w:r>
        <w:r>
          <w:rPr>
            <w:rFonts w:asciiTheme="minorHAnsi" w:eastAsiaTheme="minorEastAsia" w:hAnsiTheme="minorHAnsi" w:cstheme="minorBidi"/>
            <w:i w:val="0"/>
            <w:sz w:val="22"/>
            <w:szCs w:val="22"/>
          </w:rPr>
          <w:tab/>
        </w:r>
        <w:r w:rsidRPr="00B70B7F">
          <w:rPr>
            <w:rStyle w:val="Hipercze"/>
          </w:rPr>
          <w:t>Ochrona zdrowia i polityka społeczna</w:t>
        </w:r>
        <w:r>
          <w:rPr>
            <w:webHidden/>
          </w:rPr>
          <w:tab/>
        </w:r>
        <w:r>
          <w:rPr>
            <w:webHidden/>
          </w:rPr>
          <w:fldChar w:fldCharType="begin"/>
        </w:r>
        <w:r>
          <w:rPr>
            <w:webHidden/>
          </w:rPr>
          <w:instrText xml:space="preserve"> PAGEREF _Toc149554107 \h </w:instrText>
        </w:r>
        <w:r>
          <w:rPr>
            <w:webHidden/>
          </w:rPr>
        </w:r>
        <w:r>
          <w:rPr>
            <w:webHidden/>
          </w:rPr>
          <w:fldChar w:fldCharType="separate"/>
        </w:r>
        <w:r>
          <w:rPr>
            <w:webHidden/>
          </w:rPr>
          <w:t>93</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08" w:history="1">
        <w:r w:rsidRPr="00B70B7F">
          <w:rPr>
            <w:rStyle w:val="Hipercze"/>
          </w:rPr>
          <w:t>4.2.6.</w:t>
        </w:r>
        <w:r>
          <w:rPr>
            <w:rFonts w:asciiTheme="minorHAnsi" w:eastAsiaTheme="minorEastAsia" w:hAnsiTheme="minorHAnsi" w:cstheme="minorBidi"/>
            <w:i w:val="0"/>
            <w:sz w:val="22"/>
            <w:szCs w:val="22"/>
          </w:rPr>
          <w:tab/>
        </w:r>
        <w:r w:rsidRPr="00B70B7F">
          <w:rPr>
            <w:rStyle w:val="Hipercze"/>
          </w:rPr>
          <w:t>Kultura i ochrona dziedzictwa kulturowego</w:t>
        </w:r>
        <w:r>
          <w:rPr>
            <w:webHidden/>
          </w:rPr>
          <w:tab/>
        </w:r>
        <w:r>
          <w:rPr>
            <w:webHidden/>
          </w:rPr>
          <w:fldChar w:fldCharType="begin"/>
        </w:r>
        <w:r>
          <w:rPr>
            <w:webHidden/>
          </w:rPr>
          <w:instrText xml:space="preserve"> PAGEREF _Toc149554108 \h </w:instrText>
        </w:r>
        <w:r>
          <w:rPr>
            <w:webHidden/>
          </w:rPr>
        </w:r>
        <w:r>
          <w:rPr>
            <w:webHidden/>
          </w:rPr>
          <w:fldChar w:fldCharType="separate"/>
        </w:r>
        <w:r>
          <w:rPr>
            <w:webHidden/>
          </w:rPr>
          <w:t>99</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09" w:history="1">
        <w:r w:rsidRPr="00B70B7F">
          <w:rPr>
            <w:rStyle w:val="Hipercze"/>
          </w:rPr>
          <w:t>4.2.7.</w:t>
        </w:r>
        <w:r>
          <w:rPr>
            <w:rFonts w:asciiTheme="minorHAnsi" w:eastAsiaTheme="minorEastAsia" w:hAnsiTheme="minorHAnsi" w:cstheme="minorBidi"/>
            <w:i w:val="0"/>
            <w:sz w:val="22"/>
            <w:szCs w:val="22"/>
          </w:rPr>
          <w:tab/>
        </w:r>
        <w:r w:rsidRPr="00B70B7F">
          <w:rPr>
            <w:rStyle w:val="Hipercze"/>
          </w:rPr>
          <w:t>Rekreacja, sport i turystyka</w:t>
        </w:r>
        <w:r>
          <w:rPr>
            <w:webHidden/>
          </w:rPr>
          <w:tab/>
        </w:r>
        <w:r>
          <w:rPr>
            <w:webHidden/>
          </w:rPr>
          <w:fldChar w:fldCharType="begin"/>
        </w:r>
        <w:r>
          <w:rPr>
            <w:webHidden/>
          </w:rPr>
          <w:instrText xml:space="preserve"> PAGEREF _Toc149554109 \h </w:instrText>
        </w:r>
        <w:r>
          <w:rPr>
            <w:webHidden/>
          </w:rPr>
        </w:r>
        <w:r>
          <w:rPr>
            <w:webHidden/>
          </w:rPr>
          <w:fldChar w:fldCharType="separate"/>
        </w:r>
        <w:r>
          <w:rPr>
            <w:webHidden/>
          </w:rPr>
          <w:t>101</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10" w:history="1">
        <w:r w:rsidRPr="00B70B7F">
          <w:rPr>
            <w:rStyle w:val="Hipercze"/>
          </w:rPr>
          <w:t>4.2.8.</w:t>
        </w:r>
        <w:r>
          <w:rPr>
            <w:rFonts w:asciiTheme="minorHAnsi" w:eastAsiaTheme="minorEastAsia" w:hAnsiTheme="minorHAnsi" w:cstheme="minorBidi"/>
            <w:i w:val="0"/>
            <w:sz w:val="22"/>
            <w:szCs w:val="22"/>
          </w:rPr>
          <w:tab/>
        </w:r>
        <w:r w:rsidRPr="00B70B7F">
          <w:rPr>
            <w:rStyle w:val="Hipercze"/>
          </w:rPr>
          <w:t>Działalność promocyjna i wspieranie rozwoju gospodarczego</w:t>
        </w:r>
        <w:r>
          <w:rPr>
            <w:webHidden/>
          </w:rPr>
          <w:tab/>
        </w:r>
        <w:r>
          <w:rPr>
            <w:webHidden/>
          </w:rPr>
          <w:fldChar w:fldCharType="begin"/>
        </w:r>
        <w:r>
          <w:rPr>
            <w:webHidden/>
          </w:rPr>
          <w:instrText xml:space="preserve"> PAGEREF _Toc149554110 \h </w:instrText>
        </w:r>
        <w:r>
          <w:rPr>
            <w:webHidden/>
          </w:rPr>
        </w:r>
        <w:r>
          <w:rPr>
            <w:webHidden/>
          </w:rPr>
          <w:fldChar w:fldCharType="separate"/>
        </w:r>
        <w:r>
          <w:rPr>
            <w:webHidden/>
          </w:rPr>
          <w:t>103</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11" w:history="1">
        <w:r w:rsidRPr="00B70B7F">
          <w:rPr>
            <w:rStyle w:val="Hipercze"/>
          </w:rPr>
          <w:t>4.2.9.</w:t>
        </w:r>
        <w:r>
          <w:rPr>
            <w:rFonts w:asciiTheme="minorHAnsi" w:eastAsiaTheme="minorEastAsia" w:hAnsiTheme="minorHAnsi" w:cstheme="minorBidi"/>
            <w:i w:val="0"/>
            <w:sz w:val="22"/>
            <w:szCs w:val="22"/>
          </w:rPr>
          <w:tab/>
        </w:r>
        <w:r w:rsidRPr="00B70B7F">
          <w:rPr>
            <w:rStyle w:val="Hipercze"/>
          </w:rPr>
          <w:t>Zarządzanie strukturami samorządowymi</w:t>
        </w:r>
        <w:r>
          <w:rPr>
            <w:webHidden/>
          </w:rPr>
          <w:tab/>
        </w:r>
        <w:r>
          <w:rPr>
            <w:webHidden/>
          </w:rPr>
          <w:fldChar w:fldCharType="begin"/>
        </w:r>
        <w:r>
          <w:rPr>
            <w:webHidden/>
          </w:rPr>
          <w:instrText xml:space="preserve"> PAGEREF _Toc149554111 \h </w:instrText>
        </w:r>
        <w:r>
          <w:rPr>
            <w:webHidden/>
          </w:rPr>
        </w:r>
        <w:r>
          <w:rPr>
            <w:webHidden/>
          </w:rPr>
          <w:fldChar w:fldCharType="separate"/>
        </w:r>
        <w:r>
          <w:rPr>
            <w:webHidden/>
          </w:rPr>
          <w:t>105</w:t>
        </w:r>
        <w:r>
          <w:rPr>
            <w:webHidden/>
          </w:rPr>
          <w:fldChar w:fldCharType="end"/>
        </w:r>
      </w:hyperlink>
    </w:p>
    <w:p w:rsidR="00F57E43" w:rsidRDefault="00F57E43">
      <w:pPr>
        <w:pStyle w:val="Spistreci3"/>
        <w:rPr>
          <w:rFonts w:asciiTheme="minorHAnsi" w:eastAsiaTheme="minorEastAsia" w:hAnsiTheme="minorHAnsi" w:cstheme="minorBidi"/>
          <w:i w:val="0"/>
          <w:sz w:val="22"/>
          <w:szCs w:val="22"/>
        </w:rPr>
      </w:pPr>
      <w:hyperlink w:anchor="_Toc149554112" w:history="1">
        <w:r w:rsidRPr="00B70B7F">
          <w:rPr>
            <w:rStyle w:val="Hipercze"/>
          </w:rPr>
          <w:t>4.2.10.</w:t>
        </w:r>
        <w:r>
          <w:rPr>
            <w:rFonts w:asciiTheme="minorHAnsi" w:eastAsiaTheme="minorEastAsia" w:hAnsiTheme="minorHAnsi" w:cstheme="minorBidi"/>
            <w:i w:val="0"/>
            <w:sz w:val="22"/>
            <w:szCs w:val="22"/>
          </w:rPr>
          <w:tab/>
        </w:r>
        <w:r w:rsidRPr="00B70B7F">
          <w:rPr>
            <w:rStyle w:val="Hipercze"/>
          </w:rPr>
          <w:t>Finanse i różne rozliczenia</w:t>
        </w:r>
        <w:r>
          <w:rPr>
            <w:webHidden/>
          </w:rPr>
          <w:tab/>
        </w:r>
        <w:r>
          <w:rPr>
            <w:webHidden/>
          </w:rPr>
          <w:fldChar w:fldCharType="begin"/>
        </w:r>
        <w:r>
          <w:rPr>
            <w:webHidden/>
          </w:rPr>
          <w:instrText xml:space="preserve"> PAGEREF _Toc149554112 \h </w:instrText>
        </w:r>
        <w:r>
          <w:rPr>
            <w:webHidden/>
          </w:rPr>
        </w:r>
        <w:r>
          <w:rPr>
            <w:webHidden/>
          </w:rPr>
          <w:fldChar w:fldCharType="separate"/>
        </w:r>
        <w:r>
          <w:rPr>
            <w:webHidden/>
          </w:rPr>
          <w:t>108</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113" w:history="1">
        <w:r w:rsidRPr="00B70B7F">
          <w:rPr>
            <w:rStyle w:val="Hipercze"/>
          </w:rPr>
          <w:t>4.3.</w:t>
        </w:r>
        <w:r>
          <w:rPr>
            <w:rFonts w:asciiTheme="minorHAnsi" w:eastAsiaTheme="minorEastAsia" w:hAnsiTheme="minorHAnsi" w:cstheme="minorBidi"/>
            <w:caps w:val="0"/>
            <w:sz w:val="22"/>
            <w:szCs w:val="22"/>
          </w:rPr>
          <w:tab/>
        </w:r>
        <w:r w:rsidRPr="00B70B7F">
          <w:rPr>
            <w:rStyle w:val="Hipercze"/>
          </w:rPr>
          <w:t>Mierniki realizacji celów zadań bieżących</w:t>
        </w:r>
        <w:r>
          <w:rPr>
            <w:webHidden/>
          </w:rPr>
          <w:tab/>
        </w:r>
        <w:r>
          <w:rPr>
            <w:webHidden/>
          </w:rPr>
          <w:fldChar w:fldCharType="begin"/>
        </w:r>
        <w:r>
          <w:rPr>
            <w:webHidden/>
          </w:rPr>
          <w:instrText xml:space="preserve"> PAGEREF _Toc149554113 \h </w:instrText>
        </w:r>
        <w:r>
          <w:rPr>
            <w:webHidden/>
          </w:rPr>
        </w:r>
        <w:r>
          <w:rPr>
            <w:webHidden/>
          </w:rPr>
          <w:fldChar w:fldCharType="separate"/>
        </w:r>
        <w:r>
          <w:rPr>
            <w:webHidden/>
          </w:rPr>
          <w:t>109</w:t>
        </w:r>
        <w:r>
          <w:rPr>
            <w:webHidden/>
          </w:rPr>
          <w:fldChar w:fldCharType="end"/>
        </w:r>
      </w:hyperlink>
    </w:p>
    <w:p w:rsidR="00F57E43" w:rsidRDefault="00F57E43">
      <w:pPr>
        <w:pStyle w:val="Spistreci2"/>
        <w:rPr>
          <w:rFonts w:asciiTheme="minorHAnsi" w:eastAsiaTheme="minorEastAsia" w:hAnsiTheme="minorHAnsi" w:cstheme="minorBidi"/>
          <w:caps w:val="0"/>
          <w:sz w:val="22"/>
          <w:szCs w:val="22"/>
        </w:rPr>
      </w:pPr>
      <w:hyperlink w:anchor="_Toc149554114" w:history="1">
        <w:r w:rsidRPr="00B70B7F">
          <w:rPr>
            <w:rStyle w:val="Hipercze"/>
          </w:rPr>
          <w:t>4.4.</w:t>
        </w:r>
        <w:r>
          <w:rPr>
            <w:rFonts w:asciiTheme="minorHAnsi" w:eastAsiaTheme="minorEastAsia" w:hAnsiTheme="minorHAnsi" w:cstheme="minorBidi"/>
            <w:caps w:val="0"/>
            <w:sz w:val="22"/>
            <w:szCs w:val="22"/>
          </w:rPr>
          <w:tab/>
        </w:r>
        <w:r w:rsidRPr="00B70B7F">
          <w:rPr>
            <w:rStyle w:val="Hipercze"/>
          </w:rPr>
          <w:t>Wydatki inwestycyjne</w:t>
        </w:r>
        <w:r>
          <w:rPr>
            <w:webHidden/>
          </w:rPr>
          <w:tab/>
        </w:r>
        <w:r>
          <w:rPr>
            <w:webHidden/>
          </w:rPr>
          <w:fldChar w:fldCharType="begin"/>
        </w:r>
        <w:r>
          <w:rPr>
            <w:webHidden/>
          </w:rPr>
          <w:instrText xml:space="preserve"> PAGEREF _Toc149554114 \h </w:instrText>
        </w:r>
        <w:r>
          <w:rPr>
            <w:webHidden/>
          </w:rPr>
        </w:r>
        <w:r>
          <w:rPr>
            <w:webHidden/>
          </w:rPr>
          <w:fldChar w:fldCharType="separate"/>
        </w:r>
        <w:r>
          <w:rPr>
            <w:webHidden/>
          </w:rPr>
          <w:t>119</w:t>
        </w:r>
        <w:r>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3B7516" w:rsidRDefault="008B090D" w:rsidP="003B7516">
      <w:pPr>
        <w:pStyle w:val="Nagwek1"/>
        <w:spacing w:before="11000"/>
      </w:pPr>
      <w:bookmarkStart w:id="1" w:name="_Toc149554076"/>
      <w:r w:rsidRPr="003B7516">
        <w:lastRenderedPageBreak/>
        <w:t>1.</w:t>
      </w:r>
      <w:r w:rsidRPr="003B7516">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724568" w:rsidRPr="008E035A" w:rsidRDefault="00724568" w:rsidP="00724568">
      <w:pPr>
        <w:spacing w:before="120" w:after="120" w:line="300" w:lineRule="auto"/>
        <w:ind w:left="284" w:hanging="284"/>
        <w:rPr>
          <w:rFonts w:asciiTheme="minorHAnsi" w:hAnsiTheme="minorHAnsi" w:cstheme="minorHAnsi"/>
          <w:b/>
          <w:iCs/>
          <w:sz w:val="22"/>
          <w:szCs w:val="22"/>
        </w:rPr>
      </w:pP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765B42">
        <w:rPr>
          <w:rFonts w:asciiTheme="minorHAnsi" w:hAnsiTheme="minorHAnsi" w:cstheme="minorHAnsi"/>
          <w:b/>
          <w:iCs/>
          <w:sz w:val="22"/>
          <w:szCs w:val="22"/>
        </w:rPr>
        <w:t>Bemowo</w:t>
      </w:r>
    </w:p>
    <w:p w:rsidR="00724568" w:rsidRPr="008E035A" w:rsidRDefault="00724568" w:rsidP="00724568">
      <w:pPr>
        <w:tabs>
          <w:tab w:val="left" w:pos="0"/>
        </w:tabs>
        <w:spacing w:before="120" w:after="120" w:line="300" w:lineRule="auto"/>
        <w:rPr>
          <w:rFonts w:asciiTheme="minorHAnsi" w:hAnsiTheme="minorHAnsi" w:cstheme="minorHAnsi"/>
          <w:iCs/>
          <w:sz w:val="22"/>
          <w:szCs w:val="22"/>
        </w:rPr>
      </w:pP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765B42">
        <w:rPr>
          <w:rFonts w:asciiTheme="minorHAnsi" w:eastAsiaTheme="minorEastAsia" w:hAnsiTheme="minorHAnsi" w:cstheme="minorHAnsi"/>
          <w:color w:val="000000"/>
          <w:sz w:val="22"/>
          <w:szCs w:val="22"/>
        </w:rPr>
        <w:t>Bemowo</w:t>
      </w:r>
      <w:r w:rsidRPr="008E035A">
        <w:rPr>
          <w:rFonts w:asciiTheme="minorHAnsi" w:hAnsiTheme="minorHAnsi" w:cstheme="minorHAnsi"/>
          <w:iCs/>
          <w:sz w:val="22"/>
          <w:szCs w:val="22"/>
        </w:rPr>
        <w:t xml:space="preserve"> na 2024 r. wynoszą </w:t>
      </w:r>
      <w:r w:rsidRPr="00765B42">
        <w:rPr>
          <w:rFonts w:asciiTheme="minorHAnsi" w:eastAsiaTheme="minorEastAsia" w:hAnsiTheme="minorHAnsi" w:cstheme="minorHAnsi"/>
          <w:b/>
          <w:bCs/>
          <w:color w:val="000000"/>
          <w:sz w:val="22"/>
          <w:szCs w:val="22"/>
        </w:rPr>
        <w:t>569,0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 xml:space="preserve">Prawo oświatowe (Dz.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8E035A">
        <w:rPr>
          <w:rFonts w:asciiTheme="minorHAnsi" w:hAnsiTheme="minorHAnsi" w:cstheme="minorHAnsi"/>
          <w:iCs/>
          <w:sz w:val="22"/>
          <w:szCs w:val="22"/>
        </w:rPr>
        <w:t>) oraz środkami będącymi w dyspozycji samorządowego zakładu budżetowego (</w:t>
      </w:r>
      <w:r w:rsidRPr="00765B42">
        <w:rPr>
          <w:rFonts w:asciiTheme="minorHAnsi" w:eastAsiaTheme="minorEastAsia" w:hAnsiTheme="minorHAnsi" w:cstheme="minorHAnsi"/>
          <w:color w:val="000000"/>
          <w:sz w:val="22"/>
          <w:szCs w:val="22"/>
        </w:rPr>
        <w:t>Ośrodek</w:t>
      </w:r>
      <w:r w:rsidRPr="00765B42">
        <w:rPr>
          <w:rFonts w:ascii="Calibri" w:eastAsiaTheme="minorEastAsia" w:hAnsi="Calibri" w:cs="Calibri"/>
          <w:color w:val="000000"/>
          <w:sz w:val="22"/>
          <w:szCs w:val="22"/>
          <w14:ligatures w14:val="standardContextual"/>
        </w:rPr>
        <w:t xml:space="preserve"> Sportu i Rekreacji</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724568" w:rsidRPr="008E035A" w:rsidTr="007B7D9E">
        <w:tc>
          <w:tcPr>
            <w:tcW w:w="6379" w:type="dxa"/>
            <w:gridSpan w:val="2"/>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724568" w:rsidRPr="008E035A" w:rsidRDefault="00724568" w:rsidP="007B7D9E">
            <w:pPr>
              <w:spacing w:before="120" w:after="120" w:line="300" w:lineRule="auto"/>
              <w:rPr>
                <w:rFonts w:asciiTheme="minorHAnsi" w:eastAsiaTheme="minorEastAsia" w:hAnsiTheme="minorHAnsi" w:cstheme="minorHAnsi"/>
                <w:b/>
                <w:bCs/>
                <w:color w:val="000000"/>
                <w:sz w:val="22"/>
                <w:szCs w:val="22"/>
              </w:rPr>
            </w:pPr>
          </w:p>
        </w:tc>
      </w:tr>
      <w:tr w:rsidR="00724568" w:rsidRPr="008E035A" w:rsidTr="007B7D9E">
        <w:trPr>
          <w:gridAfter w:val="1"/>
          <w:wAfter w:w="281" w:type="dxa"/>
        </w:trPr>
        <w:tc>
          <w:tcPr>
            <w:tcW w:w="6237"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765B42">
              <w:rPr>
                <w:rFonts w:asciiTheme="minorHAnsi" w:eastAsiaTheme="minorEastAsia" w:hAnsiTheme="minorHAnsi" w:cstheme="minorHAnsi"/>
                <w:b/>
                <w:bCs/>
                <w:color w:val="000000"/>
                <w:sz w:val="22"/>
                <w:szCs w:val="22"/>
              </w:rPr>
              <w:t>Bemowo</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568.998.478 zł</w:t>
            </w:r>
            <w:r w:rsidRPr="008E035A">
              <w:rPr>
                <w:rFonts w:asciiTheme="minorHAnsi" w:hAnsiTheme="minorHAnsi" w:cstheme="minorHAnsi"/>
                <w:b/>
                <w:iCs/>
                <w:sz w:val="22"/>
                <w:szCs w:val="22"/>
              </w:rPr>
              <w:t xml:space="preserve"> </w:t>
            </w:r>
          </w:p>
        </w:tc>
      </w:tr>
      <w:tr w:rsidR="00724568" w:rsidRPr="008E035A" w:rsidTr="007B7D9E">
        <w:trPr>
          <w:gridAfter w:val="1"/>
          <w:wAfter w:w="281" w:type="dxa"/>
        </w:trPr>
        <w:tc>
          <w:tcPr>
            <w:tcW w:w="6237" w:type="dxa"/>
            <w:shd w:val="clear" w:color="auto" w:fill="auto"/>
            <w:vAlign w:val="center"/>
          </w:tcPr>
          <w:p w:rsidR="00724568" w:rsidRPr="008E035A" w:rsidRDefault="00724568" w:rsidP="007B7D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rPr>
            </w:pPr>
          </w:p>
        </w:tc>
      </w:tr>
      <w:tr w:rsidR="00724568" w:rsidRPr="008E035A" w:rsidTr="007B7D9E">
        <w:trPr>
          <w:gridAfter w:val="1"/>
          <w:wAfter w:w="281" w:type="dxa"/>
        </w:trPr>
        <w:tc>
          <w:tcPr>
            <w:tcW w:w="6237" w:type="dxa"/>
            <w:shd w:val="clear" w:color="auto" w:fill="auto"/>
            <w:vAlign w:val="center"/>
          </w:tcPr>
          <w:p w:rsidR="00724568" w:rsidRPr="008E035A" w:rsidRDefault="00724568" w:rsidP="007B7D9E">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iCs/>
                <w:sz w:val="22"/>
                <w:szCs w:val="22"/>
              </w:rPr>
            </w:pPr>
            <w:r w:rsidRPr="00765B42">
              <w:rPr>
                <w:rFonts w:asciiTheme="minorHAnsi" w:eastAsiaTheme="minorEastAsia" w:hAnsiTheme="minorHAnsi" w:cstheme="minorHAnsi"/>
                <w:b/>
                <w:bCs/>
                <w:color w:val="000000"/>
                <w:sz w:val="22"/>
                <w:szCs w:val="22"/>
              </w:rPr>
              <w:t>484.246.811 zł</w:t>
            </w:r>
            <w:r w:rsidRPr="008E035A">
              <w:rPr>
                <w:rFonts w:asciiTheme="minorHAnsi" w:hAnsiTheme="minorHAnsi" w:cstheme="minorHAnsi"/>
                <w:iCs/>
                <w:sz w:val="22"/>
                <w:szCs w:val="22"/>
              </w:rPr>
              <w:t xml:space="preserve"> </w:t>
            </w:r>
          </w:p>
        </w:tc>
      </w:tr>
      <w:tr w:rsidR="00724568" w:rsidRPr="008E035A" w:rsidTr="007B7D9E">
        <w:trPr>
          <w:gridAfter w:val="1"/>
          <w:wAfter w:w="281" w:type="dxa"/>
        </w:trPr>
        <w:tc>
          <w:tcPr>
            <w:tcW w:w="6237" w:type="dxa"/>
            <w:shd w:val="clear" w:color="auto" w:fill="auto"/>
            <w:vAlign w:val="center"/>
          </w:tcPr>
          <w:p w:rsidR="00724568" w:rsidRPr="008E035A" w:rsidRDefault="00724568" w:rsidP="007B7D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hAnsiTheme="minorHAnsi" w:cstheme="minorHAnsi"/>
                <w:b/>
                <w:bCs/>
                <w:color w:val="000000"/>
                <w:sz w:val="22"/>
                <w:szCs w:val="22"/>
              </w:rPr>
              <w:t>84.751.667 zł</w:t>
            </w:r>
            <w:r w:rsidRPr="008E035A">
              <w:rPr>
                <w:rFonts w:asciiTheme="minorHAnsi" w:hAnsiTheme="minorHAnsi" w:cstheme="minorHAnsi"/>
                <w:b/>
                <w:iCs/>
                <w:sz w:val="22"/>
                <w:szCs w:val="22"/>
              </w:rPr>
              <w:t xml:space="preserve"> </w:t>
            </w:r>
          </w:p>
        </w:tc>
      </w:tr>
      <w:tr w:rsidR="00724568" w:rsidRPr="008E035A" w:rsidTr="007B7D9E">
        <w:trPr>
          <w:gridAfter w:val="1"/>
          <w:wAfter w:w="281" w:type="dxa"/>
        </w:trPr>
        <w:tc>
          <w:tcPr>
            <w:tcW w:w="6237"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765B42">
              <w:rPr>
                <w:rFonts w:asciiTheme="minorHAnsi" w:eastAsiaTheme="minorEastAsia" w:hAnsiTheme="minorHAnsi" w:cstheme="minorHAnsi"/>
                <w:b/>
                <w:bCs/>
                <w:color w:val="000000"/>
                <w:sz w:val="22"/>
                <w:szCs w:val="22"/>
              </w:rPr>
              <w:t>Bemowo</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21.887.124 zł</w:t>
            </w:r>
          </w:p>
        </w:tc>
      </w:tr>
      <w:tr w:rsidR="00724568" w:rsidRPr="008E035A" w:rsidTr="007B7D9E">
        <w:trPr>
          <w:gridAfter w:val="1"/>
          <w:wAfter w:w="281" w:type="dxa"/>
        </w:trPr>
        <w:tc>
          <w:tcPr>
            <w:tcW w:w="6237"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765B42">
              <w:rPr>
                <w:rFonts w:asciiTheme="minorHAnsi" w:eastAsiaTheme="minorEastAsia" w:hAnsiTheme="minorHAnsi" w:cstheme="minorHAnsi"/>
                <w:b/>
                <w:bCs/>
                <w:color w:val="000000"/>
                <w:sz w:val="22"/>
                <w:szCs w:val="22"/>
              </w:rPr>
              <w:t>Bemowo</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18.160</w:t>
            </w:r>
            <w:r w:rsidRPr="00765B42">
              <w:rPr>
                <w:rFonts w:ascii="Calibri" w:eastAsiaTheme="minorEastAsia" w:hAnsi="Calibri" w:cs="Calibri"/>
                <w:b/>
                <w:bCs/>
                <w:color w:val="000000"/>
                <w:sz w:val="22"/>
                <w:szCs w:val="22"/>
                <w14:ligatures w14:val="standardContextual"/>
              </w:rPr>
              <w:t>.691 zł</w:t>
            </w:r>
          </w:p>
        </w:tc>
      </w:tr>
      <w:tr w:rsidR="00724568" w:rsidRPr="008E035A" w:rsidTr="007B7D9E">
        <w:trPr>
          <w:gridAfter w:val="1"/>
          <w:wAfter w:w="281" w:type="dxa"/>
          <w:trHeight w:val="402"/>
        </w:trPr>
        <w:tc>
          <w:tcPr>
            <w:tcW w:w="6237"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p>
          <w:p w:rsidR="00724568" w:rsidRPr="008E035A" w:rsidRDefault="00724568" w:rsidP="007B7D9E">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p>
        </w:tc>
      </w:tr>
    </w:tbl>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765B42">
        <w:rPr>
          <w:rFonts w:asciiTheme="minorHAnsi" w:hAnsiTheme="minorHAnsi" w:cstheme="minorHAnsi"/>
          <w:b/>
          <w:iCs/>
          <w:sz w:val="22"/>
          <w:szCs w:val="22"/>
        </w:rPr>
        <w:t>Bemowo</w:t>
      </w:r>
      <w:r w:rsidRPr="008E035A">
        <w:rPr>
          <w:rFonts w:asciiTheme="minorHAnsi" w:hAnsiTheme="minorHAnsi" w:cstheme="minorHAnsi"/>
          <w:b/>
          <w:iCs/>
          <w:sz w:val="22"/>
          <w:szCs w:val="22"/>
        </w:rPr>
        <w:t xml:space="preserve"> </w:t>
      </w:r>
    </w:p>
    <w:p w:rsidR="00724568" w:rsidRPr="008E035A" w:rsidRDefault="00724568" w:rsidP="00724568">
      <w:pPr>
        <w:pStyle w:val="Akapitzlist"/>
        <w:spacing w:before="120" w:after="120" w:line="300" w:lineRule="auto"/>
        <w:ind w:left="0"/>
        <w:contextualSpacing w:val="0"/>
        <w:rPr>
          <w:rFonts w:asciiTheme="minorHAnsi" w:eastAsia="Times New Roman" w:hAnsiTheme="minorHAnsi" w:cstheme="minorHAnsi"/>
          <w:iCs/>
          <w:lang w:eastAsia="pl-PL"/>
        </w:rPr>
      </w:pPr>
    </w:p>
    <w:p w:rsidR="00724568" w:rsidRPr="008E035A" w:rsidRDefault="00724568" w:rsidP="00724568">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765B42">
        <w:rPr>
          <w:rFonts w:asciiTheme="minorHAnsi" w:eastAsia="Times New Roman" w:hAnsiTheme="minorHAnsi" w:cstheme="minorHAnsi"/>
          <w:iCs/>
          <w:lang w:eastAsia="pl-PL"/>
        </w:rPr>
        <w:t>Bemowo</w:t>
      </w:r>
      <w:r w:rsidRPr="008E035A">
        <w:rPr>
          <w:rFonts w:asciiTheme="minorHAnsi" w:eastAsia="Times New Roman" w:hAnsiTheme="minorHAnsi" w:cstheme="minorHAnsi"/>
          <w:iCs/>
          <w:lang w:eastAsia="pl-PL"/>
        </w:rPr>
        <w:t xml:space="preserve"> objętych budżetem wynosi </w:t>
      </w:r>
      <w:r w:rsidRPr="00765B42">
        <w:rPr>
          <w:rFonts w:asciiTheme="minorHAnsi" w:eastAsia="Times New Roman" w:hAnsiTheme="minorHAnsi" w:cstheme="minorHAnsi"/>
          <w:b/>
          <w:iCs/>
          <w:lang w:eastAsia="pl-PL"/>
        </w:rPr>
        <w:t>43,2</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sidRPr="008E035A">
        <w:rPr>
          <w:rFonts w:asciiTheme="minorHAnsi" w:eastAsia="Times New Roman" w:hAnsiTheme="minorHAnsi" w:cstheme="minorHAnsi"/>
          <w:iCs/>
          <w:lang w:eastAsia="pl-PL"/>
        </w:rPr>
        <w:t>) oraz środki stanowiące przychody samorządowego zakładu budżetowego (</w:t>
      </w:r>
      <w:r w:rsidRPr="00765B42">
        <w:rPr>
          <w:rFonts w:asciiTheme="minorHAnsi" w:eastAsiaTheme="minorEastAsia" w:hAnsiTheme="minorHAnsi" w:cstheme="minorHAnsi"/>
          <w:color w:val="000000"/>
          <w:lang w:eastAsia="pl-PL"/>
        </w:rPr>
        <w:t>Ośrodek</w:t>
      </w:r>
      <w:r w:rsidRPr="00765B42">
        <w:rPr>
          <w:rFonts w:eastAsiaTheme="minorEastAsia" w:cs="Calibri"/>
          <w:color w:val="000000"/>
          <w:lang w:eastAsia="pl-PL"/>
          <w14:ligatures w14:val="standardContextual"/>
        </w:rPr>
        <w:t xml:space="preserve"> Sportu i Rekreacji</w:t>
      </w:r>
      <w:r w:rsidRPr="008E035A">
        <w:rPr>
          <w:rFonts w:asciiTheme="minorHAnsi" w:eastAsia="Times New Roman" w:hAnsiTheme="minorHAnsi" w:cstheme="minorHAnsi"/>
          <w:iCs/>
          <w:lang w:eastAsia="pl-PL"/>
        </w:rPr>
        <w:t>).</w:t>
      </w:r>
    </w:p>
    <w:p w:rsidR="00724568" w:rsidRPr="008E035A" w:rsidRDefault="00724568" w:rsidP="00724568">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724568" w:rsidRPr="001B37DF" w:rsidRDefault="00724568" w:rsidP="00724568">
      <w:pPr>
        <w:pStyle w:val="Akapitzlist"/>
        <w:spacing w:before="120" w:after="120" w:line="300" w:lineRule="auto"/>
        <w:ind w:left="0"/>
        <w:contextualSpacing w:val="0"/>
        <w:rPr>
          <w:rFonts w:asciiTheme="minorHAnsi" w:hAnsiTheme="minorHAnsi" w:cstheme="minorHAnsi"/>
          <w:iCs/>
        </w:rPr>
      </w:pPr>
      <w:r w:rsidRPr="001B37DF">
        <w:rPr>
          <w:rFonts w:asciiTheme="minorHAnsi" w:hAnsiTheme="minorHAnsi" w:cstheme="minorHAnsi"/>
          <w:iCs/>
        </w:rPr>
        <w:lastRenderedPageBreak/>
        <w:t xml:space="preserve">Plan dochodów ujęty w załączniku dzielnicowym do projektu budżetu m.st. Warszawy na 2024 r. dotyczący dzielnicy </w:t>
      </w:r>
      <w:r w:rsidRPr="00765B42">
        <w:rPr>
          <w:rFonts w:asciiTheme="minorHAnsi" w:eastAsiaTheme="minorEastAsia" w:hAnsiTheme="minorHAnsi" w:cstheme="minorHAnsi"/>
          <w:color w:val="000000"/>
          <w:lang w:eastAsia="pl-PL"/>
        </w:rPr>
        <w:t>Bemowo</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765B42">
        <w:rPr>
          <w:rFonts w:asciiTheme="minorHAnsi" w:eastAsiaTheme="minorEastAsia" w:hAnsiTheme="minorHAnsi" w:cstheme="minorHAnsi"/>
          <w:color w:val="000000"/>
          <w:lang w:eastAsia="pl-PL"/>
        </w:rPr>
        <w:t>zarządzania mieniem, wpływów z usług, opłat za zajęcie pasa drogowego oraz</w:t>
      </w:r>
      <w:r w:rsidRPr="00765B42">
        <w:rPr>
          <w:rFonts w:eastAsiaTheme="minorEastAsia" w:cs="Calibri"/>
          <w:color w:val="000000"/>
          <w:lang w:eastAsia="pl-PL"/>
          <w14:ligatures w14:val="standardContextual"/>
        </w:rPr>
        <w:t xml:space="preserve"> renty planistycznej.</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765B42">
        <w:rPr>
          <w:rFonts w:asciiTheme="minorHAnsi" w:eastAsiaTheme="minorEastAsia" w:hAnsiTheme="minorHAnsi" w:cstheme="minorHAnsi"/>
          <w:color w:val="000000"/>
          <w:lang w:eastAsia="pl-PL"/>
        </w:rPr>
        <w:t xml:space="preserve">ich z środków na inwestycje pozyskanych z innych źródeł oraz wpływów </w:t>
      </w:r>
      <w:r w:rsidRPr="00765B42">
        <w:rPr>
          <w:rFonts w:eastAsiaTheme="minorEastAsia" w:cs="Calibri"/>
          <w:color w:val="000000"/>
          <w:lang w:eastAsia="pl-PL"/>
          <w14:ligatures w14:val="standardContextual"/>
        </w:rPr>
        <w:t>z przekształcenia prawa użytkowania wieczystego w prawo własności.</w:t>
      </w:r>
    </w:p>
    <w:p w:rsidR="00724568" w:rsidRPr="008E035A" w:rsidRDefault="00724568" w:rsidP="00724568">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8E035A">
        <w:rPr>
          <w:rFonts w:asciiTheme="minorHAnsi" w:hAnsiTheme="minorHAnsi" w:cstheme="minorHAnsi"/>
          <w:iCs/>
        </w:rPr>
        <w:t>) w głównej mierze obejmują wpłaty od rodziców za wyżywienie oraz z tytułu najmu i dzierżawy pomieszczeń w obiektach oświatowych. Na przychody zakładu budżetowego składają się opłaty</w:t>
      </w:r>
      <w:r>
        <w:rPr>
          <w:rFonts w:asciiTheme="minorHAnsi" w:hAnsiTheme="minorHAnsi" w:cstheme="minorHAnsi"/>
          <w:iCs/>
        </w:rPr>
        <w:br/>
      </w:r>
      <w:r w:rsidRPr="008E035A">
        <w:rPr>
          <w:rFonts w:asciiTheme="minorHAnsi" w:hAnsiTheme="minorHAnsi" w:cstheme="minorHAnsi"/>
          <w:iCs/>
        </w:rPr>
        <w:t>za świadczone usługi o charakterze sportowym.</w:t>
      </w:r>
    </w:p>
    <w:p w:rsidR="00724568" w:rsidRPr="008E035A" w:rsidRDefault="00724568" w:rsidP="00724568">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724568" w:rsidRPr="008E035A" w:rsidTr="007B7D9E">
        <w:tc>
          <w:tcPr>
            <w:tcW w:w="5211"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765B42">
              <w:rPr>
                <w:rFonts w:asciiTheme="minorHAnsi" w:eastAsiaTheme="minorEastAsia" w:hAnsiTheme="minorHAnsi" w:cstheme="minorHAnsi"/>
                <w:b/>
                <w:bCs/>
                <w:color w:val="000000"/>
                <w:sz w:val="22"/>
                <w:szCs w:val="22"/>
              </w:rPr>
              <w:t>Bemowo</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43.229.515 zł</w:t>
            </w:r>
          </w:p>
        </w:tc>
      </w:tr>
      <w:tr w:rsidR="00724568" w:rsidRPr="008E035A" w:rsidTr="007B7D9E">
        <w:tc>
          <w:tcPr>
            <w:tcW w:w="5211" w:type="dxa"/>
            <w:shd w:val="clear" w:color="auto" w:fill="auto"/>
            <w:vAlign w:val="center"/>
          </w:tcPr>
          <w:p w:rsidR="00724568" w:rsidRPr="008E035A" w:rsidRDefault="00724568" w:rsidP="007B7D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rPr>
            </w:pPr>
          </w:p>
        </w:tc>
      </w:tr>
      <w:tr w:rsidR="00724568" w:rsidRPr="008E035A" w:rsidTr="007B7D9E">
        <w:tc>
          <w:tcPr>
            <w:tcW w:w="5211" w:type="dxa"/>
            <w:shd w:val="clear" w:color="auto" w:fill="auto"/>
            <w:vAlign w:val="center"/>
          </w:tcPr>
          <w:p w:rsidR="00724568" w:rsidRPr="008E035A" w:rsidRDefault="00724568" w:rsidP="007B7D9E">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31.772.000 zł</w:t>
            </w:r>
          </w:p>
        </w:tc>
      </w:tr>
      <w:tr w:rsidR="00724568" w:rsidRPr="008E035A" w:rsidTr="007B7D9E">
        <w:tc>
          <w:tcPr>
            <w:tcW w:w="5211" w:type="dxa"/>
            <w:shd w:val="clear" w:color="auto" w:fill="auto"/>
            <w:vAlign w:val="center"/>
          </w:tcPr>
          <w:p w:rsidR="00724568" w:rsidRPr="008E035A" w:rsidRDefault="00724568" w:rsidP="007B7D9E">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rPr>
            </w:pPr>
          </w:p>
        </w:tc>
      </w:tr>
      <w:tr w:rsidR="00724568" w:rsidRPr="008E035A" w:rsidTr="007B7D9E">
        <w:trPr>
          <w:trHeight w:val="397"/>
        </w:trPr>
        <w:tc>
          <w:tcPr>
            <w:tcW w:w="5211" w:type="dxa"/>
            <w:shd w:val="clear" w:color="auto" w:fill="auto"/>
            <w:vAlign w:val="center"/>
          </w:tcPr>
          <w:p w:rsidR="00724568" w:rsidRPr="008E035A" w:rsidRDefault="00724568" w:rsidP="007B7D9E">
            <w:pPr>
              <w:spacing w:line="300" w:lineRule="auto"/>
              <w:ind w:left="885"/>
              <w:rPr>
                <w:rFonts w:asciiTheme="minorHAnsi" w:hAnsiTheme="minorHAnsi" w:cstheme="minorHAnsi"/>
                <w:iCs/>
                <w:sz w:val="22"/>
                <w:szCs w:val="22"/>
                <w:highlight w:val="cyan"/>
              </w:rPr>
            </w:pPr>
            <w:r w:rsidRPr="00765B42">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highlight w:val="cyan"/>
              </w:rPr>
            </w:pPr>
            <w:r w:rsidRPr="00765B42">
              <w:rPr>
                <w:rFonts w:asciiTheme="minorHAnsi" w:eastAsiaTheme="minorEastAsia" w:hAnsiTheme="minorHAnsi" w:cstheme="minorHAnsi"/>
                <w:color w:val="000000"/>
                <w:sz w:val="22"/>
                <w:szCs w:val="22"/>
              </w:rPr>
              <w:t>24.395.333 zł</w:t>
            </w:r>
          </w:p>
        </w:tc>
      </w:tr>
      <w:tr w:rsidR="00724568" w:rsidRPr="008E035A" w:rsidTr="007B7D9E">
        <w:trPr>
          <w:trHeight w:val="397"/>
        </w:trPr>
        <w:tc>
          <w:tcPr>
            <w:tcW w:w="5211" w:type="dxa"/>
            <w:shd w:val="clear" w:color="auto" w:fill="auto"/>
            <w:vAlign w:val="center"/>
          </w:tcPr>
          <w:p w:rsidR="00724568" w:rsidRPr="008E035A" w:rsidRDefault="00724568" w:rsidP="007B7D9E">
            <w:pPr>
              <w:spacing w:line="300" w:lineRule="auto"/>
              <w:ind w:left="885"/>
              <w:rPr>
                <w:rFonts w:asciiTheme="minorHAnsi" w:hAnsiTheme="minorHAnsi" w:cstheme="minorHAnsi"/>
                <w:iCs/>
                <w:sz w:val="22"/>
                <w:szCs w:val="22"/>
                <w:highlight w:val="cyan"/>
              </w:rPr>
            </w:pPr>
            <w:r w:rsidRPr="00765B42">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highlight w:val="cyan"/>
              </w:rPr>
            </w:pPr>
            <w:r w:rsidRPr="00765B42">
              <w:rPr>
                <w:rFonts w:asciiTheme="minorHAnsi" w:eastAsiaTheme="minorEastAsia" w:hAnsiTheme="minorHAnsi" w:cstheme="minorHAnsi"/>
                <w:color w:val="000000"/>
                <w:sz w:val="22"/>
                <w:szCs w:val="22"/>
              </w:rPr>
              <w:t>2.396.500 zł</w:t>
            </w:r>
          </w:p>
        </w:tc>
      </w:tr>
      <w:tr w:rsidR="00724568" w:rsidRPr="008E035A" w:rsidTr="007B7D9E">
        <w:trPr>
          <w:trHeight w:val="397"/>
        </w:trPr>
        <w:tc>
          <w:tcPr>
            <w:tcW w:w="5211" w:type="dxa"/>
            <w:shd w:val="clear" w:color="auto" w:fill="auto"/>
            <w:vAlign w:val="center"/>
          </w:tcPr>
          <w:p w:rsidR="00724568" w:rsidRPr="008E035A" w:rsidRDefault="00724568" w:rsidP="007B7D9E">
            <w:pPr>
              <w:spacing w:line="300" w:lineRule="auto"/>
              <w:ind w:left="885"/>
              <w:rPr>
                <w:rFonts w:asciiTheme="minorHAnsi" w:hAnsiTheme="minorHAnsi" w:cstheme="minorHAnsi"/>
                <w:iCs/>
                <w:sz w:val="22"/>
                <w:szCs w:val="22"/>
                <w:highlight w:val="cyan"/>
              </w:rPr>
            </w:pPr>
            <w:r w:rsidRPr="00765B42">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highlight w:val="cyan"/>
              </w:rPr>
            </w:pPr>
            <w:r w:rsidRPr="00765B42">
              <w:rPr>
                <w:rFonts w:asciiTheme="minorHAnsi" w:eastAsiaTheme="minorEastAsia" w:hAnsiTheme="minorHAnsi" w:cstheme="minorHAnsi"/>
                <w:color w:val="000000"/>
                <w:sz w:val="22"/>
                <w:szCs w:val="22"/>
              </w:rPr>
              <w:t>990.000</w:t>
            </w:r>
            <w:r w:rsidRPr="00765B42">
              <w:rPr>
                <w:rFonts w:ascii="Calibri" w:eastAsiaTheme="minorEastAsia" w:hAnsi="Calibri" w:cs="Calibri"/>
                <w:color w:val="000000"/>
                <w:sz w:val="22"/>
                <w:szCs w:val="22"/>
                <w14:ligatures w14:val="standardContextual"/>
              </w:rPr>
              <w:t xml:space="preserve"> zł</w:t>
            </w:r>
          </w:p>
        </w:tc>
      </w:tr>
      <w:tr w:rsidR="00724568" w:rsidRPr="008E035A" w:rsidTr="007B7D9E">
        <w:trPr>
          <w:trHeight w:val="397"/>
        </w:trPr>
        <w:tc>
          <w:tcPr>
            <w:tcW w:w="5211" w:type="dxa"/>
            <w:shd w:val="clear" w:color="auto" w:fill="auto"/>
            <w:vAlign w:val="center"/>
          </w:tcPr>
          <w:p w:rsidR="00724568" w:rsidRPr="008E035A" w:rsidRDefault="00724568" w:rsidP="007B7D9E">
            <w:pPr>
              <w:spacing w:line="300" w:lineRule="auto"/>
              <w:ind w:left="885"/>
              <w:rPr>
                <w:rFonts w:asciiTheme="minorHAnsi" w:hAnsiTheme="minorHAnsi" w:cstheme="minorHAnsi"/>
                <w:iCs/>
                <w:sz w:val="22"/>
                <w:szCs w:val="22"/>
              </w:rPr>
            </w:pPr>
            <w:r w:rsidRPr="00765B42">
              <w:rPr>
                <w:rFonts w:ascii="Calibri" w:eastAsiaTheme="minorEastAsia" w:hAnsi="Calibri" w:cs="Calibri"/>
                <w:color w:val="000000"/>
                <w:sz w:val="22"/>
                <w:szCs w:val="22"/>
                <w14:ligatures w14:val="standardContextual"/>
              </w:rPr>
              <w:t>- renta planistyczna</w:t>
            </w:r>
          </w:p>
        </w:tc>
        <w:tc>
          <w:tcPr>
            <w:tcW w:w="1843" w:type="dxa"/>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rPr>
            </w:pPr>
            <w:r w:rsidRPr="00765B42">
              <w:rPr>
                <w:rFonts w:ascii="Calibri" w:eastAsiaTheme="minorEastAsia" w:hAnsi="Calibri" w:cs="Calibri"/>
                <w:color w:val="000000"/>
                <w:sz w:val="22"/>
                <w:szCs w:val="22"/>
                <w14:ligatures w14:val="standardContextual"/>
              </w:rPr>
              <w:t>1.390.000 zł</w:t>
            </w:r>
          </w:p>
        </w:tc>
      </w:tr>
      <w:tr w:rsidR="00724568" w:rsidRPr="008E035A" w:rsidTr="007B7D9E">
        <w:tc>
          <w:tcPr>
            <w:tcW w:w="5211" w:type="dxa"/>
            <w:shd w:val="clear" w:color="auto" w:fill="auto"/>
            <w:vAlign w:val="center"/>
          </w:tcPr>
          <w:p w:rsidR="00724568" w:rsidRPr="008E035A" w:rsidRDefault="00724568" w:rsidP="007B7D9E">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724568" w:rsidRPr="008E035A" w:rsidRDefault="00724568" w:rsidP="007B7D9E">
            <w:pPr>
              <w:spacing w:before="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11.457.515</w:t>
            </w:r>
            <w:r w:rsidRPr="00765B42">
              <w:rPr>
                <w:rFonts w:ascii="Calibri" w:eastAsiaTheme="minorEastAsia" w:hAnsi="Calibri" w:cs="Calibri"/>
                <w:b/>
                <w:bCs/>
                <w:color w:val="000000"/>
                <w:sz w:val="22"/>
                <w:szCs w:val="22"/>
                <w14:ligatures w14:val="standardContextual"/>
              </w:rPr>
              <w:t xml:space="preserve"> zł</w:t>
            </w:r>
          </w:p>
        </w:tc>
      </w:tr>
      <w:tr w:rsidR="00724568" w:rsidRPr="008E035A" w:rsidTr="007B7D9E">
        <w:tc>
          <w:tcPr>
            <w:tcW w:w="5211" w:type="dxa"/>
            <w:shd w:val="clear" w:color="auto" w:fill="auto"/>
            <w:vAlign w:val="center"/>
          </w:tcPr>
          <w:p w:rsidR="00724568" w:rsidRPr="008E035A" w:rsidRDefault="00724568" w:rsidP="007B7D9E">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724568" w:rsidRPr="008E035A" w:rsidRDefault="00724568" w:rsidP="007B7D9E">
            <w:pPr>
              <w:spacing w:before="120" w:line="300" w:lineRule="auto"/>
              <w:jc w:val="right"/>
              <w:rPr>
                <w:rFonts w:asciiTheme="minorHAnsi" w:hAnsiTheme="minorHAnsi" w:cstheme="minorHAnsi"/>
                <w:iCs/>
                <w:sz w:val="22"/>
                <w:szCs w:val="22"/>
              </w:rPr>
            </w:pPr>
          </w:p>
        </w:tc>
      </w:tr>
      <w:tr w:rsidR="00724568" w:rsidRPr="002C49E1" w:rsidTr="007B7D9E">
        <w:trPr>
          <w:trHeight w:val="397"/>
        </w:trPr>
        <w:tc>
          <w:tcPr>
            <w:tcW w:w="5211" w:type="dxa"/>
            <w:shd w:val="clear" w:color="auto" w:fill="auto"/>
            <w:vAlign w:val="center"/>
          </w:tcPr>
          <w:p w:rsidR="00724568" w:rsidRPr="009A4A1D" w:rsidRDefault="00724568" w:rsidP="007B7D9E">
            <w:pPr>
              <w:spacing w:after="60" w:line="300" w:lineRule="auto"/>
              <w:ind w:left="885"/>
              <w:rPr>
                <w:rFonts w:asciiTheme="minorHAnsi" w:eastAsiaTheme="minorEastAsia" w:hAnsiTheme="minorHAnsi" w:cstheme="minorHAnsi"/>
                <w:color w:val="000000"/>
                <w:sz w:val="22"/>
                <w:szCs w:val="22"/>
              </w:rPr>
            </w:pPr>
            <w:r w:rsidRPr="00765B42">
              <w:rPr>
                <w:rFonts w:asciiTheme="minorHAnsi" w:eastAsiaTheme="minorEastAsia" w:hAnsiTheme="minorHAnsi" w:cstheme="minorHAnsi"/>
                <w:color w:val="000000"/>
                <w:sz w:val="22"/>
                <w:szCs w:val="22"/>
              </w:rPr>
              <w:t>- środki na inwestycje pozyskane z innych</w:t>
            </w:r>
            <w:r>
              <w:rPr>
                <w:rFonts w:asciiTheme="minorHAnsi" w:eastAsiaTheme="minorEastAsia" w:hAnsiTheme="minorHAnsi" w:cstheme="minorHAnsi"/>
                <w:color w:val="000000"/>
                <w:sz w:val="22"/>
                <w:szCs w:val="22"/>
              </w:rPr>
              <w:br/>
              <w:t xml:space="preserve"> </w:t>
            </w:r>
            <w:r w:rsidRPr="00765B42">
              <w:rPr>
                <w:rFonts w:asciiTheme="minorHAnsi" w:eastAsiaTheme="minorEastAsia" w:hAnsiTheme="minorHAnsi" w:cstheme="minorHAnsi"/>
                <w:color w:val="000000"/>
                <w:sz w:val="22"/>
                <w:szCs w:val="22"/>
              </w:rPr>
              <w:t xml:space="preserve"> źródeł</w:t>
            </w:r>
          </w:p>
        </w:tc>
        <w:tc>
          <w:tcPr>
            <w:tcW w:w="1843" w:type="dxa"/>
            <w:shd w:val="clear" w:color="auto" w:fill="auto"/>
            <w:vAlign w:val="center"/>
          </w:tcPr>
          <w:p w:rsidR="00724568" w:rsidRPr="00B23120" w:rsidRDefault="00724568" w:rsidP="007B7D9E">
            <w:pPr>
              <w:spacing w:line="300" w:lineRule="auto"/>
              <w:jc w:val="right"/>
              <w:rPr>
                <w:rFonts w:asciiTheme="minorHAnsi" w:eastAsiaTheme="minorEastAsia" w:hAnsiTheme="minorHAnsi" w:cstheme="minorHAnsi"/>
                <w:color w:val="000000"/>
                <w:sz w:val="22"/>
                <w:szCs w:val="22"/>
              </w:rPr>
            </w:pPr>
            <w:r w:rsidRPr="00765B42">
              <w:rPr>
                <w:rFonts w:asciiTheme="minorHAnsi" w:eastAsiaTheme="minorEastAsia" w:hAnsiTheme="minorHAnsi" w:cstheme="minorHAnsi"/>
                <w:color w:val="000000"/>
                <w:sz w:val="22"/>
                <w:szCs w:val="22"/>
              </w:rPr>
              <w:t>10.241.735 zł</w:t>
            </w:r>
          </w:p>
        </w:tc>
      </w:tr>
      <w:tr w:rsidR="00724568" w:rsidRPr="000E33AF" w:rsidTr="007B7D9E">
        <w:trPr>
          <w:trHeight w:val="397"/>
        </w:trPr>
        <w:tc>
          <w:tcPr>
            <w:tcW w:w="5211" w:type="dxa"/>
            <w:shd w:val="clear" w:color="auto" w:fill="auto"/>
            <w:vAlign w:val="center"/>
          </w:tcPr>
          <w:p w:rsidR="00724568" w:rsidRPr="00765B42" w:rsidRDefault="00724568" w:rsidP="007B7D9E">
            <w:pPr>
              <w:spacing w:after="60" w:line="300" w:lineRule="auto"/>
              <w:ind w:left="885"/>
              <w:rPr>
                <w:rFonts w:asciiTheme="minorHAnsi" w:eastAsiaTheme="minorEastAsia" w:hAnsiTheme="minorHAnsi" w:cstheme="minorHAnsi"/>
                <w:color w:val="000000"/>
                <w:sz w:val="22"/>
                <w:szCs w:val="22"/>
              </w:rPr>
            </w:pPr>
            <w:r w:rsidRPr="00765B42">
              <w:rPr>
                <w:rFonts w:asciiTheme="minorHAnsi" w:eastAsiaTheme="minorEastAsia" w:hAnsiTheme="minorHAnsi" w:cstheme="minorHAnsi"/>
                <w:color w:val="000000"/>
                <w:sz w:val="22"/>
                <w:szCs w:val="22"/>
              </w:rPr>
              <w:t>- wpływy z przekształcenia prawa</w:t>
            </w:r>
          </w:p>
          <w:p w:rsidR="00724568" w:rsidRPr="009A4A1D" w:rsidRDefault="00724568" w:rsidP="007B7D9E">
            <w:pPr>
              <w:spacing w:after="60" w:line="300" w:lineRule="auto"/>
              <w:ind w:left="885"/>
              <w:rPr>
                <w:rFonts w:asciiTheme="minorHAnsi" w:eastAsiaTheme="minorEastAsia" w:hAnsiTheme="minorHAnsi" w:cstheme="minorHAnsi"/>
                <w:color w:val="000000"/>
                <w:sz w:val="22"/>
                <w:szCs w:val="22"/>
              </w:rPr>
            </w:pPr>
            <w:r w:rsidRPr="00765B42">
              <w:rPr>
                <w:rFonts w:asciiTheme="minorHAnsi" w:eastAsiaTheme="minorEastAsia" w:hAnsiTheme="minorHAnsi" w:cstheme="minorHAnsi"/>
                <w:color w:val="000000"/>
                <w:sz w:val="22"/>
                <w:szCs w:val="22"/>
              </w:rPr>
              <w:t xml:space="preserve">  użytkowania wieczystego w prawo </w:t>
            </w:r>
            <w:r w:rsidRPr="000E33AF">
              <w:rPr>
                <w:rFonts w:asciiTheme="minorHAnsi" w:eastAsiaTheme="minorEastAsia" w:hAnsiTheme="minorHAnsi" w:cstheme="minorHAnsi"/>
                <w:color w:val="000000"/>
                <w:sz w:val="22"/>
                <w:szCs w:val="22"/>
              </w:rPr>
              <w:t>własności</w:t>
            </w:r>
          </w:p>
        </w:tc>
        <w:tc>
          <w:tcPr>
            <w:tcW w:w="1843" w:type="dxa"/>
            <w:shd w:val="clear" w:color="auto" w:fill="auto"/>
            <w:vAlign w:val="center"/>
          </w:tcPr>
          <w:p w:rsidR="00724568" w:rsidRPr="00B23120" w:rsidRDefault="00724568" w:rsidP="007B7D9E">
            <w:pPr>
              <w:spacing w:after="60" w:line="300" w:lineRule="auto"/>
              <w:jc w:val="right"/>
              <w:rPr>
                <w:rFonts w:asciiTheme="minorHAnsi" w:eastAsiaTheme="minorEastAsia" w:hAnsiTheme="minorHAnsi" w:cstheme="minorHAnsi"/>
                <w:color w:val="000000"/>
                <w:sz w:val="22"/>
                <w:szCs w:val="22"/>
              </w:rPr>
            </w:pPr>
            <w:r w:rsidRPr="00765B42">
              <w:rPr>
                <w:rFonts w:asciiTheme="minorHAnsi" w:eastAsiaTheme="minorEastAsia" w:hAnsiTheme="minorHAnsi" w:cstheme="minorHAnsi"/>
                <w:color w:val="000000"/>
                <w:sz w:val="22"/>
                <w:szCs w:val="22"/>
              </w:rPr>
              <w:t>1.215.780 zł</w:t>
            </w:r>
          </w:p>
        </w:tc>
      </w:tr>
      <w:tr w:rsidR="00724568" w:rsidRPr="008E035A" w:rsidTr="007B7D9E">
        <w:tc>
          <w:tcPr>
            <w:tcW w:w="5211"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724568" w:rsidRPr="008E035A" w:rsidRDefault="00724568" w:rsidP="007B7D9E">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21.887.124 zł</w:t>
            </w:r>
          </w:p>
        </w:tc>
      </w:tr>
      <w:tr w:rsidR="00724568" w:rsidRPr="008E035A" w:rsidTr="007B7D9E">
        <w:tc>
          <w:tcPr>
            <w:tcW w:w="5211" w:type="dxa"/>
            <w:shd w:val="clear" w:color="auto" w:fill="auto"/>
            <w:vAlign w:val="center"/>
          </w:tcPr>
          <w:p w:rsidR="00724568" w:rsidRPr="008E035A" w:rsidRDefault="00724568" w:rsidP="007B7D9E">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12.768</w:t>
            </w:r>
            <w:r w:rsidRPr="00765B42">
              <w:rPr>
                <w:rFonts w:ascii="Calibri" w:eastAsiaTheme="minorEastAsia" w:hAnsi="Calibri" w:cs="Calibri"/>
                <w:b/>
                <w:bCs/>
                <w:color w:val="000000"/>
                <w:sz w:val="22"/>
                <w:szCs w:val="22"/>
                <w14:ligatures w14:val="standardContextual"/>
              </w:rPr>
              <w:t>.871 zł</w:t>
            </w:r>
          </w:p>
        </w:tc>
      </w:tr>
    </w:tbl>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765B42">
        <w:rPr>
          <w:rFonts w:asciiTheme="minorHAnsi" w:eastAsiaTheme="minorEastAsia" w:hAnsiTheme="minorHAnsi" w:cstheme="minorHAnsi"/>
          <w:b/>
          <w:bCs/>
          <w:color w:val="000000"/>
          <w:sz w:val="22"/>
          <w:szCs w:val="22"/>
        </w:rPr>
        <w:t>Bemowo</w:t>
      </w:r>
      <w:r w:rsidRPr="008E035A">
        <w:rPr>
          <w:rFonts w:asciiTheme="minorHAnsi" w:hAnsiTheme="minorHAnsi" w:cstheme="minorHAnsi"/>
          <w:b/>
          <w:iCs/>
          <w:sz w:val="22"/>
          <w:szCs w:val="22"/>
        </w:rPr>
        <w:t xml:space="preserve"> w załączniku dzielnicowym</w:t>
      </w:r>
    </w:p>
    <w:p w:rsidR="00724568" w:rsidRPr="008E035A" w:rsidRDefault="00724568" w:rsidP="00724568">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765B42">
        <w:rPr>
          <w:rFonts w:asciiTheme="minorHAnsi" w:eastAsiaTheme="minorEastAsia" w:hAnsiTheme="minorHAnsi" w:cstheme="minorHAnsi"/>
          <w:color w:val="000000"/>
          <w:sz w:val="22"/>
          <w:szCs w:val="22"/>
        </w:rPr>
        <w:t>Bemowo</w:t>
      </w:r>
      <w:r w:rsidRPr="008E035A">
        <w:rPr>
          <w:rFonts w:asciiTheme="minorHAnsi" w:hAnsiTheme="minorHAnsi" w:cstheme="minorHAnsi"/>
          <w:iCs/>
          <w:sz w:val="22"/>
          <w:szCs w:val="22"/>
        </w:rPr>
        <w:t xml:space="preserve"> na 2024 r. w układzie klasyfikacji budżetowej wg działów:</w:t>
      </w:r>
    </w:p>
    <w:p w:rsidR="00724568" w:rsidRPr="008E035A" w:rsidRDefault="00724568" w:rsidP="00724568">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9925" cy="329946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299460"/>
                    </a:xfrm>
                    <a:prstGeom prst="rect">
                      <a:avLst/>
                    </a:prstGeom>
                    <a:noFill/>
                    <a:ln>
                      <a:noFill/>
                    </a:ln>
                  </pic:spPr>
                </pic:pic>
              </a:graphicData>
            </a:graphic>
          </wp:inline>
        </w:drawing>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765B42">
        <w:rPr>
          <w:rFonts w:asciiTheme="minorHAnsi" w:eastAsiaTheme="minorEastAsia" w:hAnsiTheme="minorHAnsi" w:cstheme="minorHAnsi"/>
          <w:color w:val="000000"/>
          <w:sz w:val="22"/>
          <w:szCs w:val="22"/>
        </w:rPr>
        <w:t>Bemowo</w:t>
      </w:r>
      <w:r w:rsidRPr="008E035A">
        <w:rPr>
          <w:rFonts w:asciiTheme="minorHAnsi" w:hAnsiTheme="minorHAnsi" w:cstheme="minorHAnsi"/>
          <w:iCs/>
          <w:sz w:val="22"/>
          <w:szCs w:val="22"/>
        </w:rPr>
        <w:t xml:space="preserve"> na 2024 r. w układzie zadaniowym wg sfer:</w:t>
      </w:r>
    </w:p>
    <w:p w:rsidR="00724568" w:rsidRPr="008E035A" w:rsidRDefault="00724568" w:rsidP="00724568">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2311400"/>
            <wp:effectExtent l="0" t="0" r="317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2311400"/>
                    </a:xfrm>
                    <a:prstGeom prst="rect">
                      <a:avLst/>
                    </a:prstGeom>
                    <a:noFill/>
                    <a:ln>
                      <a:noFill/>
                    </a:ln>
                  </pic:spPr>
                </pic:pic>
              </a:graphicData>
            </a:graphic>
          </wp:inline>
        </w:drawing>
      </w: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724568" w:rsidRPr="008E035A" w:rsidRDefault="00724568" w:rsidP="00724568">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8E035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w:t>
      </w:r>
      <w:r w:rsidRPr="008E035A">
        <w:rPr>
          <w:rFonts w:asciiTheme="minorHAnsi" w:hAnsiTheme="minorHAnsi" w:cstheme="minorHAnsi"/>
          <w:b/>
          <w:iCs/>
          <w:sz w:val="22"/>
          <w:szCs w:val="22"/>
        </w:rPr>
        <w:t xml:space="preserve"> założenia polityki budżetowej Miasta</w:t>
      </w:r>
    </w:p>
    <w:p w:rsidR="00724568" w:rsidRPr="008E035A" w:rsidRDefault="00724568" w:rsidP="00724568">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724568" w:rsidRPr="008E035A" w:rsidRDefault="00724568" w:rsidP="00724568">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na </w:t>
      </w:r>
      <w:r w:rsidRPr="008E035A">
        <w:rPr>
          <w:rFonts w:asciiTheme="minorHAnsi" w:hAnsiTheme="minorHAnsi" w:cstheme="minorHAnsi"/>
          <w:sz w:val="22"/>
          <w:szCs w:val="22"/>
        </w:rPr>
        <w:lastRenderedPageBreak/>
        <w:t>trwałe obniżenie potencjału ekonomicznego budżetu Miasta utrzymanie takiego poziomu nierównowagi budżetowej w dłuższym okresie nie będzie możliwe.</w:t>
      </w:r>
    </w:p>
    <w:p w:rsidR="00724568" w:rsidRPr="008E035A" w:rsidRDefault="00724568" w:rsidP="00724568">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724568" w:rsidRPr="00F140A7" w:rsidRDefault="00724568" w:rsidP="00724568">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724568" w:rsidRPr="00F140A7" w:rsidRDefault="00724568" w:rsidP="00724568">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724568" w:rsidRPr="00F140A7" w:rsidRDefault="00724568" w:rsidP="00724568">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724568" w:rsidRPr="00F140A7" w:rsidRDefault="00724568" w:rsidP="00724568">
      <w:pPr>
        <w:pStyle w:val="Akapitzlist"/>
        <w:numPr>
          <w:ilvl w:val="0"/>
          <w:numId w:val="37"/>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724568" w:rsidRPr="008E035A" w:rsidRDefault="00724568" w:rsidP="00724568">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724568" w:rsidRPr="008E035A" w:rsidRDefault="00724568" w:rsidP="00724568">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724568" w:rsidRPr="008E035A" w:rsidRDefault="00724568" w:rsidP="00724568">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8E035A">
        <w:rPr>
          <w:rFonts w:asciiTheme="minorHAnsi" w:hAnsiTheme="minorHAnsi" w:cstheme="minorHAnsi"/>
          <w:iCs/>
          <w:sz w:val="22"/>
          <w:szCs w:val="22"/>
        </w:rPr>
        <w:t xml:space="preserve"> w oparciu o zunifikowane mechanizmy naliczania środków do dyspozycji dla każdej z dzielnic.</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724568" w:rsidRPr="008E035A" w:rsidRDefault="00724568" w:rsidP="00724568">
      <w:pPr>
        <w:pStyle w:val="Akapitzlist"/>
        <w:numPr>
          <w:ilvl w:val="0"/>
          <w:numId w:val="34"/>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724568" w:rsidRPr="008E035A" w:rsidRDefault="00724568" w:rsidP="00724568">
      <w:pPr>
        <w:numPr>
          <w:ilvl w:val="0"/>
          <w:numId w:val="35"/>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724568" w:rsidRPr="008E035A" w:rsidRDefault="00724568" w:rsidP="00724568">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724568" w:rsidRPr="008E035A" w:rsidRDefault="00724568" w:rsidP="00724568">
      <w:pPr>
        <w:numPr>
          <w:ilvl w:val="0"/>
          <w:numId w:val="11"/>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724568" w:rsidRPr="008E035A" w:rsidRDefault="00724568" w:rsidP="00724568">
      <w:pPr>
        <w:numPr>
          <w:ilvl w:val="0"/>
          <w:numId w:val="36"/>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724568" w:rsidRDefault="00724568" w:rsidP="00724568">
      <w:pPr>
        <w:numPr>
          <w:ilvl w:val="0"/>
          <w:numId w:val="36"/>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724568" w:rsidRPr="008E035A" w:rsidRDefault="00724568" w:rsidP="00724568">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 xml:space="preserve">Przy naliczeniu środków do dyspozycji dzielnic na 2024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765B42">
        <w:rPr>
          <w:rFonts w:asciiTheme="minorHAnsi" w:eastAsiaTheme="minorEastAsia" w:hAnsiTheme="minorHAnsi" w:cstheme="minorHAnsi"/>
          <w:b/>
          <w:bCs/>
          <w:color w:val="000000"/>
          <w:sz w:val="22"/>
          <w:szCs w:val="22"/>
        </w:rPr>
        <w:t>Bemowo</w:t>
      </w: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765B42">
        <w:rPr>
          <w:rFonts w:asciiTheme="minorHAnsi" w:eastAsiaTheme="minorEastAsia" w:hAnsiTheme="minorHAnsi" w:cstheme="minorHAnsi"/>
          <w:color w:val="000000"/>
          <w:sz w:val="22"/>
          <w:szCs w:val="22"/>
        </w:rPr>
        <w:t>Bemowo</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765B42">
        <w:rPr>
          <w:rFonts w:asciiTheme="minorHAnsi" w:hAnsiTheme="minorHAnsi" w:cstheme="minorHAnsi"/>
          <w:iCs/>
          <w:sz w:val="22"/>
          <w:szCs w:val="22"/>
        </w:rPr>
        <w:t>Bemowo</w:t>
      </w:r>
      <w:r w:rsidRPr="008E035A">
        <w:rPr>
          <w:rFonts w:asciiTheme="minorHAnsi" w:hAnsiTheme="minorHAnsi" w:cstheme="minorHAnsi"/>
          <w:iCs/>
          <w:sz w:val="22"/>
          <w:szCs w:val="22"/>
        </w:rPr>
        <w:t xml:space="preserve"> m.st. Warszawy*:</w:t>
      </w:r>
    </w:p>
    <w:p w:rsidR="00724568" w:rsidRPr="008E035A" w:rsidRDefault="00724568" w:rsidP="0072456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382395"/>
            <wp:effectExtent l="0" t="0" r="317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925" cy="1382395"/>
                    </a:xfrm>
                    <a:prstGeom prst="rect">
                      <a:avLst/>
                    </a:prstGeom>
                    <a:noFill/>
                    <a:ln>
                      <a:noFill/>
                    </a:ln>
                  </pic:spPr>
                </pic:pic>
              </a:graphicData>
            </a:graphic>
          </wp:inline>
        </w:drawing>
      </w:r>
    </w:p>
    <w:p w:rsidR="00724568" w:rsidRPr="008E035A" w:rsidRDefault="00724568" w:rsidP="0072456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724568" w:rsidRDefault="00724568" w:rsidP="0072456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724568" w:rsidRPr="008E035A" w:rsidRDefault="00724568" w:rsidP="0072456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Liczba uczniów przeliczeniowych w latach 2023-2024 w dzielnicy </w:t>
      </w:r>
      <w:r w:rsidRPr="00765B42">
        <w:rPr>
          <w:rFonts w:asciiTheme="minorHAnsi" w:hAnsiTheme="minorHAnsi" w:cstheme="minorHAnsi"/>
          <w:iCs/>
          <w:sz w:val="22"/>
          <w:szCs w:val="22"/>
        </w:rPr>
        <w:t>Bemowo</w:t>
      </w:r>
      <w:r w:rsidRPr="008E035A">
        <w:rPr>
          <w:rFonts w:asciiTheme="minorHAnsi" w:hAnsiTheme="minorHAnsi" w:cstheme="minorHAnsi"/>
          <w:iCs/>
          <w:sz w:val="22"/>
          <w:szCs w:val="22"/>
        </w:rPr>
        <w:t xml:space="preserve"> m.st. Warszawy*:</w:t>
      </w:r>
    </w:p>
    <w:p w:rsidR="00724568" w:rsidRPr="008E035A" w:rsidRDefault="00724568" w:rsidP="0072456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382395"/>
            <wp:effectExtent l="0" t="0" r="317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382395"/>
                    </a:xfrm>
                    <a:prstGeom prst="rect">
                      <a:avLst/>
                    </a:prstGeom>
                    <a:noFill/>
                    <a:ln>
                      <a:noFill/>
                    </a:ln>
                  </pic:spPr>
                </pic:pic>
              </a:graphicData>
            </a:graphic>
          </wp:inline>
        </w:drawing>
      </w:r>
    </w:p>
    <w:p w:rsidR="00724568" w:rsidRPr="008E035A" w:rsidRDefault="00724568" w:rsidP="0072456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724568" w:rsidRPr="008E035A" w:rsidRDefault="00724568" w:rsidP="0072456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1B99BA51" wp14:editId="738D779F">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7D9E" w:rsidRPr="0024209B" w:rsidRDefault="007B7D9E" w:rsidP="0072456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9BA51"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7B7D9E" w:rsidRPr="0024209B" w:rsidRDefault="007B7D9E" w:rsidP="00724568">
                      <w:pPr>
                        <w:rPr>
                          <w:b/>
                        </w:rPr>
                      </w:pPr>
                    </w:p>
                  </w:txbxContent>
                </v:textbox>
                <w10:wrap anchorx="margin"/>
              </v:shape>
            </w:pict>
          </mc:Fallback>
        </mc:AlternateConten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765B42">
        <w:rPr>
          <w:rFonts w:asciiTheme="minorHAnsi" w:eastAsiaTheme="minorEastAsia" w:hAnsiTheme="minorHAnsi" w:cstheme="minorHAnsi"/>
          <w:color w:val="000000"/>
          <w:sz w:val="22"/>
          <w:szCs w:val="22"/>
        </w:rPr>
        <w:t>Bemowo</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765B42">
        <w:rPr>
          <w:rFonts w:asciiTheme="minorHAnsi" w:eastAsiaTheme="minorEastAsia" w:hAnsiTheme="minorHAnsi" w:cstheme="minorHAnsi"/>
          <w:b/>
          <w:bCs/>
          <w:color w:val="000000"/>
          <w:sz w:val="22"/>
          <w:szCs w:val="22"/>
        </w:rPr>
        <w:t>332,1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724568" w:rsidRDefault="00724568" w:rsidP="00724568">
      <w:pPr>
        <w:spacing w:before="120" w:after="120" w:line="300" w:lineRule="auto"/>
        <w:rPr>
          <w:rFonts w:asciiTheme="minorHAnsi" w:hAnsiTheme="minorHAnsi" w:cstheme="minorHAnsi"/>
          <w:b/>
          <w:iCs/>
          <w:sz w:val="22"/>
          <w:szCs w:val="22"/>
        </w:rPr>
      </w:pP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24568" w:rsidRPr="008E035A" w:rsidRDefault="00724568" w:rsidP="00724568">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Pr>
          <w:rFonts w:asciiTheme="minorHAnsi" w:hAnsiTheme="minorHAnsi" w:cstheme="minorHAnsi"/>
          <w:iCs/>
          <w:sz w:val="22"/>
          <w:szCs w:val="22"/>
        </w:rPr>
        <w:br/>
      </w:r>
      <w:r w:rsidRPr="008E035A">
        <w:rPr>
          <w:rFonts w:asciiTheme="minorHAnsi" w:hAnsiTheme="minorHAnsi" w:cstheme="minorHAnsi"/>
          <w:iCs/>
          <w:sz w:val="22"/>
          <w:szCs w:val="22"/>
        </w:rPr>
        <w:t>wg stanu na 22 czerwca 2023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724568" w:rsidRDefault="00724568" w:rsidP="00724568">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 xml:space="preserve">na 2024 r. </w:t>
      </w:r>
      <w:r>
        <w:rPr>
          <w:rFonts w:asciiTheme="minorHAnsi" w:hAnsiTheme="minorHAnsi" w:cstheme="minorHAnsi"/>
          <w:b/>
          <w:sz w:val="22"/>
          <w:szCs w:val="22"/>
        </w:rPr>
        <w:br w:type="page"/>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w:lastRenderedPageBreak/>
        <mc:AlternateContent>
          <mc:Choice Requires="wps">
            <w:drawing>
              <wp:anchor distT="0" distB="0" distL="114300" distR="114300" simplePos="0" relativeHeight="251793920" behindDoc="0" locked="0" layoutInCell="1" allowOverlap="1" wp14:anchorId="15330E2E" wp14:editId="62B3BCDF">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7D9E" w:rsidRDefault="007B7D9E" w:rsidP="007245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0E2E"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7B7D9E" w:rsidRDefault="007B7D9E" w:rsidP="00724568"/>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765B42">
        <w:rPr>
          <w:rFonts w:asciiTheme="minorHAnsi" w:eastAsiaTheme="minorEastAsia" w:hAnsiTheme="minorHAnsi" w:cstheme="minorHAnsi"/>
          <w:color w:val="000000"/>
          <w:sz w:val="22"/>
          <w:szCs w:val="22"/>
        </w:rPr>
        <w:t>Bemowo</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765B42">
        <w:rPr>
          <w:rFonts w:asciiTheme="minorHAnsi" w:eastAsiaTheme="minorEastAsia" w:hAnsiTheme="minorHAnsi" w:cstheme="minorHAnsi"/>
          <w:b/>
          <w:bCs/>
          <w:color w:val="000000"/>
          <w:sz w:val="22"/>
          <w:szCs w:val="22"/>
        </w:rPr>
        <w:t>146,9</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724568" w:rsidRPr="008E035A" w:rsidRDefault="00724568" w:rsidP="00724568">
      <w:pPr>
        <w:spacing w:before="120" w:after="120" w:line="300" w:lineRule="auto"/>
        <w:rPr>
          <w:rFonts w:asciiTheme="minorHAnsi" w:hAnsiTheme="minorHAnsi" w:cstheme="minorHAnsi"/>
          <w:iCs/>
          <w:sz w:val="22"/>
          <w:szCs w:val="22"/>
        </w:rPr>
      </w:pPr>
    </w:p>
    <w:p w:rsidR="00724568" w:rsidRPr="008E035A" w:rsidRDefault="00724568" w:rsidP="00724568">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724568" w:rsidRPr="008E035A" w:rsidRDefault="00724568" w:rsidP="00724568">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724568" w:rsidRPr="008E035A" w:rsidRDefault="00724568" w:rsidP="00724568">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724568" w:rsidRPr="008E035A" w:rsidRDefault="00724568" w:rsidP="00724568">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24619FC3" wp14:editId="503AD321">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7D9E" w:rsidRDefault="007B7D9E" w:rsidP="007245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9FC3"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7B7D9E" w:rsidRDefault="007B7D9E" w:rsidP="00724568"/>
                  </w:txbxContent>
                </v:textbox>
                <w10:wrap anchorx="margin"/>
              </v:shape>
            </w:pict>
          </mc:Fallback>
        </mc:AlternateConten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765B42">
        <w:rPr>
          <w:rFonts w:asciiTheme="minorHAnsi" w:eastAsiaTheme="minorEastAsia" w:hAnsiTheme="minorHAnsi" w:cstheme="minorHAnsi"/>
          <w:color w:val="000000"/>
          <w:sz w:val="22"/>
          <w:szCs w:val="22"/>
        </w:rPr>
        <w:t>Bemowo</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765B42">
        <w:rPr>
          <w:rFonts w:asciiTheme="minorHAnsi" w:eastAsiaTheme="minorEastAsia" w:hAnsiTheme="minorHAnsi" w:cstheme="minorHAnsi"/>
          <w:b/>
          <w:bCs/>
          <w:color w:val="000000"/>
          <w:sz w:val="22"/>
          <w:szCs w:val="22"/>
        </w:rPr>
        <w:t>+347</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724568" w:rsidRPr="008E035A" w:rsidRDefault="00724568" w:rsidP="00724568">
      <w:pPr>
        <w:spacing w:before="120" w:after="120" w:line="300" w:lineRule="auto"/>
        <w:ind w:left="426" w:hanging="426"/>
        <w:rPr>
          <w:rFonts w:asciiTheme="minorHAnsi" w:hAnsiTheme="minorHAnsi" w:cstheme="minorHAnsi"/>
          <w:b/>
          <w:iCs/>
          <w:sz w:val="22"/>
          <w:szCs w:val="22"/>
        </w:rPr>
      </w:pPr>
    </w:p>
    <w:p w:rsidR="00724568" w:rsidRPr="008E035A" w:rsidRDefault="00724568" w:rsidP="00724568">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724568" w:rsidRDefault="00724568" w:rsidP="00724568">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2024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planowane wydatki bieżące na 2023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LXXXIII/2723/2023 Rady m.st. Warszawy z 22 czerwca 2023 r. w sprawie zmian w budżecie miasta stołecznego Warszawy na 2023 rok. </w:t>
      </w:r>
      <w:r>
        <w:rPr>
          <w:rFonts w:asciiTheme="minorHAnsi" w:hAnsiTheme="minorHAnsi" w:cstheme="minorHAnsi"/>
          <w:bCs/>
          <w:sz w:val="22"/>
          <w:szCs w:val="22"/>
        </w:rPr>
        <w:br w:type="page"/>
      </w:r>
    </w:p>
    <w:p w:rsidR="00724568" w:rsidRPr="008E035A" w:rsidRDefault="00724568" w:rsidP="00724568">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wydatków bieżących dzielnicy na 2023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zgodnych z uchwałą nr LXXXIII/2723/2023 Rady m.st. Warszawy z 22 czerwca 2023 r. a środkami </w:t>
      </w:r>
      <w:r>
        <w:rPr>
          <w:rFonts w:asciiTheme="minorHAnsi" w:hAnsiTheme="minorHAnsi" w:cstheme="minorHAnsi"/>
          <w:bCs/>
          <w:sz w:val="22"/>
          <w:szCs w:val="22"/>
        </w:rPr>
        <w:br/>
      </w:r>
      <w:r w:rsidRPr="008E035A">
        <w:rPr>
          <w:rFonts w:asciiTheme="minorHAnsi" w:hAnsiTheme="minorHAnsi" w:cstheme="minorHAnsi"/>
          <w:bCs/>
          <w:sz w:val="22"/>
          <w:szCs w:val="22"/>
        </w:rPr>
        <w:t>do dyspozycji naliczonymi na 2023 r. zgodnie z zasadami opisanymi w pkt. 3.1-3.3.</w:t>
      </w:r>
    </w:p>
    <w:p w:rsidR="00724568" w:rsidRPr="008E035A" w:rsidRDefault="00724568" w:rsidP="00724568">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724568" w:rsidRPr="008E035A" w:rsidRDefault="00724568" w:rsidP="00724568">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7BC28A47" wp14:editId="713FB835">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7D9E" w:rsidRDefault="007B7D9E" w:rsidP="007245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8A47"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7B7D9E" w:rsidRDefault="007B7D9E" w:rsidP="00724568"/>
                  </w:txbxContent>
                </v:textbox>
                <w10:wrap anchorx="margin"/>
              </v:shape>
            </w:pict>
          </mc:Fallback>
        </mc:AlternateContent>
      </w:r>
    </w:p>
    <w:p w:rsidR="00724568" w:rsidRPr="008E035A" w:rsidRDefault="00724568" w:rsidP="00724568">
      <w:pPr>
        <w:spacing w:before="120" w:after="120" w:line="300" w:lineRule="auto"/>
        <w:rPr>
          <w:rFonts w:asciiTheme="minorHAnsi" w:hAnsiTheme="minorHAnsi" w:cstheme="minorHAnsi"/>
          <w:iCs/>
          <w:sz w:val="22"/>
          <w:szCs w:val="22"/>
        </w:rPr>
      </w:pPr>
      <w:r w:rsidRPr="00765B42">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Bemowo</w:t>
      </w:r>
    </w:p>
    <w:p w:rsidR="00724568" w:rsidRPr="008E035A" w:rsidRDefault="00724568" w:rsidP="0072456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724568" w:rsidRPr="008E035A" w:rsidRDefault="00724568" w:rsidP="0072456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724568" w:rsidRPr="008E035A" w:rsidRDefault="00724568" w:rsidP="00724568">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765B42">
        <w:rPr>
          <w:rFonts w:asciiTheme="minorHAnsi" w:eastAsiaTheme="minorEastAsia" w:hAnsiTheme="minorHAnsi" w:cstheme="minorHAnsi"/>
          <w:color w:val="000000"/>
          <w:sz w:val="22"/>
          <w:szCs w:val="22"/>
        </w:rPr>
        <w:t>Bemowo</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985"/>
        <w:gridCol w:w="287"/>
      </w:tblGrid>
      <w:tr w:rsidR="00724568" w:rsidRPr="008E035A" w:rsidTr="007B7D9E">
        <w:tc>
          <w:tcPr>
            <w:tcW w:w="6379" w:type="dxa"/>
            <w:gridSpan w:val="3"/>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724568" w:rsidRPr="008E035A" w:rsidRDefault="00724568" w:rsidP="007B7D9E">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348AB12E" wp14:editId="47BC0927">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B7D9E" w:rsidRPr="0070738F" w:rsidRDefault="007B7D9E" w:rsidP="0072456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B12E"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7B7D9E" w:rsidRPr="0070738F" w:rsidRDefault="007B7D9E" w:rsidP="00724568">
                            <w:pPr>
                              <w:rPr>
                                <w:rFonts w:ascii="Verdana" w:hAnsi="Verdana"/>
                                <w:sz w:val="16"/>
                                <w:szCs w:val="16"/>
                              </w:rPr>
                            </w:pPr>
                            <w:r w:rsidRPr="0070738F">
                              <w:rPr>
                                <w:rFonts w:ascii="Verdana" w:hAnsi="Verdana"/>
                                <w:sz w:val="16"/>
                                <w:szCs w:val="16"/>
                              </w:rPr>
                              <w:t>*</w:t>
                            </w:r>
                          </w:p>
                        </w:txbxContent>
                      </v:textbox>
                    </v:shape>
                  </w:pict>
                </mc:Fallback>
              </mc:AlternateContent>
            </w:r>
          </w:p>
        </w:tc>
      </w:tr>
      <w:tr w:rsidR="00724568" w:rsidRPr="008E035A" w:rsidTr="007B7D9E">
        <w:trPr>
          <w:gridAfter w:val="1"/>
          <w:wAfter w:w="287" w:type="dxa"/>
        </w:trPr>
        <w:tc>
          <w:tcPr>
            <w:tcW w:w="6237" w:type="dxa"/>
            <w:gridSpan w:val="2"/>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765B42">
              <w:rPr>
                <w:rFonts w:asciiTheme="minorHAnsi" w:eastAsiaTheme="minorEastAsia" w:hAnsiTheme="minorHAnsi" w:cstheme="minorHAnsi"/>
                <w:b/>
                <w:bCs/>
                <w:color w:val="000000"/>
                <w:sz w:val="22"/>
                <w:szCs w:val="22"/>
              </w:rPr>
              <w:t>Bemowo</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568.998.478 zł</w:t>
            </w:r>
            <w:r w:rsidRPr="008E035A">
              <w:rPr>
                <w:rFonts w:asciiTheme="minorHAnsi" w:hAnsiTheme="minorHAnsi" w:cstheme="minorHAnsi"/>
                <w:b/>
                <w:iCs/>
                <w:sz w:val="22"/>
                <w:szCs w:val="22"/>
              </w:rPr>
              <w:t xml:space="preserve"> </w:t>
            </w:r>
          </w:p>
        </w:tc>
      </w:tr>
      <w:tr w:rsidR="00724568" w:rsidRPr="008E035A" w:rsidTr="007B7D9E">
        <w:trPr>
          <w:gridAfter w:val="1"/>
          <w:wAfter w:w="287" w:type="dxa"/>
        </w:trPr>
        <w:tc>
          <w:tcPr>
            <w:tcW w:w="6237" w:type="dxa"/>
            <w:gridSpan w:val="2"/>
            <w:shd w:val="clear" w:color="auto" w:fill="auto"/>
            <w:vAlign w:val="center"/>
          </w:tcPr>
          <w:p w:rsidR="00724568" w:rsidRPr="008E035A" w:rsidRDefault="00724568" w:rsidP="007B7D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rPr>
            </w:pPr>
          </w:p>
        </w:tc>
      </w:tr>
      <w:tr w:rsidR="00724568" w:rsidRPr="008E035A" w:rsidTr="007B7D9E">
        <w:trPr>
          <w:gridAfter w:val="1"/>
          <w:wAfter w:w="287" w:type="dxa"/>
        </w:trPr>
        <w:tc>
          <w:tcPr>
            <w:tcW w:w="6237" w:type="dxa"/>
            <w:gridSpan w:val="2"/>
            <w:shd w:val="clear" w:color="auto" w:fill="auto"/>
            <w:vAlign w:val="center"/>
          </w:tcPr>
          <w:p w:rsidR="00724568" w:rsidRPr="008E035A" w:rsidRDefault="00724568" w:rsidP="007B7D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iCs/>
                <w:sz w:val="22"/>
                <w:szCs w:val="22"/>
              </w:rPr>
            </w:pPr>
            <w:r w:rsidRPr="00765B42">
              <w:rPr>
                <w:rFonts w:asciiTheme="minorHAnsi" w:eastAsiaTheme="minorEastAsia" w:hAnsiTheme="minorHAnsi" w:cstheme="minorHAnsi"/>
                <w:bCs/>
                <w:color w:val="000000"/>
                <w:sz w:val="22"/>
                <w:szCs w:val="22"/>
              </w:rPr>
              <w:t>484.246.811 zł</w:t>
            </w:r>
          </w:p>
        </w:tc>
      </w:tr>
      <w:tr w:rsidR="00724568" w:rsidRPr="008E035A" w:rsidTr="007B7D9E">
        <w:trPr>
          <w:gridAfter w:val="1"/>
          <w:wAfter w:w="287" w:type="dxa"/>
        </w:trPr>
        <w:tc>
          <w:tcPr>
            <w:tcW w:w="6237" w:type="dxa"/>
            <w:gridSpan w:val="2"/>
            <w:shd w:val="clear" w:color="auto" w:fill="auto"/>
            <w:vAlign w:val="center"/>
          </w:tcPr>
          <w:p w:rsidR="00724568" w:rsidRPr="008E035A" w:rsidRDefault="00724568" w:rsidP="007B7D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iCs/>
                <w:sz w:val="22"/>
                <w:szCs w:val="22"/>
              </w:rPr>
            </w:pPr>
            <w:r w:rsidRPr="00765B42">
              <w:rPr>
                <w:rFonts w:asciiTheme="minorHAnsi" w:hAnsiTheme="minorHAnsi" w:cstheme="minorHAnsi"/>
                <w:bCs/>
                <w:color w:val="000000"/>
                <w:sz w:val="22"/>
                <w:szCs w:val="22"/>
              </w:rPr>
              <w:t>84.751.667 zł</w:t>
            </w:r>
            <w:r w:rsidRPr="008E035A">
              <w:rPr>
                <w:rFonts w:asciiTheme="minorHAnsi" w:hAnsiTheme="minorHAnsi" w:cstheme="minorHAnsi"/>
                <w:iCs/>
                <w:sz w:val="22"/>
                <w:szCs w:val="22"/>
              </w:rPr>
              <w:t xml:space="preserve"> </w:t>
            </w:r>
          </w:p>
        </w:tc>
      </w:tr>
      <w:tr w:rsidR="00724568" w:rsidRPr="008E035A" w:rsidTr="007B7D9E">
        <w:trPr>
          <w:gridAfter w:val="1"/>
          <w:wAfter w:w="287" w:type="dxa"/>
        </w:trPr>
        <w:tc>
          <w:tcPr>
            <w:tcW w:w="6237" w:type="dxa"/>
            <w:gridSpan w:val="2"/>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765B42">
              <w:rPr>
                <w:rFonts w:asciiTheme="minorHAnsi" w:eastAsiaTheme="minorEastAsia" w:hAnsiTheme="minorHAnsi" w:cstheme="minorHAnsi"/>
                <w:b/>
                <w:bCs/>
                <w:color w:val="000000"/>
                <w:sz w:val="22"/>
                <w:szCs w:val="22"/>
              </w:rPr>
              <w:t>Bemowo</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21.887.124 zł</w:t>
            </w:r>
          </w:p>
        </w:tc>
      </w:tr>
      <w:tr w:rsidR="00724568" w:rsidRPr="008E035A" w:rsidTr="007B7D9E">
        <w:trPr>
          <w:gridAfter w:val="1"/>
          <w:wAfter w:w="287" w:type="dxa"/>
        </w:trPr>
        <w:tc>
          <w:tcPr>
            <w:tcW w:w="6237" w:type="dxa"/>
            <w:gridSpan w:val="2"/>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765B42">
              <w:rPr>
                <w:rFonts w:asciiTheme="minorHAnsi" w:eastAsiaTheme="minorEastAsia" w:hAnsiTheme="minorHAnsi" w:cstheme="minorHAnsi"/>
                <w:b/>
                <w:bCs/>
                <w:color w:val="000000"/>
                <w:sz w:val="22"/>
                <w:szCs w:val="22"/>
              </w:rPr>
              <w:t>Bemowo</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18.160</w:t>
            </w:r>
            <w:r w:rsidRPr="00765B42">
              <w:rPr>
                <w:rFonts w:ascii="Calibri" w:eastAsiaTheme="minorEastAsia" w:hAnsi="Calibri" w:cs="Calibri"/>
                <w:b/>
                <w:bCs/>
                <w:color w:val="000000"/>
                <w:sz w:val="22"/>
                <w:szCs w:val="22"/>
                <w14:ligatures w14:val="standardContextual"/>
              </w:rPr>
              <w:t>.691 zł</w:t>
            </w:r>
          </w:p>
        </w:tc>
      </w:tr>
      <w:tr w:rsidR="00724568" w:rsidRPr="008E035A" w:rsidTr="007B7D9E">
        <w:trPr>
          <w:gridAfter w:val="1"/>
          <w:wAfter w:w="287" w:type="dxa"/>
        </w:trPr>
        <w:tc>
          <w:tcPr>
            <w:tcW w:w="4503"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p>
        </w:tc>
      </w:tr>
      <w:tr w:rsidR="00724568" w:rsidRPr="008E035A" w:rsidTr="007B7D9E">
        <w:trPr>
          <w:gridAfter w:val="1"/>
          <w:wAfter w:w="287" w:type="dxa"/>
        </w:trPr>
        <w:tc>
          <w:tcPr>
            <w:tcW w:w="4503" w:type="dxa"/>
            <w:shd w:val="clear" w:color="auto" w:fill="auto"/>
            <w:vAlign w:val="center"/>
          </w:tcPr>
          <w:p w:rsidR="00724568" w:rsidRPr="008E035A" w:rsidRDefault="00724568" w:rsidP="007B7D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765B42">
              <w:rPr>
                <w:rFonts w:asciiTheme="minorHAnsi" w:eastAsiaTheme="minorEastAsia" w:hAnsiTheme="minorHAnsi" w:cstheme="minorHAnsi"/>
                <w:b/>
                <w:bCs/>
                <w:color w:val="000000"/>
                <w:sz w:val="22"/>
                <w:szCs w:val="22"/>
              </w:rPr>
              <w:t>Bemowo</w:t>
            </w:r>
          </w:p>
        </w:tc>
        <w:tc>
          <w:tcPr>
            <w:tcW w:w="3861" w:type="dxa"/>
            <w:gridSpan w:val="3"/>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
                <w:iCs/>
                <w:sz w:val="22"/>
                <w:szCs w:val="22"/>
              </w:rPr>
            </w:pPr>
            <w:r w:rsidRPr="00765B42">
              <w:rPr>
                <w:rFonts w:asciiTheme="minorHAnsi" w:eastAsiaTheme="minorEastAsia" w:hAnsiTheme="minorHAnsi" w:cstheme="minorHAnsi"/>
                <w:b/>
                <w:bCs/>
                <w:color w:val="000000"/>
                <w:sz w:val="22"/>
                <w:szCs w:val="22"/>
              </w:rPr>
              <w:t>43.229.515 zł</w:t>
            </w:r>
          </w:p>
        </w:tc>
      </w:tr>
      <w:tr w:rsidR="00724568" w:rsidRPr="008E035A" w:rsidTr="007B7D9E">
        <w:trPr>
          <w:gridAfter w:val="1"/>
          <w:wAfter w:w="287" w:type="dxa"/>
          <w:trHeight w:val="446"/>
        </w:trPr>
        <w:tc>
          <w:tcPr>
            <w:tcW w:w="4503" w:type="dxa"/>
            <w:shd w:val="clear" w:color="auto" w:fill="auto"/>
            <w:vAlign w:val="center"/>
          </w:tcPr>
          <w:p w:rsidR="00724568" w:rsidRPr="008E035A" w:rsidRDefault="00724568" w:rsidP="007B7D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724568" w:rsidRPr="008E035A" w:rsidRDefault="00724568" w:rsidP="007B7D9E">
            <w:pPr>
              <w:spacing w:line="300" w:lineRule="auto"/>
              <w:jc w:val="right"/>
              <w:rPr>
                <w:rFonts w:asciiTheme="minorHAnsi" w:hAnsiTheme="minorHAnsi" w:cstheme="minorHAnsi"/>
                <w:iCs/>
                <w:sz w:val="22"/>
                <w:szCs w:val="22"/>
              </w:rPr>
            </w:pPr>
          </w:p>
        </w:tc>
      </w:tr>
      <w:tr w:rsidR="00724568" w:rsidRPr="008E035A" w:rsidTr="007B7D9E">
        <w:trPr>
          <w:gridAfter w:val="1"/>
          <w:wAfter w:w="287" w:type="dxa"/>
        </w:trPr>
        <w:tc>
          <w:tcPr>
            <w:tcW w:w="4503" w:type="dxa"/>
            <w:shd w:val="clear" w:color="auto" w:fill="auto"/>
            <w:vAlign w:val="center"/>
          </w:tcPr>
          <w:p w:rsidR="00724568" w:rsidRPr="008E035A" w:rsidRDefault="00724568" w:rsidP="007B7D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bCs/>
                <w:color w:val="000000"/>
                <w:sz w:val="22"/>
                <w:szCs w:val="22"/>
              </w:rPr>
            </w:pPr>
            <w:r w:rsidRPr="00765B42">
              <w:rPr>
                <w:rFonts w:asciiTheme="minorHAnsi" w:hAnsiTheme="minorHAnsi" w:cstheme="minorHAnsi"/>
                <w:bCs/>
                <w:color w:val="000000"/>
                <w:sz w:val="22"/>
                <w:szCs w:val="22"/>
              </w:rPr>
              <w:t>31.772.000 zł</w:t>
            </w:r>
          </w:p>
        </w:tc>
      </w:tr>
      <w:tr w:rsidR="00724568" w:rsidRPr="008E035A" w:rsidTr="007B7D9E">
        <w:tblPrEx>
          <w:tblCellMar>
            <w:left w:w="70" w:type="dxa"/>
            <w:right w:w="70" w:type="dxa"/>
          </w:tblCellMar>
        </w:tblPrEx>
        <w:trPr>
          <w:gridAfter w:val="1"/>
          <w:wAfter w:w="287" w:type="dxa"/>
          <w:trHeight w:val="511"/>
        </w:trPr>
        <w:tc>
          <w:tcPr>
            <w:tcW w:w="4503" w:type="dxa"/>
            <w:shd w:val="clear" w:color="auto" w:fill="auto"/>
            <w:vAlign w:val="center"/>
          </w:tcPr>
          <w:p w:rsidR="00724568" w:rsidRPr="008E035A" w:rsidRDefault="00724568" w:rsidP="007B7D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724568" w:rsidRPr="008E035A" w:rsidRDefault="00724568" w:rsidP="007B7D9E">
            <w:pPr>
              <w:spacing w:before="120" w:after="120" w:line="300" w:lineRule="auto"/>
              <w:jc w:val="right"/>
              <w:rPr>
                <w:rFonts w:asciiTheme="minorHAnsi" w:hAnsiTheme="minorHAnsi" w:cstheme="minorHAnsi"/>
                <w:iCs/>
                <w:sz w:val="22"/>
                <w:szCs w:val="22"/>
              </w:rPr>
            </w:pPr>
            <w:r>
              <w:rPr>
                <w:rFonts w:ascii="Calibri" w:eastAsiaTheme="minorHAnsi" w:hAnsi="Calibri" w:cs="Calibri"/>
                <w:color w:val="000000"/>
                <w:sz w:val="22"/>
                <w:szCs w:val="22"/>
                <w:lang w:eastAsia="en-US"/>
              </w:rPr>
              <w:t>11.457.515 zł</w:t>
            </w:r>
          </w:p>
        </w:tc>
      </w:tr>
    </w:tbl>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p>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p>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p>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p>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p>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p>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p>
    <w:p w:rsidR="00724568" w:rsidRPr="008E035A" w:rsidRDefault="00724568" w:rsidP="00724568">
      <w:pPr>
        <w:tabs>
          <w:tab w:val="left" w:pos="0"/>
        </w:tabs>
        <w:spacing w:before="120" w:after="120" w:line="300" w:lineRule="auto"/>
        <w:ind w:firstLine="142"/>
        <w:rPr>
          <w:rFonts w:asciiTheme="minorHAnsi" w:hAnsiTheme="minorHAnsi" w:cstheme="minorHAnsi"/>
          <w:iCs/>
          <w:sz w:val="22"/>
          <w:szCs w:val="22"/>
        </w:rPr>
      </w:pPr>
      <w:r w:rsidRPr="00765B42">
        <w:rPr>
          <w:rFonts w:ascii="Calibri" w:eastAsiaTheme="minorEastAsia" w:hAnsi="Calibri" w:cs="Calibri"/>
          <w:color w:val="000000"/>
          <w:sz w:val="22"/>
          <w:szCs w:val="22"/>
          <w14:ligatures w14:val="standardContextual"/>
        </w:rPr>
        <w:t>* Dodatkowo kwotę 2.153.600 zł na realizację zadań budżetu obywatelskiego ujęto w planach finansowych innych jednostek organizacyjnych - realizatorów tych zadań.</w:t>
      </w:r>
    </w:p>
    <w:p w:rsidR="00176BE6" w:rsidRDefault="00176BE6" w:rsidP="003B7516"/>
    <w:p w:rsidR="003B7516" w:rsidRDefault="003B7516" w:rsidP="00176BE6">
      <w:pPr>
        <w:tabs>
          <w:tab w:val="left" w:pos="0"/>
        </w:tabs>
        <w:spacing w:before="60" w:after="60"/>
        <w:jc w:val="both"/>
        <w:rPr>
          <w:rFonts w:ascii="Verdana" w:hAnsi="Verdana"/>
          <w:iCs/>
          <w:sz w:val="18"/>
          <w:szCs w:val="18"/>
        </w:rPr>
      </w:pPr>
    </w:p>
    <w:p w:rsidR="00394256" w:rsidRDefault="00394256" w:rsidP="00394256">
      <w:pPr>
        <w:sectPr w:rsidR="00394256" w:rsidSect="00AE777A">
          <w:headerReference w:type="default" r:id="rId1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4" w:name="_Toc224547506"/>
      <w:bookmarkStart w:id="5" w:name="_Toc224547708"/>
      <w:bookmarkStart w:id="6" w:name="_Toc224548660"/>
      <w:bookmarkStart w:id="7" w:name="_Toc149554077"/>
      <w:r w:rsidRPr="003B7516">
        <w:lastRenderedPageBreak/>
        <w:t>2</w:t>
      </w:r>
      <w:r w:rsidR="008E7C03" w:rsidRPr="003B7516">
        <w:t>.</w:t>
      </w:r>
      <w:r w:rsidR="008E7C03" w:rsidRPr="003B7516">
        <w:tab/>
      </w:r>
      <w:r w:rsidRPr="003B7516">
        <w:t>ZAŁĄ</w:t>
      </w:r>
      <w:bookmarkEnd w:id="4"/>
      <w:bookmarkEnd w:id="5"/>
      <w:bookmarkEnd w:id="6"/>
      <w:r w:rsidRPr="003B7516">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3B7516" w:rsidRDefault="00AD480B" w:rsidP="003B7516">
      <w:pPr>
        <w:pStyle w:val="Nagwek2"/>
        <w:spacing w:before="11000"/>
        <w:jc w:val="right"/>
      </w:pPr>
      <w:bookmarkStart w:id="8" w:name="_Toc149554078"/>
      <w:r w:rsidRPr="003B7516">
        <w:lastRenderedPageBreak/>
        <w:t>2.1.</w:t>
      </w:r>
      <w:r w:rsidRPr="003B7516">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9554079"/>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63333" w:rsidP="00500C7D">
      <w:pPr>
        <w:ind w:firstLine="7200"/>
        <w:rPr>
          <w:sz w:val="16"/>
          <w:szCs w:val="16"/>
        </w:rPr>
      </w:pPr>
      <w:r>
        <w:rPr>
          <w:sz w:val="16"/>
          <w:szCs w:val="16"/>
        </w:rPr>
        <w:t>Zestawienie</w:t>
      </w:r>
      <w:r w:rsidR="00500C7D">
        <w:rPr>
          <w:sz w:val="16"/>
          <w:szCs w:val="16"/>
        </w:rPr>
        <w:t xml:space="preserve"> nr I/1</w:t>
      </w:r>
    </w:p>
    <w:p w:rsidR="00500C7D" w:rsidRDefault="00500C7D" w:rsidP="00500C7D">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00C7D" w:rsidRDefault="00A62A9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49554080"/>
      <w:r>
        <w:t>A.1.</w:t>
      </w:r>
      <w:r>
        <w:tab/>
      </w:r>
      <w:r w:rsidR="00553AEA">
        <w:t>Plan d</w:t>
      </w:r>
      <w:r>
        <w:t>ochod</w:t>
      </w:r>
      <w:r w:rsidR="00553AEA">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B012AE" w:rsidRPr="00B012AE" w:rsidTr="00B012AE">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Kalkulacja środków przeznaczonych do dyspozycji Dzielnicy</w:t>
            </w:r>
          </w:p>
        </w:tc>
      </w:tr>
      <w:tr w:rsidR="00B012AE" w:rsidRPr="00B012AE" w:rsidTr="00B012AE">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3</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012AE" w:rsidRPr="00B012AE" w:rsidRDefault="00B012AE" w:rsidP="00B012AE">
            <w:pPr>
              <w:spacing w:line="240" w:lineRule="auto"/>
              <w:rPr>
                <w:b/>
                <w:bCs/>
                <w:sz w:val="12"/>
                <w:szCs w:val="12"/>
              </w:rPr>
            </w:pPr>
            <w:r w:rsidRPr="00B012AE">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43 229 515</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568 998 478</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012AE" w:rsidRPr="00B012AE" w:rsidRDefault="00B012AE" w:rsidP="00B012AE">
            <w:pPr>
              <w:spacing w:line="240" w:lineRule="auto"/>
              <w:rPr>
                <w:b/>
                <w:bCs/>
                <w:sz w:val="12"/>
                <w:szCs w:val="12"/>
              </w:rPr>
            </w:pPr>
            <w:r w:rsidRPr="00B012AE">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31 772 000</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24 453 400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31 772 000</w:t>
            </w:r>
          </w:p>
        </w:tc>
        <w:tc>
          <w:tcPr>
            <w:tcW w:w="1115"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24 453 400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2 580 000</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2 580 000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200 000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1 390 000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1 390 000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990 000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990 000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24 395 333</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17 076 733</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165 000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115 500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14 900 000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10 430 000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9 330 333</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6 531 233</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4 796 667</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4 796 667</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504 027</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504 027</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520 840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520 840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1 345 300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1 345 300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30 000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2 396 500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2 396 500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012AE" w:rsidRPr="00B012AE" w:rsidRDefault="00B012AE" w:rsidP="00B012AE">
            <w:pPr>
              <w:spacing w:line="240" w:lineRule="auto"/>
              <w:rPr>
                <w:b/>
                <w:bCs/>
                <w:sz w:val="12"/>
                <w:szCs w:val="12"/>
              </w:rPr>
            </w:pPr>
            <w:r w:rsidRPr="00B012AE">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11 457 515</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11 092 781</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1 215 780</w:t>
            </w:r>
          </w:p>
        </w:tc>
        <w:tc>
          <w:tcPr>
            <w:tcW w:w="1115"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851 046</w:t>
            </w:r>
          </w:p>
        </w:tc>
      </w:tr>
      <w:tr w:rsidR="00B012AE" w:rsidRPr="00B012AE" w:rsidTr="00B012AE">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1 215 780</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851 046</w:t>
            </w:r>
          </w:p>
        </w:tc>
      </w:tr>
      <w:tr w:rsidR="00B012AE" w:rsidRPr="00B012AE" w:rsidTr="00B012A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7 000</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1 065 780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746 046</w:t>
            </w:r>
          </w:p>
        </w:tc>
      </w:tr>
      <w:tr w:rsidR="00B012AE" w:rsidRPr="00B012AE" w:rsidTr="00B012A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140 000</w:t>
            </w:r>
          </w:p>
        </w:tc>
        <w:tc>
          <w:tcPr>
            <w:tcW w:w="111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98 000</w:t>
            </w:r>
          </w:p>
        </w:tc>
      </w:tr>
      <w:tr w:rsidR="00B012AE" w:rsidRPr="00B012AE" w:rsidTr="00B012A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10 241 735</w:t>
            </w:r>
          </w:p>
        </w:tc>
        <w:tc>
          <w:tcPr>
            <w:tcW w:w="1115"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10 241 735</w:t>
            </w:r>
          </w:p>
        </w:tc>
      </w:tr>
      <w:tr w:rsidR="00B012AE" w:rsidRPr="00B012AE" w:rsidTr="00B012A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10 241 735</w:t>
            </w:r>
          </w:p>
        </w:tc>
        <w:tc>
          <w:tcPr>
            <w:tcW w:w="1115" w:type="pct"/>
            <w:tcBorders>
              <w:top w:val="nil"/>
              <w:left w:val="nil"/>
              <w:bottom w:val="single" w:sz="4" w:space="0" w:color="auto"/>
              <w:right w:val="single" w:sz="4" w:space="0" w:color="auto"/>
            </w:tcBorders>
            <w:shd w:val="clear" w:color="000000" w:fill="FFFDC1"/>
            <w:noWrap/>
            <w:vAlign w:val="center"/>
            <w:hideMark/>
          </w:tcPr>
          <w:p w:rsidR="00B012AE" w:rsidRPr="00B012AE" w:rsidRDefault="00B012AE" w:rsidP="00B012AE">
            <w:pPr>
              <w:spacing w:line="240" w:lineRule="auto"/>
              <w:jc w:val="right"/>
              <w:rPr>
                <w:b/>
                <w:bCs/>
                <w:sz w:val="12"/>
                <w:szCs w:val="12"/>
              </w:rPr>
            </w:pPr>
            <w:r w:rsidRPr="00B012AE">
              <w:rPr>
                <w:b/>
                <w:bCs/>
                <w:sz w:val="12"/>
                <w:szCs w:val="12"/>
              </w:rPr>
              <w:t>10 241 735</w:t>
            </w:r>
          </w:p>
        </w:tc>
      </w:tr>
      <w:tr w:rsidR="00B012AE" w:rsidRPr="00B012AE" w:rsidTr="00B012A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012AE" w:rsidRPr="00B012AE" w:rsidRDefault="00B012AE" w:rsidP="00B012AE">
            <w:pPr>
              <w:spacing w:line="240" w:lineRule="auto"/>
              <w:rPr>
                <w:b/>
                <w:bCs/>
                <w:sz w:val="12"/>
                <w:szCs w:val="12"/>
              </w:rPr>
            </w:pPr>
            <w:r w:rsidRPr="00B012AE">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B012AE" w:rsidRPr="00B012AE" w:rsidRDefault="00B012AE" w:rsidP="00B012AE">
            <w:pPr>
              <w:spacing w:line="240" w:lineRule="auto"/>
              <w:jc w:val="right"/>
              <w:rPr>
                <w:b/>
                <w:bCs/>
                <w:sz w:val="12"/>
                <w:szCs w:val="12"/>
              </w:rPr>
            </w:pPr>
            <w:r w:rsidRPr="00B012AE">
              <w:rPr>
                <w:b/>
                <w:bCs/>
                <w:sz w:val="12"/>
                <w:szCs w:val="12"/>
              </w:rPr>
              <w:t>533 452 297</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063333" w:rsidP="005D1EC3">
      <w:pPr>
        <w:ind w:firstLine="7200"/>
        <w:rPr>
          <w:sz w:val="16"/>
          <w:szCs w:val="16"/>
        </w:rPr>
      </w:pPr>
      <w:bookmarkStart w:id="15" w:name="_Toc224547509"/>
      <w:bookmarkStart w:id="16" w:name="_Toc224547711"/>
      <w:bookmarkStart w:id="17" w:name="_Toc224548663"/>
      <w:r>
        <w:rPr>
          <w:sz w:val="16"/>
          <w:szCs w:val="16"/>
        </w:rPr>
        <w:t>Zestawienie</w:t>
      </w:r>
      <w:r w:rsidR="005D1EC3">
        <w:rPr>
          <w:sz w:val="16"/>
          <w:szCs w:val="16"/>
        </w:rPr>
        <w:t xml:space="preserve"> nr I/1a</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49554081"/>
      <w:r>
        <w:t>A.2.</w:t>
      </w:r>
      <w:r>
        <w:tab/>
      </w:r>
      <w:r w:rsidR="00553AEA">
        <w:t>Plan d</w:t>
      </w:r>
      <w:r>
        <w:t>ochod</w:t>
      </w:r>
      <w:r w:rsidR="00553AEA">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B012AE" w:rsidRPr="00B012AE" w:rsidTr="00B012AE">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Kalkulacja środków przeznaczonych do dyspozycji Dzielnicy</w:t>
            </w:r>
          </w:p>
        </w:tc>
      </w:tr>
      <w:tr w:rsidR="00B012AE" w:rsidRPr="00B012AE" w:rsidTr="00B012A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center"/>
              <w:rPr>
                <w:sz w:val="12"/>
                <w:szCs w:val="12"/>
              </w:rPr>
            </w:pPr>
            <w:r w:rsidRPr="00B012AE">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center"/>
              <w:rPr>
                <w:sz w:val="12"/>
                <w:szCs w:val="12"/>
              </w:rPr>
            </w:pPr>
            <w:r w:rsidRPr="00B012AE">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4</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ind w:firstLineChars="100" w:firstLine="120"/>
              <w:rPr>
                <w:b/>
                <w:bCs/>
                <w:sz w:val="12"/>
                <w:szCs w:val="12"/>
              </w:rPr>
            </w:pPr>
            <w:r w:rsidRPr="00B012AE">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ind w:firstLineChars="100" w:firstLine="120"/>
              <w:rPr>
                <w:b/>
                <w:bCs/>
                <w:sz w:val="12"/>
                <w:szCs w:val="12"/>
              </w:rPr>
            </w:pPr>
            <w:r w:rsidRPr="00B012AE">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right"/>
              <w:rPr>
                <w:b/>
                <w:bCs/>
                <w:sz w:val="12"/>
                <w:szCs w:val="12"/>
              </w:rPr>
            </w:pPr>
            <w:r w:rsidRPr="00B012AE">
              <w:rPr>
                <w:b/>
                <w:bCs/>
                <w:sz w:val="12"/>
                <w:szCs w:val="12"/>
              </w:rPr>
              <w:t>43 229 515</w:t>
            </w:r>
          </w:p>
        </w:tc>
        <w:tc>
          <w:tcPr>
            <w:tcW w:w="1104"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568 998 478</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020</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Leśnictwo</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10 457 575</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10 457 575</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27 235 280</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19 681 046</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1 826 158</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1 697 059</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7 586</w:t>
            </w:r>
          </w:p>
        </w:tc>
      </w:tr>
      <w:tr w:rsidR="00B012AE" w:rsidRPr="00B012AE" w:rsidTr="00B012A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2 580 000</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2 580 000</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509 943 429</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90 500</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7 603 071</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5 000</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10 958</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254 000</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1 908 354</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571 000</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571 000</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14 328 399</w:t>
            </w:r>
          </w:p>
        </w:tc>
      </w:tr>
      <w:tr w:rsidR="00B012AE" w:rsidRPr="00B012AE" w:rsidTr="00B012A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ind w:firstLineChars="100" w:firstLine="120"/>
              <w:rPr>
                <w:sz w:val="12"/>
                <w:szCs w:val="12"/>
              </w:rPr>
            </w:pPr>
            <w:r w:rsidRPr="00B012AE">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ind w:firstLineChars="100" w:firstLine="120"/>
              <w:rPr>
                <w:sz w:val="12"/>
                <w:szCs w:val="12"/>
              </w:rPr>
            </w:pPr>
            <w:r w:rsidRPr="00B012AE">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210 000</w:t>
            </w:r>
          </w:p>
        </w:tc>
        <w:tc>
          <w:tcPr>
            <w:tcW w:w="1104"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210 000</w:t>
            </w:r>
          </w:p>
        </w:tc>
      </w:tr>
    </w:tbl>
    <w:p w:rsidR="008E7C03" w:rsidRDefault="008E7C0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9554082"/>
      <w:r>
        <w:lastRenderedPageBreak/>
        <w:t>B.</w:t>
      </w:r>
      <w:r>
        <w:tab/>
      </w:r>
      <w:r w:rsidR="0087422E">
        <w:t xml:space="preserve">PLAN </w:t>
      </w:r>
      <w:r>
        <w:t>WYDATK</w:t>
      </w:r>
      <w:r w:rsidR="0087422E">
        <w:t>ÓW</w:t>
      </w:r>
      <w:bookmarkEnd w:id="19"/>
    </w:p>
    <w:p w:rsidR="005D1EC3" w:rsidRDefault="00063333" w:rsidP="005D1EC3">
      <w:pPr>
        <w:ind w:firstLine="7200"/>
        <w:rPr>
          <w:sz w:val="16"/>
          <w:szCs w:val="16"/>
        </w:rPr>
      </w:pPr>
      <w:r>
        <w:rPr>
          <w:sz w:val="16"/>
          <w:szCs w:val="16"/>
        </w:rPr>
        <w:t>Zestawienie</w:t>
      </w:r>
      <w:r w:rsidR="005D1EC3">
        <w:rPr>
          <w:sz w:val="16"/>
          <w:szCs w:val="16"/>
        </w:rPr>
        <w:t xml:space="preserve"> nr I/2</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F871B6" w:rsidRPr="00F871B6" w:rsidTr="00F871B6">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7A037E">
            <w:pPr>
              <w:spacing w:line="240" w:lineRule="auto"/>
              <w:jc w:val="center"/>
              <w:rPr>
                <w:b/>
                <w:bCs/>
                <w:sz w:val="14"/>
                <w:szCs w:val="14"/>
              </w:rPr>
            </w:pPr>
            <w:r w:rsidRPr="00F871B6">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w tym Urząd</w:t>
            </w:r>
          </w:p>
        </w:tc>
      </w:tr>
      <w:tr w:rsidR="00F871B6" w:rsidRPr="00F871B6" w:rsidTr="00F871B6">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r w:rsidRPr="00F871B6">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568 998 478</w:t>
            </w:r>
          </w:p>
        </w:tc>
        <w:tc>
          <w:tcPr>
            <w:tcW w:w="937"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277 168 753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484 246 811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198 066 086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376 040 683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93 965 565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284 128 925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49 303 511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91 911 758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44 662 054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89 426 748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89 426 748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18 708 080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14 629 673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71 300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44 100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84 751 667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79 102 667</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738 844</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738 844</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738 844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35 700 919</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35 700 919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8 015 130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8 015 130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8 015 130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8 015 130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107 400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107 400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7 907 730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7 907 730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27 685 789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27 685 789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34 751 345</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34 751 345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7 065 556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7 065 556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7 065 556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7 065 556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107 400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107 400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6 958 156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6 958 156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27 685 789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27 685 789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899 574</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899 574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899 574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899 574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899 574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899 574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899 574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899 574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6 725 421</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6 725 421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6 725 421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6 725 421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6 725 421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6 725 421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41 880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41 880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6 683 541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6 683 541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1 477 541</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1 477 541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1 477 541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1 477 541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1 477 541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1 477 541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41 880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41 880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1 435 661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1 435 661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5 247 880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5 247 880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5 247 880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5 247 880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5 247 880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5 247 880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5 247 880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5 247 880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552 500</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552 500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212 500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340 000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552 500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552 500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212 500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212 500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340 000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68 712 995</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60 734 111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68 712 995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60 734 111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67 715 795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59 745 111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51 389 203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45 994 401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16 326 592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13 750 710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997 200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989 000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778 460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778 460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778 460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778 460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63 460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63 460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63 460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63 460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715 000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58 556 151</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58 556 151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58 556 151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58 556 151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58 282 151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58 282 151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45 994 401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45 994 401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12 287 750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12 287 750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274 000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274 000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1 399 500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1 399 500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1 399 500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1 399 500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1 399 500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1 399 500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1 399 500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1 399 500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7 978 884</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7 978 884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7 970 684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5 394 802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2 575 882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7 586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354 705 437</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110 771 811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310 419 515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66 485 889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247 632 121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4 353 916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204 364 831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532 864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43 267 290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3 821 052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62 087 873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62 087 873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628 221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71 300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44 100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44 285 922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44 285 922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158 687 087</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41 794 360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122 529 690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5 636 963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118 127 927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1 301 300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96 728 964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146 500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21 398 963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1 154 800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4 335 663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4 335 663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66 100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36 157 397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36 157 397</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13 965 774</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13 965 774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13 947 774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11 584 240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2 363 534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101 957 789</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50 566 189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93 829 264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42 437 664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51 536 110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237 200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41 352 880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119 200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10 183 230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118 000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42 200 464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42 200 464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92 690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8 128 525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8 128 525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629 909</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629 909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629 909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629 909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629 909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629 909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18 875 883</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18 875 883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18 863 383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16 840 824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2 022 559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1 850 000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1 850 000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11 758 292</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2 213 304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11 758 292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2 213 304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9 524 988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7 809 248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1 715 740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2 213 304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2 213 304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1 029 922</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603 252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1 029 922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603 252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1 029 922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603 252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1 029 922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603 252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5 398 662</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5 398 662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5 368 782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4 592 685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776 097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29 880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13 377 512</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9 213 982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13 377 512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9 213 982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4 163 530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3 992 006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171 524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9 213 982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9 213 982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23 190 178</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1 961 998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23 190 178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1 961 998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21 228 180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21 161 980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66 200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1 961 998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1 961 998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7B7D9E">
        <w:trPr>
          <w:trHeight w:val="10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1 571 393</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1 532 553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1 571 393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1 532 553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38 840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34 840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1 532 553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1 532 553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2 413 036</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406 264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2 413 036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406 264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1 952 685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362 164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267 164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267 164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1 685 521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389 051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71 300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44 100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2 405 208</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2 399 250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2 405 208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2 399 250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593 208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587 250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154 937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151 050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438 271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436 200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1 812 000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1 812 000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2 399 250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2 399 250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2 399 250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2 399 250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587 250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587 250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151 050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151 050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436 200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436 200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1 812 000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1 812 000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5 958</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5 958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5 958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3 887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2 071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26 957 888</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1 105 000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21 308 888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1 105 000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17 848 806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14 896 312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2 952 494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3 405 082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5 649 000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4 554 122</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4 554 122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4 536 877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3 626 547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910 330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17 245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Składki na ubezpieczenie zdrowotne opłacane za osoby pobierające niektóre świadczenia z pomocy społecznej oraz za osoby</w:t>
            </w:r>
            <w:r w:rsidR="007B7D9E">
              <w:rPr>
                <w:b/>
                <w:bCs/>
                <w:sz w:val="12"/>
                <w:szCs w:val="12"/>
              </w:rPr>
              <w:t xml:space="preserve"> </w:t>
            </w:r>
            <w:r w:rsidRPr="00F871B6">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63 626</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63 626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63 626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63 626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741 025</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741 025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711 025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1 050 000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1 050 000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687 082</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687 082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687 082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18 901 288</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13 252 288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13 198 303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11 269 765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1 928 538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53 985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5 649 000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881 245</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881 245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881 245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4 500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55 000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2 102 752</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1 838 350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2 102 752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1 838 350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1 945 912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1 688 350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186 858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160 500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1 759 054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1 527 850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6 840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2 102 752</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1 838 350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2 102 752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1 838 350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1 945 912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1 688 350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186 858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160 500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1 759 054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1 527 850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6 840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14 163 301</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879 851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14 163 301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879 851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12 233 644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30 258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10 191 250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8 308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2 042 394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21 950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849 593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849 593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1 080 064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1 001 161</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647 938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1 001 161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647 938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353 223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324 048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29 175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647 938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647 938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9 760 336</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9 760 336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9 758 336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8 543 594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1 214 742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201 655</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201 655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201 655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201 655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201 655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201 655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2 035 300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2 035 300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2 035 300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1 315 300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508 160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508 160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508 160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556 184</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556 184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556 184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36 584</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21 950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36 584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21 950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36 584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21 950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36 584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21 950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63 921</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8 308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63 921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8 308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50 201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8 308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8 308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8 308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41 893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13 720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14 838 916</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14 328 399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14 838 916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14 328 399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2 248 243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1 737 726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2 011 254</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1 522 108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236 989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215 618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12 590 673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12 590 673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14 112 781</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14 112 781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14 112 781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14 112 781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1 522 108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1 522 108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1 522 108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1 522 108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12 590 673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12 590 673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510 517</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510 517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510 517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489 146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21 371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215 618</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215 618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215 618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215 618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215 618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215 618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215 618</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215 618</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2 042 277</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2 042 277</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1 978 877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1 978 877</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1 978 877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1 978 877</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1 978 877</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1 978 877</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222 791</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222 791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222 791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222 791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222 791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222 791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222 791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222 791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631 186</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631 186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631 186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631 186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631 186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631 186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631 186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631 186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6 900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6 900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156 400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156 400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945 000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945 000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945 000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945 000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945 000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945 000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945 000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945 000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23 458 284</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23 458 284</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20 645 923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20 645 923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2 632 461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2 632 461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117 000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117 000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2 515 461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2 515 461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18 013 462</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18 013 462</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2 812 361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2 812 361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2 420 000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2 420 000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2 420 000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2 420 000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2 220 000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2 220 000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117 000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117 000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2 103 000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2 103 000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200 000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12 087 320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12 087 320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9 274 959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9 274 959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9 274 959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9 274 959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2 812 361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2 812 361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8 538 503</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8 538 503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8 538 503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8 538 503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8 538 503</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8 538 503</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390 961</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390 961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390 961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390 961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390 961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390 961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390 961</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390 961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21 500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21 500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1 648 719</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1 648 719</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1 648 719</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7A037E">
            <w:pPr>
              <w:spacing w:line="240" w:lineRule="auto"/>
              <w:jc w:val="center"/>
              <w:rPr>
                <w:b/>
                <w:bCs/>
                <w:sz w:val="12"/>
                <w:szCs w:val="12"/>
              </w:rPr>
            </w:pPr>
            <w:r w:rsidRPr="00F871B6">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14 237 431</w:t>
            </w:r>
          </w:p>
        </w:tc>
        <w:tc>
          <w:tcPr>
            <w:tcW w:w="93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14 237 431</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9 982 236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9 982 236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3 523 416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3 523 416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455 500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455 500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3 067 916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3 067 916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6 458 820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6 458 820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4 255 195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4 255 195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5 989 695</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5 989 695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1 734 500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1 734 500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1 734 500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1 734 500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53 500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53 500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1 681 000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1 681 000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4 255 195</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4 255 195</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5 391 820</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5 391 820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5 391 820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5 391 820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5 391 820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5 391 820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7A037E">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2 855 916</w:t>
            </w:r>
          </w:p>
        </w:tc>
        <w:tc>
          <w:tcPr>
            <w:tcW w:w="93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2 855 916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2 855 916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2 855 916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1 788 916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1 788 916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402 000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402 000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1 386 916</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1 386 916</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1 067 000</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1 067 000</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7A037E">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bl>
    <w:p w:rsidR="003B7516" w:rsidRPr="00FA7CCC" w:rsidRDefault="003B7516" w:rsidP="003B7516"/>
    <w:p w:rsidR="00997990" w:rsidRDefault="00997990" w:rsidP="003B7516">
      <w:pPr>
        <w:sectPr w:rsidR="00997990" w:rsidSect="008E7C03">
          <w:type w:val="oddPage"/>
          <w:pgSz w:w="11906" w:h="16838"/>
          <w:pgMar w:top="1417" w:right="1417" w:bottom="1417" w:left="1417" w:header="708" w:footer="708" w:gutter="0"/>
          <w:cols w:space="708"/>
          <w:docGrid w:linePitch="360"/>
        </w:sectPr>
      </w:pPr>
    </w:p>
    <w:p w:rsidR="008E7C03" w:rsidRDefault="008E7C03" w:rsidP="008F040E">
      <w:pPr>
        <w:pStyle w:val="Nagwek4"/>
        <w:spacing w:line="240" w:lineRule="auto"/>
      </w:pPr>
      <w:bookmarkStart w:id="20" w:name="_Toc149554083"/>
      <w:r>
        <w:lastRenderedPageBreak/>
        <w:t>C.</w:t>
      </w:r>
      <w:r>
        <w:tab/>
      </w:r>
      <w:r w:rsidR="00553AEA">
        <w:t xml:space="preserve">PLAN WYDATKÓW INWESTYCYJNYCH - </w:t>
      </w:r>
      <w:r>
        <w:t>SPIS ZADAŃ</w:t>
      </w:r>
      <w:bookmarkEnd w:id="20"/>
      <w:r>
        <w:t xml:space="preserve"> </w:t>
      </w:r>
    </w:p>
    <w:p w:rsidR="005D1EC3" w:rsidRDefault="00063333" w:rsidP="005D1EC3">
      <w:pPr>
        <w:ind w:firstLine="7200"/>
        <w:rPr>
          <w:sz w:val="16"/>
          <w:szCs w:val="16"/>
        </w:rPr>
      </w:pPr>
      <w:r>
        <w:rPr>
          <w:sz w:val="16"/>
          <w:szCs w:val="16"/>
        </w:rPr>
        <w:t>Zestawienie</w:t>
      </w:r>
      <w:r w:rsidR="005D1EC3">
        <w:rPr>
          <w:sz w:val="16"/>
          <w:szCs w:val="16"/>
        </w:rPr>
        <w:t xml:space="preserve"> nr I/3</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A01C55"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F871B6" w:rsidRPr="00F871B6" w:rsidTr="00F871B6">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 xml:space="preserve">Rok </w:t>
            </w:r>
            <w:r w:rsidRPr="00F871B6">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 xml:space="preserve">Rok </w:t>
            </w:r>
            <w:r w:rsidRPr="00F871B6">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Plan</w:t>
            </w:r>
          </w:p>
        </w:tc>
      </w:tr>
      <w:tr w:rsidR="00F871B6" w:rsidRPr="00F871B6" w:rsidTr="00F871B6">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7</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ind w:firstLineChars="100" w:firstLine="120"/>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ind w:firstLineChars="100" w:firstLine="120"/>
              <w:rPr>
                <w:b/>
                <w:bCs/>
                <w:sz w:val="12"/>
                <w:szCs w:val="12"/>
              </w:rPr>
            </w:pPr>
            <w:r w:rsidRPr="00F871B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ind w:firstLineChars="100" w:firstLine="120"/>
              <w:rPr>
                <w:b/>
                <w:bCs/>
                <w:sz w:val="12"/>
                <w:szCs w:val="12"/>
              </w:rPr>
            </w:pPr>
            <w:r w:rsidRPr="00F871B6">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84 751 667</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27 685 789</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27 685 789</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ul. Piastów Śląskich na odc. ul. Osmańczyka - ul. Waldorffa na terenie Fortu Bema</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2006</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5 079 097</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ul. Waldorffa na odc. ul. Powązkowska - ul. Ks. Bolesława</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2012</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553 020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ul. Moździerzy</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2010</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2 497 643</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ul. Telefonicznej</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2008</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2 795 450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drogi (ul. Olbrachta) - rozliczenie z deweloperami</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2015</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77 902</w:t>
            </w:r>
          </w:p>
        </w:tc>
      </w:tr>
      <w:tr w:rsidR="00F871B6" w:rsidRPr="00F871B6" w:rsidTr="00F871B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ul. Marynin  na odcinku  od działki nr 56 do działki nr 86 z obrębu 6-06-15 z sięgaczami i wylotem w ul. Dywizjonu 303</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3 020 000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ul. gen. F. Kleeberga</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2 173 475</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drogi 12 KD-D i 16 KD-L - rozliczenie z deweloperami</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8 448 679</w:t>
            </w:r>
          </w:p>
        </w:tc>
      </w:tr>
      <w:tr w:rsidR="00F871B6" w:rsidRPr="00F871B6" w:rsidTr="00F871B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fragmentu drogi ul. Wieśniaczej wraz z infrastrukturą towarzyszącą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387 973</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dróg na terenie osiedla WAT</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1 300 000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fragmentów dróg 4 KD-D i 6 KD-L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500 000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fragmentu drogi 15 KL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31 000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fragmentu drogi 6 KD-D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796 550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Nowy chodnik przy ul. Oławskiej 1</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25 000</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44 285 922</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36 157 397</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zespołu szkolno - przedszkolnego na terenie osiedla Chrzanów</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36 157 397</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8 128 525</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przedszkola przy ul. Siemiatyckiej</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8 128 525</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852</w:t>
            </w:r>
          </w:p>
        </w:tc>
        <w:tc>
          <w:tcPr>
            <w:tcW w:w="43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Pomoc społeczna</w:t>
            </w:r>
          </w:p>
        </w:tc>
        <w:tc>
          <w:tcPr>
            <w:tcW w:w="59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5 649 000</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85219</w:t>
            </w:r>
          </w:p>
        </w:tc>
        <w:tc>
          <w:tcPr>
            <w:tcW w:w="162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Ośrodki pomocy społecznej</w:t>
            </w:r>
          </w:p>
        </w:tc>
        <w:tc>
          <w:tcPr>
            <w:tcW w:w="59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5 649 000</w:t>
            </w:r>
          </w:p>
        </w:tc>
      </w:tr>
      <w:tr w:rsidR="00F871B6" w:rsidRPr="00F871B6" w:rsidTr="00F871B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siedziby Ośrodka Pomocy Społecznej przy ul. Oławskiej</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Jednostki</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5 649 000</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63 400</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63 400</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oświetlenia ul. Telewizyjnej na odcinku od ul. Dostępnej do ul. Ebro</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63 400</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2 812 361</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2 812 361</w:t>
            </w:r>
          </w:p>
        </w:tc>
      </w:tr>
      <w:tr w:rsidR="00F871B6" w:rsidRPr="00F871B6" w:rsidTr="00F871B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Budowa Bemowskiego Centrum Kultury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380 000</w:t>
            </w:r>
          </w:p>
        </w:tc>
      </w:tr>
      <w:tr w:rsidR="00F871B6" w:rsidRPr="00F871B6" w:rsidTr="00F871B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Modernizacja budynku przy ul. M. Sobczaka na osiedlu Boernerowo w celu utworzenia Miejsca Aktywności Lokalnej (Bemowskie Centrum Kultury)</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2 432 361</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4 255 195</w:t>
            </w:r>
          </w:p>
        </w:tc>
      </w:tr>
      <w:tr w:rsidR="00F871B6" w:rsidRPr="00F871B6" w:rsidTr="00F871B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4 255 195</w:t>
            </w:r>
          </w:p>
        </w:tc>
      </w:tr>
      <w:tr w:rsidR="00F871B6" w:rsidRPr="00F871B6" w:rsidTr="00F871B6">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Modernizacja hali sportowej wraz z zagospodarowaniem  terenu  przy ul. Obrońców Tobruku 40 - etap III (Ośrodek  Sportu i  Rekreacji w Dzielnicy Bemowo)</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2 995 195</w:t>
            </w:r>
          </w:p>
        </w:tc>
      </w:tr>
      <w:tr w:rsidR="00F871B6" w:rsidRPr="00F871B6" w:rsidTr="00F871B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Pompy ciepła w hali  sportowej  przy ul. Obrońców Tobruku 40   (Ośrodek Sportu i Rekreacji w Dzielnicy Bemowo)</w:t>
            </w:r>
          </w:p>
        </w:tc>
        <w:tc>
          <w:tcPr>
            <w:tcW w:w="59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Dzielnica Bemowo Urząd</w:t>
            </w:r>
          </w:p>
        </w:tc>
        <w:tc>
          <w:tcPr>
            <w:tcW w:w="596"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1 260 000</w:t>
            </w:r>
          </w:p>
        </w:tc>
      </w:tr>
    </w:tbl>
    <w:p w:rsidR="008E7C03" w:rsidRPr="003B7516" w:rsidRDefault="008E7C03" w:rsidP="003B7516">
      <w:pPr>
        <w:rPr>
          <w:szCs w:val="20"/>
        </w:rPr>
      </w:pPr>
    </w:p>
    <w:p w:rsidR="003B7516" w:rsidRDefault="003B7516" w:rsidP="008C543E">
      <w:pPr>
        <w:pStyle w:val="Nagwek4"/>
        <w:numPr>
          <w:ilvl w:val="0"/>
          <w:numId w:val="1"/>
        </w:numPr>
        <w:sectPr w:rsidR="003B7516" w:rsidSect="008E7C03">
          <w:type w:val="oddPage"/>
          <w:pgSz w:w="11906" w:h="16838"/>
          <w:pgMar w:top="1417" w:right="1417" w:bottom="1417" w:left="1417" w:header="708" w:footer="708" w:gutter="0"/>
          <w:cols w:space="708"/>
          <w:docGrid w:linePitch="360"/>
        </w:sectPr>
      </w:pPr>
    </w:p>
    <w:p w:rsidR="00553AEA" w:rsidRPr="00553AEA" w:rsidRDefault="00553AEA" w:rsidP="008C543E">
      <w:pPr>
        <w:pStyle w:val="Nagwek4"/>
        <w:numPr>
          <w:ilvl w:val="0"/>
          <w:numId w:val="1"/>
        </w:numPr>
        <w:rPr>
          <w:i/>
        </w:rPr>
      </w:pPr>
      <w:bookmarkStart w:id="21" w:name="_Toc149554084"/>
      <w:r>
        <w:lastRenderedPageBreak/>
        <w:t xml:space="preserve">PLAN </w:t>
      </w:r>
      <w:r w:rsidR="008E7C03">
        <w:t>PRZYCHOD</w:t>
      </w:r>
      <w:r>
        <w:t>ÓW</w:t>
      </w:r>
      <w:r w:rsidR="008E7C03">
        <w:t xml:space="preserve"> </w:t>
      </w:r>
      <w:r w:rsidR="005B64AD">
        <w:t>I</w:t>
      </w:r>
      <w:r w:rsidR="008E7C03">
        <w:t xml:space="preserve"> </w:t>
      </w:r>
      <w:r w:rsidR="005B64AD">
        <w:t>KOSZT</w:t>
      </w:r>
      <w:r>
        <w:t>ÓW</w:t>
      </w:r>
      <w:r w:rsidR="008E7C03">
        <w:t xml:space="preserve"> ZAKŁADU BUDŻETOWEGO</w:t>
      </w:r>
      <w:bookmarkEnd w:id="21"/>
      <w:r w:rsidR="008E7C03">
        <w:t xml:space="preserve"> </w:t>
      </w:r>
    </w:p>
    <w:p w:rsidR="008E7C03" w:rsidRDefault="008E7C03" w:rsidP="00553AEA">
      <w:pPr>
        <w:pStyle w:val="Nagwek4"/>
        <w:ind w:left="1065"/>
        <w:rPr>
          <w:i/>
        </w:rPr>
      </w:pPr>
      <w:bookmarkStart w:id="22" w:name="_Toc149554085"/>
      <w:r>
        <w:t xml:space="preserve">– </w:t>
      </w:r>
      <w:r w:rsidRPr="003F243B">
        <w:rPr>
          <w:i/>
        </w:rPr>
        <w:t>Ośrodek Sportu i Rekreacji</w:t>
      </w:r>
      <w:bookmarkEnd w:id="22"/>
    </w:p>
    <w:p w:rsidR="005D1EC3" w:rsidRDefault="00063333" w:rsidP="005D1EC3">
      <w:pPr>
        <w:ind w:firstLine="7200"/>
        <w:rPr>
          <w:sz w:val="16"/>
          <w:szCs w:val="16"/>
        </w:rPr>
      </w:pPr>
      <w:r>
        <w:rPr>
          <w:sz w:val="16"/>
          <w:szCs w:val="16"/>
        </w:rPr>
        <w:t>Zestawienie</w:t>
      </w:r>
      <w:r w:rsidR="005D1EC3">
        <w:rPr>
          <w:sz w:val="16"/>
          <w:szCs w:val="16"/>
        </w:rPr>
        <w:t xml:space="preserve"> nr I/4</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5D1EC3" w:rsidRPr="00FA7CCC"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02460F" w:rsidRPr="0002460F" w:rsidTr="0002460F">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 xml:space="preserve">Plan </w:t>
            </w:r>
          </w:p>
        </w:tc>
      </w:tr>
      <w:tr w:rsidR="0002460F" w:rsidRPr="0002460F" w:rsidTr="0002460F">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02460F" w:rsidRPr="0002460F" w:rsidRDefault="0002460F" w:rsidP="0002460F">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02460F" w:rsidRPr="0002460F" w:rsidRDefault="0002460F" w:rsidP="000246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r>
      <w:tr w:rsidR="0002460F" w:rsidRPr="0002460F" w:rsidTr="0002460F">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3</w:t>
            </w:r>
          </w:p>
        </w:tc>
      </w:tr>
      <w:tr w:rsidR="0002460F" w:rsidRPr="0002460F" w:rsidTr="0002460F">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02460F" w:rsidRPr="0002460F" w:rsidRDefault="0002460F" w:rsidP="0002460F">
            <w:pPr>
              <w:spacing w:line="240" w:lineRule="auto"/>
              <w:jc w:val="both"/>
              <w:rPr>
                <w:rFonts w:ascii="Arial CE" w:hAnsi="Arial CE" w:cs="Arial CE"/>
                <w:b/>
                <w:bCs/>
                <w:sz w:val="12"/>
                <w:szCs w:val="12"/>
              </w:rPr>
            </w:pPr>
            <w:r w:rsidRPr="0002460F">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18 160 691</w:t>
            </w:r>
          </w:p>
        </w:tc>
      </w:tr>
      <w:tr w:rsidR="0002460F" w:rsidRPr="0002460F" w:rsidTr="000246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18 160 691</w:t>
            </w:r>
          </w:p>
        </w:tc>
      </w:tr>
      <w:tr w:rsidR="0002460F" w:rsidRPr="0002460F" w:rsidTr="000246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i/>
                <w:iCs/>
                <w:sz w:val="12"/>
                <w:szCs w:val="12"/>
              </w:rPr>
            </w:pPr>
            <w:r w:rsidRPr="000246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12 768 871</w:t>
            </w:r>
          </w:p>
        </w:tc>
      </w:tr>
      <w:tr w:rsidR="0002460F" w:rsidRPr="0002460F" w:rsidTr="000246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i/>
                <w:iCs/>
                <w:sz w:val="12"/>
                <w:szCs w:val="12"/>
              </w:rPr>
            </w:pPr>
            <w:r w:rsidRPr="000246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5 391 820</w:t>
            </w:r>
          </w:p>
        </w:tc>
      </w:tr>
      <w:tr w:rsidR="0002460F" w:rsidRPr="0002460F" w:rsidTr="000246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18 160 691</w:t>
            </w:r>
          </w:p>
        </w:tc>
      </w:tr>
      <w:tr w:rsidR="0002460F" w:rsidRPr="0002460F" w:rsidTr="000246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18 160 691</w:t>
            </w:r>
          </w:p>
        </w:tc>
      </w:tr>
      <w:tr w:rsidR="0002460F" w:rsidRPr="0002460F" w:rsidTr="000246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17 360 691</w:t>
            </w:r>
          </w:p>
        </w:tc>
      </w:tr>
      <w:tr w:rsidR="0002460F" w:rsidRPr="0002460F" w:rsidTr="000246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i/>
                <w:iCs/>
                <w:sz w:val="12"/>
                <w:szCs w:val="12"/>
              </w:rPr>
            </w:pPr>
            <w:r w:rsidRPr="000246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10 763 000</w:t>
            </w:r>
          </w:p>
        </w:tc>
      </w:tr>
      <w:tr w:rsidR="0002460F" w:rsidRPr="0002460F" w:rsidTr="000246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i/>
                <w:iCs/>
                <w:sz w:val="12"/>
                <w:szCs w:val="12"/>
              </w:rPr>
            </w:pPr>
            <w:r w:rsidRPr="000246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6 597 691</w:t>
            </w:r>
          </w:p>
        </w:tc>
      </w:tr>
      <w:tr w:rsidR="0002460F" w:rsidRPr="0002460F" w:rsidTr="000246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800 000</w:t>
            </w:r>
          </w:p>
        </w:tc>
      </w:tr>
      <w:tr w:rsidR="0002460F" w:rsidRPr="0002460F" w:rsidTr="000246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18 160 691</w:t>
            </w:r>
          </w:p>
        </w:tc>
      </w:tr>
    </w:tbl>
    <w:p w:rsidR="005D1EC3" w:rsidRDefault="005D1EC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3" w:name="_Toc149554086"/>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3"/>
    </w:p>
    <w:p w:rsidR="005D1EC3" w:rsidRDefault="006E383E" w:rsidP="005D1EC3">
      <w:pPr>
        <w:ind w:firstLine="7200"/>
        <w:rPr>
          <w:sz w:val="16"/>
          <w:szCs w:val="16"/>
        </w:rPr>
      </w:pPr>
      <w:bookmarkStart w:id="24" w:name="_Toc224548664"/>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5"/>
      </w:pPr>
      <w:bookmarkStart w:id="25" w:name="_Toc149554087"/>
      <w:r>
        <w:t>E.1.</w:t>
      </w:r>
      <w:r>
        <w:tab/>
        <w:t>Oświata i wychowanie</w:t>
      </w:r>
      <w:bookmarkEnd w:id="24"/>
      <w:bookmarkEnd w:id="25"/>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60F" w:rsidRPr="0002460F" w:rsidTr="0002460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Plan</w:t>
            </w:r>
          </w:p>
        </w:tc>
      </w:tr>
      <w:tr w:rsidR="0002460F" w:rsidRPr="0002460F" w:rsidTr="0002460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r>
      <w:tr w:rsidR="0002460F" w:rsidRPr="0002460F" w:rsidTr="0002460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3</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21 887 124</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21 887 124</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21 887 124</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21 418 124</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469 000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21 887 124</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6" w:name="_Toc224548665"/>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27" w:name="_Toc149554088"/>
      <w:r>
        <w:t>E.1.1.</w:t>
      </w:r>
      <w:r>
        <w:tab/>
      </w:r>
      <w:r w:rsidR="00C76A15">
        <w:t>S</w:t>
      </w:r>
      <w:r>
        <w:t>zk</w:t>
      </w:r>
      <w:r w:rsidR="00C76A15">
        <w:t>o</w:t>
      </w:r>
      <w:r>
        <w:t>ł</w:t>
      </w:r>
      <w:r w:rsidR="00C76A15">
        <w:t>y</w:t>
      </w:r>
      <w:r>
        <w:t xml:space="preserve"> podstawow</w:t>
      </w:r>
      <w:r w:rsidR="00C76A15">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60F" w:rsidRPr="0002460F" w:rsidTr="0002460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Plan</w:t>
            </w:r>
          </w:p>
        </w:tc>
      </w:tr>
      <w:tr w:rsidR="0002460F" w:rsidRPr="0002460F" w:rsidTr="0002460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r>
      <w:tr w:rsidR="0002460F" w:rsidRPr="0002460F" w:rsidTr="0002460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3</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8 627 130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8 627 130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8 627 130</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8 158 130</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469 000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8 627 130</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8" w:name="_Toc224548666"/>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29" w:name="_Toc149554089"/>
      <w:r>
        <w:t>E.1.2.</w:t>
      </w:r>
      <w:r>
        <w:tab/>
      </w:r>
      <w:r w:rsidR="00C76A15">
        <w:t>P</w:t>
      </w:r>
      <w:r>
        <w:t>rzedszkol</w:t>
      </w:r>
      <w:r w:rsidR="00C76A15">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60F" w:rsidRPr="0002460F" w:rsidTr="0002460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Plan</w:t>
            </w:r>
          </w:p>
        </w:tc>
      </w:tr>
      <w:tr w:rsidR="0002460F" w:rsidRPr="0002460F" w:rsidTr="0002460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r>
      <w:tr w:rsidR="0002460F" w:rsidRPr="0002460F" w:rsidTr="0002460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3</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48 400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48 400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48 400</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48 400</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48 400</w:t>
            </w:r>
          </w:p>
        </w:tc>
      </w:tr>
    </w:tbl>
    <w:p w:rsidR="008E7C03" w:rsidRDefault="008E7C03" w:rsidP="008E7C03"/>
    <w:p w:rsidR="008E7C03" w:rsidRDefault="008E7C03" w:rsidP="008E7C03">
      <w:r>
        <w:br w:type="page"/>
      </w:r>
    </w:p>
    <w:p w:rsidR="005D1EC3" w:rsidRDefault="00063333" w:rsidP="005D1EC3">
      <w:pPr>
        <w:ind w:firstLine="7200"/>
        <w:rPr>
          <w:sz w:val="16"/>
          <w:szCs w:val="16"/>
        </w:rPr>
      </w:pPr>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30" w:name="_Toc149554090"/>
      <w:r>
        <w:t>E.1.</w:t>
      </w:r>
      <w:r w:rsidR="00E625BE">
        <w:t>3</w:t>
      </w:r>
      <w:r>
        <w:t>.</w:t>
      </w:r>
      <w:r>
        <w:tab/>
      </w:r>
      <w:r w:rsidR="00C76A15">
        <w:t>L</w:t>
      </w:r>
      <w:r w:rsidR="000676D3">
        <w:t>ice</w:t>
      </w:r>
      <w:r w:rsidR="00C76A15">
        <w:t>a</w:t>
      </w:r>
      <w:r w:rsidR="000676D3">
        <w:t xml:space="preserve"> ogólnokształcąc</w:t>
      </w:r>
      <w:r w:rsidR="00C76A15">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60F" w:rsidRPr="0002460F" w:rsidTr="0002460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Plan</w:t>
            </w:r>
          </w:p>
        </w:tc>
      </w:tr>
      <w:tr w:rsidR="0002460F" w:rsidRPr="0002460F" w:rsidTr="0002460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r>
      <w:tr w:rsidR="0002460F" w:rsidRPr="0002460F" w:rsidTr="0002460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3</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620 500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620 500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620 500</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620 500</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620 500</w:t>
            </w:r>
          </w:p>
        </w:tc>
      </w:tr>
    </w:tbl>
    <w:p w:rsidR="009168F8" w:rsidRDefault="009168F8" w:rsidP="008E7C03"/>
    <w:p w:rsidR="009168F8" w:rsidRDefault="009168F8" w:rsidP="009168F8">
      <w:r>
        <w:br w:type="page"/>
      </w:r>
    </w:p>
    <w:p w:rsidR="009168F8" w:rsidRDefault="009168F8" w:rsidP="009168F8">
      <w:pPr>
        <w:ind w:firstLine="7200"/>
        <w:rPr>
          <w:sz w:val="16"/>
          <w:szCs w:val="16"/>
        </w:rPr>
      </w:pPr>
      <w:r>
        <w:rPr>
          <w:sz w:val="16"/>
          <w:szCs w:val="16"/>
        </w:rPr>
        <w:lastRenderedPageBreak/>
        <w:t>Zestawienie nr I/</w:t>
      </w:r>
      <w:r w:rsidR="00D42BEF">
        <w:rPr>
          <w:sz w:val="16"/>
          <w:szCs w:val="16"/>
        </w:rPr>
        <w:t>5</w:t>
      </w:r>
    </w:p>
    <w:p w:rsidR="009168F8" w:rsidRDefault="009168F8" w:rsidP="009168F8">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9168F8" w:rsidRDefault="00A62A9A" w:rsidP="009168F8">
      <w:pPr>
        <w:ind w:firstLine="7200"/>
        <w:rPr>
          <w:sz w:val="16"/>
          <w:szCs w:val="16"/>
        </w:rPr>
      </w:pPr>
      <w:r>
        <w:rPr>
          <w:sz w:val="16"/>
          <w:szCs w:val="16"/>
        </w:rPr>
        <w:t>Rady m.</w:t>
      </w:r>
      <w:r w:rsidR="009168F8">
        <w:rPr>
          <w:sz w:val="16"/>
          <w:szCs w:val="16"/>
        </w:rPr>
        <w:t>st. Warszawy</w:t>
      </w:r>
    </w:p>
    <w:p w:rsidR="009168F8" w:rsidRPr="00500C7D" w:rsidRDefault="009168F8" w:rsidP="009168F8">
      <w:pPr>
        <w:ind w:firstLine="7200"/>
        <w:rPr>
          <w:sz w:val="16"/>
          <w:szCs w:val="16"/>
        </w:rPr>
      </w:pPr>
      <w:r>
        <w:rPr>
          <w:sz w:val="16"/>
          <w:szCs w:val="16"/>
        </w:rPr>
        <w:t xml:space="preserve">z </w:t>
      </w:r>
    </w:p>
    <w:p w:rsidR="009168F8" w:rsidRDefault="009168F8" w:rsidP="009168F8">
      <w:pPr>
        <w:pStyle w:val="Nagwek6"/>
      </w:pPr>
      <w:bookmarkStart w:id="31" w:name="_Toc149554091"/>
      <w:r>
        <w:t>E.1.</w:t>
      </w:r>
      <w:r w:rsidR="00E625BE">
        <w:t>4</w:t>
      </w:r>
      <w:r>
        <w:t>.</w:t>
      </w:r>
      <w:r>
        <w:tab/>
        <w:t>Stołówki szkolne i przedszkolne</w:t>
      </w:r>
      <w:bookmarkEnd w:id="31"/>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60F" w:rsidRPr="0002460F" w:rsidTr="0002460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2460F" w:rsidRPr="0002460F" w:rsidRDefault="0002460F" w:rsidP="0002460F">
            <w:pPr>
              <w:spacing w:line="240" w:lineRule="auto"/>
              <w:jc w:val="center"/>
              <w:rPr>
                <w:rFonts w:ascii="Arial CE" w:hAnsi="Arial CE" w:cs="Arial CE"/>
                <w:b/>
                <w:bCs/>
                <w:sz w:val="14"/>
                <w:szCs w:val="14"/>
              </w:rPr>
            </w:pPr>
            <w:r w:rsidRPr="0002460F">
              <w:rPr>
                <w:rFonts w:ascii="Arial CE" w:hAnsi="Arial CE" w:cs="Arial CE"/>
                <w:b/>
                <w:bCs/>
                <w:sz w:val="14"/>
                <w:szCs w:val="14"/>
              </w:rPr>
              <w:t>Plan</w:t>
            </w:r>
          </w:p>
        </w:tc>
      </w:tr>
      <w:tr w:rsidR="0002460F" w:rsidRPr="0002460F" w:rsidTr="0002460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2460F" w:rsidRPr="0002460F" w:rsidRDefault="0002460F" w:rsidP="0002460F">
            <w:pPr>
              <w:spacing w:line="240" w:lineRule="auto"/>
              <w:rPr>
                <w:rFonts w:ascii="Arial CE" w:hAnsi="Arial CE" w:cs="Arial CE"/>
                <w:b/>
                <w:bCs/>
                <w:sz w:val="14"/>
                <w:szCs w:val="14"/>
              </w:rPr>
            </w:pPr>
          </w:p>
        </w:tc>
      </w:tr>
      <w:tr w:rsidR="0002460F" w:rsidRPr="0002460F" w:rsidTr="0002460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3</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12 591 094</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12 591 094</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12 591 094</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12 591 094</w:t>
            </w:r>
          </w:p>
        </w:tc>
      </w:tr>
      <w:tr w:rsidR="0002460F" w:rsidRPr="0002460F" w:rsidTr="0002460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center"/>
              <w:rPr>
                <w:rFonts w:ascii="Arial CE" w:hAnsi="Arial CE" w:cs="Arial CE"/>
                <w:sz w:val="12"/>
                <w:szCs w:val="12"/>
              </w:rPr>
            </w:pPr>
            <w:r w:rsidRPr="0002460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2460F" w:rsidRPr="0002460F" w:rsidRDefault="0002460F" w:rsidP="0002460F">
            <w:pPr>
              <w:spacing w:line="240" w:lineRule="auto"/>
              <w:ind w:firstLineChars="100" w:firstLine="120"/>
              <w:rPr>
                <w:rFonts w:ascii="Arial CE" w:hAnsi="Arial CE" w:cs="Arial CE"/>
                <w:sz w:val="12"/>
                <w:szCs w:val="12"/>
              </w:rPr>
            </w:pPr>
            <w:r w:rsidRPr="0002460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2460F" w:rsidRPr="0002460F" w:rsidRDefault="0002460F" w:rsidP="0002460F">
            <w:pPr>
              <w:spacing w:line="240" w:lineRule="auto"/>
              <w:jc w:val="right"/>
              <w:rPr>
                <w:rFonts w:ascii="Arial CE" w:hAnsi="Arial CE" w:cs="Arial CE"/>
                <w:sz w:val="12"/>
                <w:szCs w:val="12"/>
              </w:rPr>
            </w:pPr>
            <w:r w:rsidRPr="0002460F">
              <w:rPr>
                <w:rFonts w:ascii="Arial CE" w:hAnsi="Arial CE" w:cs="Arial CE"/>
                <w:sz w:val="12"/>
                <w:szCs w:val="12"/>
              </w:rPr>
              <w:t>0</w:t>
            </w:r>
          </w:p>
        </w:tc>
      </w:tr>
      <w:tr w:rsidR="0002460F" w:rsidRPr="0002460F" w:rsidTr="0002460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rPr>
                <w:rFonts w:ascii="Arial CE" w:hAnsi="Arial CE" w:cs="Arial CE"/>
                <w:b/>
                <w:bCs/>
                <w:sz w:val="12"/>
                <w:szCs w:val="12"/>
              </w:rPr>
            </w:pPr>
            <w:r w:rsidRPr="0002460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0</w:t>
            </w:r>
          </w:p>
        </w:tc>
      </w:tr>
      <w:tr w:rsidR="0002460F" w:rsidRPr="0002460F" w:rsidTr="0002460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center"/>
              <w:rPr>
                <w:rFonts w:ascii="Arial CE" w:hAnsi="Arial CE" w:cs="Arial CE"/>
                <w:b/>
                <w:bCs/>
                <w:sz w:val="12"/>
                <w:szCs w:val="12"/>
              </w:rPr>
            </w:pPr>
            <w:r w:rsidRPr="0002460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2460F" w:rsidRPr="0002460F" w:rsidRDefault="0002460F" w:rsidP="0002460F">
            <w:pPr>
              <w:spacing w:line="240" w:lineRule="auto"/>
              <w:jc w:val="right"/>
              <w:rPr>
                <w:rFonts w:ascii="Arial CE" w:hAnsi="Arial CE" w:cs="Arial CE"/>
                <w:b/>
                <w:bCs/>
                <w:sz w:val="12"/>
                <w:szCs w:val="12"/>
              </w:rPr>
            </w:pPr>
            <w:r w:rsidRPr="0002460F">
              <w:rPr>
                <w:rFonts w:ascii="Arial CE" w:hAnsi="Arial CE" w:cs="Arial CE"/>
                <w:b/>
                <w:bCs/>
                <w:sz w:val="12"/>
                <w:szCs w:val="12"/>
              </w:rPr>
              <w:t>12 591 094</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3B7516" w:rsidRDefault="00C43FE9" w:rsidP="003B7516">
      <w:pPr>
        <w:pStyle w:val="Nagwek2"/>
        <w:spacing w:before="11000"/>
        <w:jc w:val="right"/>
      </w:pPr>
      <w:bookmarkStart w:id="32" w:name="_Toc149554092"/>
      <w:r w:rsidRPr="003B7516">
        <w:lastRenderedPageBreak/>
        <w:t>2.2.</w:t>
      </w:r>
      <w:r w:rsidRPr="003B7516">
        <w:tab/>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149554093"/>
      <w:r>
        <w:lastRenderedPageBreak/>
        <w:t xml:space="preserve">2.2.1. </w:t>
      </w:r>
      <w:r w:rsidR="007A037E">
        <w:t>W</w:t>
      </w:r>
      <w:r>
        <w:t>ydatk</w:t>
      </w:r>
      <w:r w:rsidR="007A037E">
        <w:t>i</w:t>
      </w:r>
      <w:r>
        <w:t xml:space="preserve"> na zadania z zakresu administracji rządowej i innych zadań zleconych ustawami</w:t>
      </w:r>
      <w:bookmarkEnd w:id="33"/>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B012AE" w:rsidRPr="00B012AE" w:rsidTr="00B012AE">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012AE" w:rsidRPr="00B012AE" w:rsidRDefault="00B012AE" w:rsidP="00B012AE">
            <w:pPr>
              <w:spacing w:line="240" w:lineRule="auto"/>
              <w:jc w:val="center"/>
              <w:rPr>
                <w:b/>
                <w:bCs/>
                <w:sz w:val="14"/>
                <w:szCs w:val="14"/>
              </w:rPr>
            </w:pPr>
            <w:r w:rsidRPr="00B012AE">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B012AE" w:rsidRPr="00B012AE" w:rsidRDefault="00B012AE" w:rsidP="00B012AE">
            <w:pPr>
              <w:spacing w:line="240" w:lineRule="auto"/>
              <w:jc w:val="center"/>
              <w:rPr>
                <w:b/>
                <w:bCs/>
                <w:sz w:val="14"/>
                <w:szCs w:val="14"/>
              </w:rPr>
            </w:pPr>
            <w:r w:rsidRPr="00B012AE">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B012AE" w:rsidRPr="00B012AE" w:rsidRDefault="00B012AE" w:rsidP="00B012AE">
            <w:pPr>
              <w:spacing w:line="240" w:lineRule="auto"/>
              <w:jc w:val="center"/>
              <w:rPr>
                <w:b/>
                <w:bCs/>
                <w:sz w:val="14"/>
                <w:szCs w:val="14"/>
              </w:rPr>
            </w:pPr>
            <w:r w:rsidRPr="00B012AE">
              <w:rPr>
                <w:b/>
                <w:bCs/>
                <w:sz w:val="14"/>
                <w:szCs w:val="14"/>
              </w:rPr>
              <w:t>Plan</w:t>
            </w:r>
          </w:p>
        </w:tc>
      </w:tr>
      <w:tr w:rsidR="00B012AE" w:rsidRPr="00B012AE" w:rsidTr="00B012AE">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jc w:val="center"/>
              <w:rPr>
                <w:sz w:val="12"/>
                <w:szCs w:val="12"/>
              </w:rPr>
            </w:pPr>
            <w:r w:rsidRPr="00B012AE">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B012AE" w:rsidRPr="00B012AE" w:rsidRDefault="00B012AE" w:rsidP="00B012AE">
            <w:pPr>
              <w:spacing w:line="240" w:lineRule="auto"/>
              <w:jc w:val="right"/>
              <w:rPr>
                <w:b/>
                <w:bCs/>
                <w:sz w:val="12"/>
                <w:szCs w:val="12"/>
              </w:rPr>
            </w:pPr>
            <w:r w:rsidRPr="00B012AE">
              <w:rPr>
                <w:b/>
                <w:bCs/>
                <w:sz w:val="12"/>
                <w:szCs w:val="12"/>
              </w:rPr>
              <w:t>14 350 097</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14 350 097</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1 751 324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1 525 995</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225 329</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12 598 773</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right"/>
              <w:rPr>
                <w:b/>
                <w:bCs/>
                <w:sz w:val="12"/>
                <w:szCs w:val="12"/>
              </w:rPr>
            </w:pPr>
            <w:r w:rsidRPr="00B012AE">
              <w:rPr>
                <w:b/>
                <w:bCs/>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right"/>
              <w:rPr>
                <w:b/>
                <w:bCs/>
                <w:sz w:val="12"/>
                <w:szCs w:val="12"/>
              </w:rPr>
            </w:pPr>
            <w:r w:rsidRPr="00B012AE">
              <w:rPr>
                <w:b/>
                <w:bCs/>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7 586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right"/>
              <w:rPr>
                <w:b/>
                <w:bCs/>
                <w:sz w:val="12"/>
                <w:szCs w:val="12"/>
              </w:rPr>
            </w:pPr>
            <w:r w:rsidRPr="00B012AE">
              <w:rPr>
                <w:b/>
                <w:bCs/>
                <w:sz w:val="12"/>
                <w:szCs w:val="12"/>
              </w:rPr>
              <w:t>5 958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5 958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5 958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3 887</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2 071</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right"/>
              <w:rPr>
                <w:b/>
                <w:bCs/>
                <w:sz w:val="12"/>
                <w:szCs w:val="12"/>
              </w:rPr>
            </w:pPr>
            <w:r w:rsidRPr="00B012AE">
              <w:rPr>
                <w:b/>
                <w:bCs/>
                <w:sz w:val="12"/>
                <w:szCs w:val="12"/>
              </w:rPr>
              <w:t>5 958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5 958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5 958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3 887</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2 071</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right"/>
              <w:rPr>
                <w:b/>
                <w:bCs/>
                <w:sz w:val="12"/>
                <w:szCs w:val="12"/>
              </w:rPr>
            </w:pPr>
            <w:r w:rsidRPr="00B012AE">
              <w:rPr>
                <w:b/>
                <w:bCs/>
                <w:sz w:val="12"/>
                <w:szCs w:val="12"/>
              </w:rPr>
              <w:t>8 154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8 154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8 100</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right"/>
              <w:rPr>
                <w:b/>
                <w:bCs/>
                <w:sz w:val="12"/>
                <w:szCs w:val="12"/>
              </w:rPr>
            </w:pPr>
            <w:r w:rsidRPr="00B012AE">
              <w:rPr>
                <w:b/>
                <w:bCs/>
                <w:sz w:val="12"/>
                <w:szCs w:val="12"/>
              </w:rPr>
              <w:t>3 654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3 654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54</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3 600</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right"/>
              <w:rPr>
                <w:b/>
                <w:bCs/>
                <w:sz w:val="12"/>
                <w:szCs w:val="12"/>
              </w:rPr>
            </w:pPr>
            <w:r w:rsidRPr="00B012AE">
              <w:rPr>
                <w:b/>
                <w:bCs/>
                <w:sz w:val="12"/>
                <w:szCs w:val="12"/>
              </w:rPr>
              <w:t>4 500</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4 500</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4 500</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rPr>
                <w:b/>
                <w:bCs/>
                <w:sz w:val="12"/>
                <w:szCs w:val="12"/>
              </w:rPr>
            </w:pPr>
            <w:r w:rsidRPr="00B012AE">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B012AE" w:rsidRPr="00B012AE" w:rsidRDefault="00B012AE" w:rsidP="00B012AE">
            <w:pPr>
              <w:spacing w:line="240" w:lineRule="auto"/>
              <w:jc w:val="right"/>
              <w:rPr>
                <w:b/>
                <w:bCs/>
                <w:sz w:val="12"/>
                <w:szCs w:val="12"/>
              </w:rPr>
            </w:pPr>
            <w:r w:rsidRPr="00B012AE">
              <w:rPr>
                <w:b/>
                <w:bCs/>
                <w:sz w:val="12"/>
                <w:szCs w:val="12"/>
              </w:rPr>
              <w:t>14 328 399</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14 328 399</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1 737 726</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1 522 108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215 618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12 590 673</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rPr>
                <w:sz w:val="12"/>
                <w:szCs w:val="12"/>
              </w:rPr>
            </w:pPr>
            <w:r w:rsidRPr="00B012AE">
              <w:rPr>
                <w:sz w:val="12"/>
                <w:szCs w:val="12"/>
              </w:rPr>
              <w:t> </w:t>
            </w:r>
          </w:p>
        </w:tc>
      </w:tr>
      <w:tr w:rsidR="00B012AE" w:rsidRPr="00B012AE" w:rsidTr="00B012A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right"/>
              <w:rPr>
                <w:b/>
                <w:bCs/>
                <w:sz w:val="12"/>
                <w:szCs w:val="12"/>
              </w:rPr>
            </w:pPr>
            <w:r w:rsidRPr="00B012AE">
              <w:rPr>
                <w:b/>
                <w:bCs/>
                <w:sz w:val="12"/>
                <w:szCs w:val="12"/>
              </w:rPr>
              <w:t>14 112 781</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14 112 781</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1 522 108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1 522 108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12 590 673</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center"/>
              <w:rPr>
                <w:b/>
                <w:bCs/>
                <w:sz w:val="12"/>
                <w:szCs w:val="12"/>
              </w:rPr>
            </w:pPr>
            <w:r w:rsidRPr="00B012AE">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rPr>
                <w:b/>
                <w:bCs/>
                <w:sz w:val="12"/>
                <w:szCs w:val="12"/>
              </w:rPr>
            </w:pPr>
            <w:r w:rsidRPr="00B012AE">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B012AE" w:rsidRPr="00B012AE" w:rsidRDefault="00B012AE" w:rsidP="00B012AE">
            <w:pPr>
              <w:spacing w:line="240" w:lineRule="auto"/>
              <w:jc w:val="right"/>
              <w:rPr>
                <w:b/>
                <w:bCs/>
                <w:sz w:val="12"/>
                <w:szCs w:val="12"/>
              </w:rPr>
            </w:pPr>
            <w:r w:rsidRPr="00B012AE">
              <w:rPr>
                <w:b/>
                <w:bCs/>
                <w:sz w:val="12"/>
                <w:szCs w:val="12"/>
              </w:rPr>
              <w:t>215 618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215 618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215 618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215 618</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r w:rsidR="00B012AE" w:rsidRPr="00B012AE" w:rsidTr="00B012A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center"/>
              <w:rPr>
                <w:sz w:val="12"/>
                <w:szCs w:val="12"/>
              </w:rPr>
            </w:pPr>
            <w:r w:rsidRPr="00B012A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 </w:t>
            </w:r>
          </w:p>
        </w:tc>
      </w:tr>
    </w:tbl>
    <w:p w:rsidR="00172FF0" w:rsidRDefault="00172FF0" w:rsidP="00172FF0">
      <w:pPr>
        <w:spacing w:line="240" w:lineRule="auto"/>
        <w:jc w:val="both"/>
        <w:rPr>
          <w:sz w:val="16"/>
          <w:szCs w:val="16"/>
        </w:rPr>
      </w:pPr>
    </w:p>
    <w:p w:rsidR="00172FF0" w:rsidRDefault="00172FF0" w:rsidP="00172FF0">
      <w:pPr>
        <w:spacing w:line="240" w:lineRule="auto"/>
        <w:jc w:val="both"/>
        <w:rPr>
          <w:sz w:val="16"/>
          <w:szCs w:val="16"/>
        </w:rPr>
        <w:sectPr w:rsidR="00172FF0"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4" w:name="_Toc431280921"/>
      <w:bookmarkStart w:id="35" w:name="_Toc149554094"/>
      <w:r>
        <w:lastRenderedPageBreak/>
        <w:t xml:space="preserve">2.2.2. </w:t>
      </w:r>
      <w:r w:rsidR="007A037E">
        <w:t>W</w:t>
      </w:r>
      <w:r>
        <w:t>ydatk</w:t>
      </w:r>
      <w:r w:rsidR="007A037E">
        <w:t>i</w:t>
      </w:r>
      <w:r>
        <w:t xml:space="preserve"> na projekty realizowane ze środków pochodzących z Unii Europejskiej i środków pochodzących z innych źródeł zagranicznych – wyciąg dla dzielnicy</w:t>
      </w:r>
      <w:bookmarkEnd w:id="34"/>
      <w:bookmarkEnd w:id="35"/>
    </w:p>
    <w:p w:rsidR="00705197" w:rsidRDefault="00705197" w:rsidP="00705197">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3398"/>
        <w:gridCol w:w="481"/>
        <w:gridCol w:w="729"/>
        <w:gridCol w:w="2050"/>
        <w:gridCol w:w="1469"/>
        <w:gridCol w:w="1469"/>
        <w:gridCol w:w="1469"/>
        <w:gridCol w:w="1469"/>
        <w:gridCol w:w="1642"/>
      </w:tblGrid>
      <w:tr w:rsidR="00F871B6" w:rsidRPr="00F871B6" w:rsidTr="00F871B6">
        <w:trPr>
          <w:trHeight w:val="300"/>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 xml:space="preserve">Klasyfikacja </w:t>
            </w:r>
            <w:r w:rsidRPr="00F871B6">
              <w:rPr>
                <w:rFonts w:ascii="Arial CE" w:hAnsi="Arial CE" w:cs="Arial CE"/>
                <w:b/>
                <w:bCs/>
                <w:sz w:val="14"/>
                <w:szCs w:val="14"/>
              </w:rPr>
              <w:br/>
              <w:t>(dział, rozdział)</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rPr>
                <w:rFonts w:ascii="Arial CE" w:hAnsi="Arial CE" w:cs="Arial CE"/>
                <w:b/>
                <w:bCs/>
                <w:sz w:val="14"/>
                <w:szCs w:val="14"/>
              </w:rPr>
            </w:pPr>
            <w:r w:rsidRPr="00F871B6">
              <w:rPr>
                <w:rFonts w:ascii="Arial CE" w:hAnsi="Arial CE" w:cs="Arial CE"/>
                <w:b/>
                <w:bCs/>
                <w:sz w:val="14"/>
                <w:szCs w:val="14"/>
              </w:rPr>
              <w:t>w tym:</w:t>
            </w:r>
          </w:p>
        </w:tc>
      </w:tr>
      <w:tr w:rsidR="00F871B6" w:rsidRPr="00F871B6" w:rsidTr="00F871B6">
        <w:trPr>
          <w:trHeight w:val="30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 xml:space="preserve">Łącznie </w:t>
            </w:r>
            <w:r w:rsidRPr="00F871B6">
              <w:rPr>
                <w:rFonts w:ascii="Arial CE" w:hAnsi="Arial CE" w:cs="Arial CE"/>
                <w:b/>
                <w:bCs/>
                <w:sz w:val="14"/>
                <w:szCs w:val="14"/>
              </w:rPr>
              <w:br/>
              <w:t>wydatki na programy UE</w:t>
            </w:r>
            <w:r w:rsidRPr="00F871B6">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rPr>
                <w:rFonts w:ascii="Arial CE" w:hAnsi="Arial CE" w:cs="Arial CE"/>
                <w:b/>
                <w:bCs/>
                <w:sz w:val="14"/>
                <w:szCs w:val="14"/>
              </w:rPr>
            </w:pPr>
            <w:r w:rsidRPr="00F871B6">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rPr>
                <w:rFonts w:ascii="Arial CE" w:hAnsi="Arial CE" w:cs="Arial CE"/>
                <w:b/>
                <w:bCs/>
                <w:sz w:val="14"/>
                <w:szCs w:val="14"/>
              </w:rPr>
            </w:pPr>
            <w:r w:rsidRPr="00F871B6">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Wydatki niekwalifikowalne</w:t>
            </w:r>
          </w:p>
        </w:tc>
      </w:tr>
      <w:tr w:rsidR="00F871B6" w:rsidRPr="00F871B6" w:rsidTr="00F871B6">
        <w:trPr>
          <w:trHeight w:val="649"/>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Rozdział</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rFonts w:ascii="Arial CE" w:hAnsi="Arial CE" w:cs="Arial CE"/>
                <w:b/>
                <w:bCs/>
                <w:sz w:val="14"/>
                <w:szCs w:val="14"/>
              </w:rPr>
            </w:pPr>
            <w:r w:rsidRPr="00F871B6">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rFonts w:ascii="Arial CE" w:hAnsi="Arial CE" w:cs="Arial CE"/>
                <w:b/>
                <w:bCs/>
                <w:sz w:val="14"/>
                <w:szCs w:val="14"/>
              </w:rPr>
            </w:pPr>
          </w:p>
        </w:tc>
      </w:tr>
      <w:tr w:rsidR="00F871B6" w:rsidRPr="00F871B6" w:rsidTr="00F871B6">
        <w:trPr>
          <w:trHeight w:val="225"/>
          <w:tblHeader/>
        </w:trPr>
        <w:tc>
          <w:tcPr>
            <w:tcW w:w="1199"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3</w:t>
            </w:r>
          </w:p>
        </w:tc>
        <w:tc>
          <w:tcPr>
            <w:tcW w:w="723"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9</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71 300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71 300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71 300</w:t>
            </w:r>
          </w:p>
        </w:tc>
        <w:tc>
          <w:tcPr>
            <w:tcW w:w="58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71 300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71 300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71 300</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473"/>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Proinnowacyjne podejście do nauczania w LXXVIII LO im. Marii Pawlikowskiej - Jasnorzewskiej w Warszawie</w:t>
            </w:r>
          </w:p>
        </w:tc>
        <w:tc>
          <w:tcPr>
            <w:tcW w:w="170"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8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8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11 300</w:t>
            </w:r>
          </w:p>
        </w:tc>
        <w:tc>
          <w:tcPr>
            <w:tcW w:w="58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11 300</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80"/>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Zielone szkolne podwórka. Permakultura w mieście</w:t>
            </w:r>
          </w:p>
        </w:tc>
        <w:tc>
          <w:tcPr>
            <w:tcW w:w="170"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8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81"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60 000</w:t>
            </w:r>
          </w:p>
        </w:tc>
        <w:tc>
          <w:tcPr>
            <w:tcW w:w="581"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bl>
    <w:p w:rsidR="003B7516" w:rsidRDefault="003B7516" w:rsidP="003B7516"/>
    <w:p w:rsidR="002F3700" w:rsidRDefault="002F3700" w:rsidP="003B7516">
      <w:pPr>
        <w:sectPr w:rsidR="002F3700" w:rsidSect="00172FF0">
          <w:footerReference w:type="default" r:id="rId18"/>
          <w:type w:val="oddPage"/>
          <w:pgSz w:w="16838" w:h="11906" w:orient="landscape"/>
          <w:pgMar w:top="1417" w:right="1417" w:bottom="1417" w:left="1417" w:header="708" w:footer="708" w:gutter="0"/>
          <w:cols w:space="708"/>
          <w:docGrid w:linePitch="360"/>
        </w:sectPr>
      </w:pPr>
    </w:p>
    <w:p w:rsidR="002F3700" w:rsidRDefault="002F3700" w:rsidP="00222A04">
      <w:pPr>
        <w:pStyle w:val="Nagwek3"/>
        <w:jc w:val="both"/>
      </w:pPr>
      <w:bookmarkStart w:id="36" w:name="_Toc149554095"/>
      <w:r>
        <w:lastRenderedPageBreak/>
        <w:t xml:space="preserve">2.2.3. </w:t>
      </w:r>
      <w:r w:rsidR="007A037E">
        <w:t>W</w:t>
      </w:r>
      <w:r>
        <w:t>ydatk</w:t>
      </w:r>
      <w:r w:rsidR="007A037E">
        <w:t>i</w:t>
      </w:r>
      <w:r>
        <w:t xml:space="preserve"> na realizacj</w:t>
      </w:r>
      <w:r w:rsidR="00777978">
        <w:t>ę</w:t>
      </w:r>
      <w:r>
        <w:t xml:space="preserve"> zadań wybranych w ramach budżetu obywatelskiego</w:t>
      </w:r>
      <w:r w:rsidR="00DB1851">
        <w:t xml:space="preserve"> </w:t>
      </w:r>
      <w:r>
        <w:t>– wyciąg dla dzielnicy</w:t>
      </w:r>
      <w:bookmarkEnd w:id="36"/>
    </w:p>
    <w:p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F871B6" w:rsidRPr="00F871B6" w:rsidTr="00F871B6">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1B6" w:rsidRPr="00F871B6" w:rsidRDefault="00F871B6" w:rsidP="00F871B6">
            <w:pPr>
              <w:spacing w:line="240" w:lineRule="auto"/>
              <w:jc w:val="center"/>
              <w:rPr>
                <w:b/>
                <w:bCs/>
                <w:sz w:val="14"/>
                <w:szCs w:val="14"/>
              </w:rPr>
            </w:pPr>
            <w:r w:rsidRPr="00F871B6">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1B6" w:rsidRPr="00F871B6" w:rsidRDefault="00F871B6" w:rsidP="00F871B6">
            <w:pPr>
              <w:spacing w:line="240" w:lineRule="auto"/>
              <w:jc w:val="center"/>
              <w:rPr>
                <w:b/>
                <w:bCs/>
                <w:sz w:val="14"/>
                <w:szCs w:val="14"/>
              </w:rPr>
            </w:pPr>
            <w:r w:rsidRPr="00F871B6">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Plan</w:t>
            </w:r>
          </w:p>
        </w:tc>
      </w:tr>
      <w:tr w:rsidR="00F871B6" w:rsidRPr="00F871B6" w:rsidTr="00F871B6">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F871B6" w:rsidRPr="00F871B6" w:rsidRDefault="00F871B6" w:rsidP="00F871B6">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 xml:space="preserve">Wydatki </w:t>
            </w:r>
            <w:r w:rsidRPr="00F871B6">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 xml:space="preserve">Wydatki </w:t>
            </w:r>
            <w:r w:rsidRPr="00F871B6">
              <w:rPr>
                <w:b/>
                <w:bCs/>
                <w:sz w:val="14"/>
                <w:szCs w:val="14"/>
              </w:rPr>
              <w:br/>
              <w:t>majątkowe</w:t>
            </w:r>
          </w:p>
        </w:tc>
      </w:tr>
      <w:tr w:rsidR="00F871B6" w:rsidRPr="00F871B6" w:rsidTr="00F871B6">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6</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2 712 094</w:t>
            </w:r>
          </w:p>
        </w:tc>
        <w:tc>
          <w:tcPr>
            <w:tcW w:w="852"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2 687 094</w:t>
            </w:r>
          </w:p>
        </w:tc>
        <w:tc>
          <w:tcPr>
            <w:tcW w:w="832"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25 000</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84 000</w:t>
            </w:r>
          </w:p>
        </w:tc>
        <w:tc>
          <w:tcPr>
            <w:tcW w:w="8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59 000</w:t>
            </w:r>
          </w:p>
        </w:tc>
        <w:tc>
          <w:tcPr>
            <w:tcW w:w="83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25 000</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84 000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59 000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25 000</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Ogródki miejskie - ul. Dywizjonu 303 i Park Górczewska</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59 000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59 000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Nowy chodnik przy ul. Oławskiej 1</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25 000</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230 000</w:t>
            </w:r>
          </w:p>
        </w:tc>
        <w:tc>
          <w:tcPr>
            <w:tcW w:w="8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230 000</w:t>
            </w:r>
          </w:p>
        </w:tc>
        <w:tc>
          <w:tcPr>
            <w:tcW w:w="83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230 000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230 000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7B7D9E" w:rsidP="007B7D9E">
            <w:pPr>
              <w:spacing w:line="240" w:lineRule="auto"/>
              <w:rPr>
                <w:sz w:val="12"/>
                <w:szCs w:val="12"/>
              </w:rPr>
            </w:pPr>
            <w:r>
              <w:rPr>
                <w:sz w:val="12"/>
                <w:szCs w:val="12"/>
              </w:rPr>
              <w:t>„</w:t>
            </w:r>
            <w:r w:rsidR="00F871B6" w:rsidRPr="00F871B6">
              <w:rPr>
                <w:sz w:val="12"/>
                <w:szCs w:val="12"/>
              </w:rPr>
              <w:t>Sensoryczna przystań</w:t>
            </w:r>
            <w:r>
              <w:rPr>
                <w:sz w:val="12"/>
                <w:szCs w:val="12"/>
              </w:rPr>
              <w:t>”</w:t>
            </w:r>
            <w:r w:rsidR="00F871B6" w:rsidRPr="00F871B6">
              <w:rPr>
                <w:sz w:val="12"/>
                <w:szCs w:val="12"/>
              </w:rPr>
              <w:t xml:space="preserve"> dla dzieci - bezpłatne zajęcia</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230 000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230 000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478 600</w:t>
            </w:r>
          </w:p>
        </w:tc>
        <w:tc>
          <w:tcPr>
            <w:tcW w:w="8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478 600</w:t>
            </w:r>
          </w:p>
        </w:tc>
        <w:tc>
          <w:tcPr>
            <w:tcW w:w="83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478 600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478 600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Targi śniadaniowe na Bemowie</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383 800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383 800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Rodzicu - reaguj na zdrowie psychiczne dziecka</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82 800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82 800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Defibrylator AED na Górcach</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34 100</w:t>
            </w:r>
          </w:p>
        </w:tc>
        <w:tc>
          <w:tcPr>
            <w:tcW w:w="8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34 100</w:t>
            </w:r>
          </w:p>
        </w:tc>
        <w:tc>
          <w:tcPr>
            <w:tcW w:w="83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34 100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34 100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Dzikie zapylacze wraz z siedliskami na Bemowie</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12 100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12 100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Utworzenie ogrodu deszczowego na terenie SP 364</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22 000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877 550</w:t>
            </w:r>
          </w:p>
        </w:tc>
        <w:tc>
          <w:tcPr>
            <w:tcW w:w="8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877 550</w:t>
            </w:r>
          </w:p>
        </w:tc>
        <w:tc>
          <w:tcPr>
            <w:tcW w:w="83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576 680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576 680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Letnie kino na Bemowie</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Bezpłatne warsztaty na Bemowie dla dorosłych, młodzieży i dzieci - potańcówki, kino plenerowe, wymiany książek, koncerty, warsztaty edukacyjne, rozwojowe, artystyczne i inne</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531 680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531 680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300 870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300 870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Zakup książek do placówek Biblioteki Publicznej w Dzielnicy</w:t>
            </w:r>
            <w:r>
              <w:rPr>
                <w:sz w:val="12"/>
                <w:szCs w:val="12"/>
              </w:rPr>
              <w:t xml:space="preserve"> </w:t>
            </w:r>
            <w:r w:rsidRPr="00F871B6">
              <w:rPr>
                <w:sz w:val="12"/>
                <w:szCs w:val="12"/>
              </w:rPr>
              <w:t>Bemowo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Zakup e-booków, e-audoiobooków, e-prasy oraz gier planszowych do bemowskiej biblioteki</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Bezpłatne spacery z przewodnikiem po Bemowie oraz zakup książek o tematyce varsavianistycznej do bemowskiej biblioteki</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9 550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9 550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Pr>
                <w:sz w:val="12"/>
                <w:szCs w:val="12"/>
              </w:rPr>
              <w:t>„</w:t>
            </w:r>
            <w:r w:rsidRPr="00F871B6">
              <w:rPr>
                <w:sz w:val="12"/>
                <w:szCs w:val="12"/>
              </w:rPr>
              <w:t>Podaj dalej</w:t>
            </w:r>
            <w:r>
              <w:rPr>
                <w:sz w:val="12"/>
                <w:szCs w:val="12"/>
              </w:rPr>
              <w:t>”</w:t>
            </w:r>
            <w:r w:rsidRPr="00F871B6">
              <w:rPr>
                <w:sz w:val="12"/>
                <w:szCs w:val="12"/>
              </w:rPr>
              <w:t xml:space="preserve"> - wymiana książek w placówkach bemowskiej biblioteki</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10 200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10 200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Bezpłatne warsztaty bajkoterapii dla dzieci w bibliotece</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21 120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21 120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420 000</w:t>
            </w:r>
          </w:p>
        </w:tc>
        <w:tc>
          <w:tcPr>
            <w:tcW w:w="8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420 000</w:t>
            </w:r>
          </w:p>
        </w:tc>
        <w:tc>
          <w:tcPr>
            <w:tcW w:w="83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420 000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420 000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100 ławek dla Bemowa</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400 000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400 000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Ogródki miejskie - ul. Dywizjonu 303 i Park Górczewska</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587 844</w:t>
            </w:r>
          </w:p>
        </w:tc>
        <w:tc>
          <w:tcPr>
            <w:tcW w:w="85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587 844</w:t>
            </w:r>
          </w:p>
        </w:tc>
        <w:tc>
          <w:tcPr>
            <w:tcW w:w="832"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170 000</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170 000</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Bezpłatna wypożyczalnia kajaków na Forcie Bema wakacje 2024</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170 000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170 000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163 356</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163 356</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Pływalnia dla każdego - bezpłatne pływanie dla dzieci i młodzieży</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163 356</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163 356</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center"/>
              <w:rPr>
                <w:b/>
                <w:bCs/>
                <w:sz w:val="12"/>
                <w:szCs w:val="12"/>
              </w:rPr>
            </w:pPr>
            <w:r w:rsidRPr="00F871B6">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254 488</w:t>
            </w:r>
          </w:p>
        </w:tc>
        <w:tc>
          <w:tcPr>
            <w:tcW w:w="85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jc w:val="right"/>
              <w:rPr>
                <w:b/>
                <w:bCs/>
                <w:sz w:val="12"/>
                <w:szCs w:val="12"/>
              </w:rPr>
            </w:pPr>
            <w:r w:rsidRPr="00F871B6">
              <w:rPr>
                <w:b/>
                <w:bCs/>
                <w:sz w:val="12"/>
                <w:szCs w:val="12"/>
              </w:rPr>
              <w:t>254 488</w:t>
            </w:r>
          </w:p>
        </w:tc>
        <w:tc>
          <w:tcPr>
            <w:tcW w:w="832" w:type="pct"/>
            <w:tcBorders>
              <w:top w:val="nil"/>
              <w:left w:val="nil"/>
              <w:bottom w:val="single" w:sz="4" w:space="0" w:color="auto"/>
              <w:right w:val="single" w:sz="4" w:space="0" w:color="auto"/>
            </w:tcBorders>
            <w:shd w:val="clear" w:color="000000" w:fill="FFFDC1"/>
            <w:vAlign w:val="center"/>
            <w:hideMark/>
          </w:tcPr>
          <w:p w:rsidR="00F871B6" w:rsidRPr="00F871B6" w:rsidRDefault="00F871B6" w:rsidP="00F871B6">
            <w:pPr>
              <w:spacing w:line="240" w:lineRule="auto"/>
              <w:rPr>
                <w:b/>
                <w:bCs/>
                <w:sz w:val="12"/>
                <w:szCs w:val="12"/>
              </w:rPr>
            </w:pPr>
            <w:r w:rsidRPr="00F871B6">
              <w:rPr>
                <w:b/>
                <w:bCs/>
                <w:sz w:val="12"/>
                <w:szCs w:val="12"/>
              </w:rPr>
              <w:t> </w:t>
            </w:r>
          </w:p>
        </w:tc>
      </w:tr>
      <w:tr w:rsidR="00F871B6" w:rsidRPr="00F871B6" w:rsidTr="00F871B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Zdrowe ciało - zdrowy duch ! Joga, Zumba, Pilates, Zdrowy kręgosłup, treningi biegowe, Aerial Fit (hula hoop)</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108 588</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108 588</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Bezpłatne zajęcia sportowe dla mieszkańców Warszawy</w:t>
            </w:r>
          </w:p>
        </w:tc>
        <w:tc>
          <w:tcPr>
            <w:tcW w:w="94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145 900</w:t>
            </w:r>
          </w:p>
        </w:tc>
        <w:tc>
          <w:tcPr>
            <w:tcW w:w="85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145 900</w:t>
            </w:r>
          </w:p>
        </w:tc>
        <w:tc>
          <w:tcPr>
            <w:tcW w:w="832"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r>
    </w:tbl>
    <w:p w:rsidR="003B7516" w:rsidRDefault="003B7516" w:rsidP="00C43FE9"/>
    <w:p w:rsidR="00C43FE9" w:rsidRDefault="00C43FE9" w:rsidP="00C43FE9">
      <w:pPr>
        <w:sectPr w:rsidR="00C43FE9" w:rsidSect="002F3700">
          <w:footerReference w:type="default" r:id="rId19"/>
          <w:type w:val="oddPage"/>
          <w:pgSz w:w="11906" w:h="16838"/>
          <w:pgMar w:top="1417" w:right="1417" w:bottom="1417" w:left="1417" w:header="708" w:footer="708" w:gutter="0"/>
          <w:cols w:space="708"/>
          <w:docGrid w:linePitch="360"/>
        </w:sectPr>
      </w:pPr>
    </w:p>
    <w:p w:rsidR="008E7C03" w:rsidRDefault="00102ED1" w:rsidP="003B7516">
      <w:pPr>
        <w:pStyle w:val="Nagwek1"/>
        <w:spacing w:before="11000"/>
      </w:pPr>
      <w:bookmarkStart w:id="37" w:name="_Toc149554096"/>
      <w:r>
        <w:lastRenderedPageBreak/>
        <w:t>3</w:t>
      </w:r>
      <w:r w:rsidR="008E7C03">
        <w:t>.</w:t>
      </w:r>
      <w:r w:rsidR="008E7C03">
        <w:tab/>
      </w:r>
      <w:r w:rsidR="004C0DDB">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49554097"/>
      <w:r>
        <w:lastRenderedPageBreak/>
        <w:t>3</w:t>
      </w:r>
      <w:r w:rsidR="008E7C03">
        <w:t>.1.</w:t>
      </w:r>
      <w:r w:rsidR="008E7C03">
        <w:tab/>
      </w:r>
      <w:r w:rsidR="007A037E">
        <w:t>W</w:t>
      </w:r>
      <w:r w:rsidR="008E7C03">
        <w:t>ydatk</w:t>
      </w:r>
      <w:r w:rsidR="007A037E">
        <w:t>i</w:t>
      </w:r>
      <w:r w:rsidR="008E7C03">
        <w:t xml:space="preserve">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F871B6" w:rsidRPr="00F871B6" w:rsidTr="00F871B6">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Razem wydatki</w:t>
            </w:r>
          </w:p>
        </w:tc>
      </w:tr>
      <w:tr w:rsidR="00F871B6" w:rsidRPr="00F871B6" w:rsidTr="00F871B6">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4</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ind w:firstLineChars="200" w:firstLine="240"/>
              <w:rPr>
                <w:b/>
                <w:bCs/>
                <w:sz w:val="12"/>
                <w:szCs w:val="12"/>
              </w:rPr>
            </w:pPr>
            <w:r w:rsidRPr="00F871B6">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484 246 811</w:t>
            </w:r>
          </w:p>
        </w:tc>
        <w:tc>
          <w:tcPr>
            <w:tcW w:w="809"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84 751 667</w:t>
            </w:r>
          </w:p>
        </w:tc>
        <w:tc>
          <w:tcPr>
            <w:tcW w:w="809"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568 998 478</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3 789 123</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27 749 189</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31 538 312</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6 979 421</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6 979 421</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8 592 447</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8 592 447</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332 561 700</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44 285 922</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376 847 622</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40 055 522</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5 649 000</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45 704 522</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20 645 923</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2 812 361</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23 458 284</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9 982 236</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4 255 195</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14 237 431</w:t>
            </w:r>
          </w:p>
        </w:tc>
      </w:tr>
      <w:tr w:rsidR="00F871B6" w:rsidRPr="00F871B6" w:rsidTr="00F871B6">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1 651 500</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1 651 500</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55 286 558</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55 286 558</w:t>
            </w:r>
          </w:p>
        </w:tc>
      </w:tr>
      <w:tr w:rsidR="00F871B6" w:rsidRPr="00F871B6" w:rsidTr="00F871B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4 702 381</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4 702 381</w:t>
            </w:r>
          </w:p>
        </w:tc>
      </w:tr>
    </w:tbl>
    <w:p w:rsidR="008E7C03" w:rsidRDefault="008E7C03" w:rsidP="008E7C03"/>
    <w:p w:rsidR="00484E26" w:rsidRDefault="00484E26" w:rsidP="008E7C03"/>
    <w:p w:rsidR="00484E26" w:rsidRDefault="00484E26" w:rsidP="008E7C03">
      <w:pPr>
        <w:sectPr w:rsidR="00484E26" w:rsidSect="001802AA">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49554098"/>
      <w:r>
        <w:lastRenderedPageBreak/>
        <w:t>3</w:t>
      </w:r>
      <w:r w:rsidR="008E7C03">
        <w:t>.2.</w:t>
      </w:r>
      <w:r w:rsidR="008E7C03">
        <w:tab/>
      </w:r>
      <w:r w:rsidR="007A037E">
        <w:t>W</w:t>
      </w:r>
      <w:r w:rsidR="008E7C03">
        <w:t>ydatk</w:t>
      </w:r>
      <w:r w:rsidR="007A037E">
        <w:t>i</w:t>
      </w:r>
      <w:r w:rsidR="008E7C03">
        <w:t xml:space="preserve"> bieżąc</w:t>
      </w:r>
      <w:r w:rsidR="007A037E">
        <w:t>e</w:t>
      </w:r>
      <w:r w:rsidR="008E7C03">
        <w:t xml:space="preserv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F871B6" w:rsidRPr="00F871B6" w:rsidTr="00F871B6">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71B6" w:rsidRPr="00F871B6" w:rsidRDefault="00F871B6" w:rsidP="00F871B6">
            <w:pPr>
              <w:spacing w:line="240" w:lineRule="auto"/>
              <w:jc w:val="center"/>
              <w:rPr>
                <w:b/>
                <w:bCs/>
                <w:sz w:val="14"/>
                <w:szCs w:val="14"/>
              </w:rPr>
            </w:pPr>
            <w:r w:rsidRPr="00F871B6">
              <w:rPr>
                <w:b/>
                <w:bCs/>
                <w:sz w:val="14"/>
                <w:szCs w:val="14"/>
              </w:rPr>
              <w:t>w tym Urząd</w:t>
            </w:r>
          </w:p>
        </w:tc>
      </w:tr>
      <w:tr w:rsidR="00F871B6" w:rsidRPr="00F871B6" w:rsidTr="00F871B6">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center"/>
              <w:rPr>
                <w:sz w:val="12"/>
                <w:szCs w:val="12"/>
              </w:rPr>
            </w:pPr>
            <w:r w:rsidRPr="00F871B6">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center"/>
              <w:rPr>
                <w:sz w:val="12"/>
                <w:szCs w:val="12"/>
              </w:rPr>
            </w:pPr>
            <w:r w:rsidRPr="00F871B6">
              <w:rPr>
                <w:sz w:val="12"/>
                <w:szCs w:val="12"/>
              </w:rPr>
              <w:t>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ind w:firstLineChars="200" w:firstLine="240"/>
              <w:rPr>
                <w:b/>
                <w:bCs/>
                <w:sz w:val="12"/>
                <w:szCs w:val="12"/>
              </w:rPr>
            </w:pPr>
            <w:r w:rsidRPr="00F871B6">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484 246 811</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198 066 086</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3 789 123</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3 789 123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3 789 123</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3 789 123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3 646 123</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3 646 123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3 147 852</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3 147 852</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498 271</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498 271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93 000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93 000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93 000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93 000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6 979 421</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6 979 421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254 000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254 000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254 000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254 000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5 477 130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5 477 130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3 879 880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3 879 880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800 000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568 000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568 000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229 250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229 250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386 000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386 000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12 000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374 000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374 000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862 291</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862 291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214 208</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214 208</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648 083</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648 083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8 592 447</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8 592 447</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3 862 493</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3 862 493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3 087 407</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3 087 407</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2 444 407</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2 444 407</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638 000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638 000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5 000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470 000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470 000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61 186</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61 186</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90 000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6 900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6 900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112 000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112 000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961 635</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961 635</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738 844</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738 844</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222 791</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222 791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2 935 319</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2 935 319</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1 236 600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1 236 600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1 648 719</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1 648 719</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833 000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833 000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701 900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701 900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131 100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131 100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332 561 700</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67 365 740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317 944 709</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66 325 966</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93 973 473</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43 067 573</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51 143 100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237 200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42 830 373</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42 830 373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13 965 774</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13 965 774</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120 255 552</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4 782 163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115 919 889</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446 500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4 335 663</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4 335 663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11 688 292</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2 213 304</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9 474 988</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2 213 304</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2 213 304</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9 741 336</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201 655</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201 655</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201 655</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201 655</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18 852 883</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2 560 000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854 800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382 438</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1 850 000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1 850 000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5 333 062</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1 001 161</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647 938</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38 139 083</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12 708 533</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25 430 550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12 708 533</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12 708 533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14 616 991</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1 039 774</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7 973 884</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38 800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38 800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1 066 506</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625 202</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918 114</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236 672</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236 672</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231 000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85 000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2 035 300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1 064 344</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556 184</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105 400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402 760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629 600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54 100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558 300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10 000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71 300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44 100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422 771</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40 055 522</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19 143 477</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2 399 250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2 399 250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2 399 250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2 399 250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2 399 250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2 399 250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21 172 290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1 757 936</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7 586</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61 682</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61 682</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4 500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13 252 288</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4 554 122</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510 517</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1 900 350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1 750 350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881 245</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647 373</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lastRenderedPageBreak/>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233 872</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16 483 982</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14 986 291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1 428 107</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 </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13 720 673</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13 720 673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1 050 000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1 050 000</w:t>
            </w:r>
          </w:p>
        </w:tc>
      </w:tr>
      <w:tr w:rsidR="00F871B6" w:rsidRPr="00F871B6" w:rsidTr="00F871B6">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285 202</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215 618</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20 645 923</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20 645 923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2 420 000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2 420 000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2 420 000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2 420 000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Ochrona i konserwacja obiektów zabytkowych</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390 961</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390 961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Ochrona zabytków i opieka nad zabytkami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390 961</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390 961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17 813 462</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17 813 462</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9 274 959</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9 274 959</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Bemowskie Centrum Kultury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9 274 959</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9 274 959</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8 538 503</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8 538 503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Biblioteka Publiczna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8 538 503</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8 538 503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21 500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21 500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21 500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21 500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9 982 236</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9 982 236</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1 734 500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1 734 500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1 734 500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1 734 500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8 247 736</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8 247 736</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890 500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890 500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1 645 416</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1 645 416</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Sport i rekreacja osób z niepełnosprawnościami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320 000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5 391 820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5 391 820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Ośrodek Sportu i Rekreacji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5 391 820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5 391 820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1 651 500</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1 651 500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1 601 500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1 601 500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1 201 500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1 201 500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491 500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491 500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230 000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230 000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480 000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480 000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Wymiana młodzieży</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200 000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48 000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48 000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50 000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55 286 558</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55 213 838</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54 043 878</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54 043 878</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46 676 044</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46 676 044</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46 178 742</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46 178 742</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497 302</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497 302</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7 367 834</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7 367 834</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432 741</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432 741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3 664 623</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3 664 623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1 161 400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1 161 400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171 000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171 000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172 000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172 000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606 027</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606 027</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50 000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1B6" w:rsidRPr="00F871B6" w:rsidRDefault="00F871B6" w:rsidP="00F871B6">
            <w:pPr>
              <w:spacing w:line="240" w:lineRule="auto"/>
              <w:rPr>
                <w:sz w:val="12"/>
                <w:szCs w:val="12"/>
              </w:rPr>
            </w:pPr>
            <w:r w:rsidRPr="00F871B6">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F871B6" w:rsidRPr="00F871B6" w:rsidRDefault="00F871B6" w:rsidP="00F871B6">
            <w:pPr>
              <w:spacing w:line="240" w:lineRule="auto"/>
              <w:jc w:val="right"/>
              <w:rPr>
                <w:sz w:val="12"/>
                <w:szCs w:val="12"/>
              </w:rPr>
            </w:pPr>
            <w:r w:rsidRPr="00F871B6">
              <w:rPr>
                <w:sz w:val="12"/>
                <w:szCs w:val="12"/>
              </w:rPr>
              <w:t>1 110 043</w:t>
            </w:r>
          </w:p>
        </w:tc>
        <w:tc>
          <w:tcPr>
            <w:tcW w:w="1115" w:type="pct"/>
            <w:tcBorders>
              <w:top w:val="nil"/>
              <w:left w:val="nil"/>
              <w:bottom w:val="single" w:sz="4" w:space="0" w:color="auto"/>
              <w:right w:val="single" w:sz="4" w:space="0" w:color="auto"/>
            </w:tcBorders>
            <w:shd w:val="clear" w:color="auto" w:fill="auto"/>
            <w:vAlign w:val="center"/>
            <w:hideMark/>
          </w:tcPr>
          <w:p w:rsidR="00F871B6" w:rsidRPr="00F871B6" w:rsidRDefault="00F871B6" w:rsidP="00F871B6">
            <w:pPr>
              <w:spacing w:line="240" w:lineRule="auto"/>
              <w:jc w:val="right"/>
              <w:rPr>
                <w:sz w:val="12"/>
                <w:szCs w:val="12"/>
              </w:rPr>
            </w:pPr>
            <w:r w:rsidRPr="00F871B6">
              <w:rPr>
                <w:sz w:val="12"/>
                <w:szCs w:val="12"/>
              </w:rPr>
              <w:t>1 110 043</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1 242 680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1 169 960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lastRenderedPageBreak/>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778 460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778 460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248 500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248 500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215 720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143 000</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rPr>
                <w:b/>
                <w:bCs/>
                <w:sz w:val="12"/>
                <w:szCs w:val="12"/>
              </w:rPr>
            </w:pPr>
            <w:r w:rsidRPr="00F871B6">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F871B6" w:rsidRPr="00F871B6" w:rsidRDefault="00F871B6" w:rsidP="00F871B6">
            <w:pPr>
              <w:spacing w:line="240" w:lineRule="auto"/>
              <w:jc w:val="right"/>
              <w:rPr>
                <w:b/>
                <w:bCs/>
                <w:sz w:val="12"/>
                <w:szCs w:val="12"/>
              </w:rPr>
            </w:pPr>
            <w:r w:rsidRPr="00F871B6">
              <w:rPr>
                <w:b/>
                <w:bCs/>
                <w:sz w:val="12"/>
                <w:szCs w:val="12"/>
              </w:rPr>
              <w:t>4 702 381</w:t>
            </w:r>
          </w:p>
        </w:tc>
        <w:tc>
          <w:tcPr>
            <w:tcW w:w="1115" w:type="pct"/>
            <w:tcBorders>
              <w:top w:val="nil"/>
              <w:left w:val="nil"/>
              <w:bottom w:val="single" w:sz="4" w:space="0" w:color="auto"/>
              <w:right w:val="single" w:sz="4" w:space="0" w:color="auto"/>
            </w:tcBorders>
            <w:shd w:val="clear" w:color="000000" w:fill="B6D9E6"/>
            <w:vAlign w:val="center"/>
            <w:hideMark/>
          </w:tcPr>
          <w:p w:rsidR="00F871B6" w:rsidRPr="00F871B6" w:rsidRDefault="00F871B6" w:rsidP="00F871B6">
            <w:pPr>
              <w:spacing w:line="240" w:lineRule="auto"/>
              <w:jc w:val="right"/>
              <w:rPr>
                <w:b/>
                <w:bCs/>
                <w:sz w:val="12"/>
                <w:szCs w:val="12"/>
              </w:rPr>
            </w:pPr>
            <w:r w:rsidRPr="00F871B6">
              <w:rPr>
                <w:b/>
                <w:bCs/>
                <w:sz w:val="12"/>
                <w:szCs w:val="12"/>
              </w:rPr>
              <w:t>4 702 381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4 701 881</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4 701 881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4 701 881</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4 701 881</w:t>
            </w:r>
          </w:p>
        </w:tc>
      </w:tr>
      <w:tr w:rsidR="00F871B6" w:rsidRPr="00F871B6" w:rsidTr="00F871B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rPr>
                <w:b/>
                <w:bCs/>
                <w:sz w:val="12"/>
                <w:szCs w:val="12"/>
              </w:rPr>
            </w:pPr>
            <w:r w:rsidRPr="00F871B6">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F871B6" w:rsidRPr="00F871B6" w:rsidRDefault="00F871B6" w:rsidP="00F871B6">
            <w:pPr>
              <w:spacing w:line="240" w:lineRule="auto"/>
              <w:jc w:val="right"/>
              <w:rPr>
                <w:b/>
                <w:bCs/>
                <w:sz w:val="12"/>
                <w:szCs w:val="12"/>
              </w:rPr>
            </w:pPr>
            <w:r w:rsidRPr="00F871B6">
              <w:rPr>
                <w:b/>
                <w:bCs/>
                <w:sz w:val="12"/>
                <w:szCs w:val="12"/>
              </w:rPr>
              <w:t>500</w:t>
            </w:r>
          </w:p>
        </w:tc>
        <w:tc>
          <w:tcPr>
            <w:tcW w:w="1115" w:type="pct"/>
            <w:tcBorders>
              <w:top w:val="nil"/>
              <w:left w:val="nil"/>
              <w:bottom w:val="single" w:sz="4" w:space="0" w:color="auto"/>
              <w:right w:val="single" w:sz="4" w:space="0" w:color="auto"/>
            </w:tcBorders>
            <w:shd w:val="clear" w:color="000000" w:fill="D5E3F2"/>
            <w:vAlign w:val="center"/>
            <w:hideMark/>
          </w:tcPr>
          <w:p w:rsidR="00F871B6" w:rsidRPr="00F871B6" w:rsidRDefault="00F871B6" w:rsidP="00F871B6">
            <w:pPr>
              <w:spacing w:line="240" w:lineRule="auto"/>
              <w:jc w:val="right"/>
              <w:rPr>
                <w:b/>
                <w:bCs/>
                <w:sz w:val="12"/>
                <w:szCs w:val="12"/>
              </w:rPr>
            </w:pPr>
            <w:r w:rsidRPr="00F871B6">
              <w:rPr>
                <w:b/>
                <w:bCs/>
                <w:sz w:val="12"/>
                <w:szCs w:val="12"/>
              </w:rPr>
              <w:t>500</w:t>
            </w:r>
          </w:p>
        </w:tc>
      </w:tr>
      <w:tr w:rsidR="00F871B6" w:rsidRPr="00F871B6" w:rsidTr="00F871B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rPr>
                <w:b/>
                <w:bCs/>
                <w:i/>
                <w:iCs/>
                <w:sz w:val="12"/>
                <w:szCs w:val="12"/>
              </w:rPr>
            </w:pPr>
            <w:r w:rsidRPr="00F871B6">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500</w:t>
            </w:r>
          </w:p>
        </w:tc>
        <w:tc>
          <w:tcPr>
            <w:tcW w:w="1115" w:type="pct"/>
            <w:tcBorders>
              <w:top w:val="nil"/>
              <w:left w:val="nil"/>
              <w:bottom w:val="single" w:sz="4" w:space="0" w:color="auto"/>
              <w:right w:val="single" w:sz="4" w:space="0" w:color="auto"/>
            </w:tcBorders>
            <w:shd w:val="clear" w:color="000000" w:fill="EAF1F6"/>
            <w:vAlign w:val="center"/>
            <w:hideMark/>
          </w:tcPr>
          <w:p w:rsidR="00F871B6" w:rsidRPr="00F871B6" w:rsidRDefault="00F871B6" w:rsidP="00F871B6">
            <w:pPr>
              <w:spacing w:line="240" w:lineRule="auto"/>
              <w:jc w:val="right"/>
              <w:rPr>
                <w:b/>
                <w:bCs/>
                <w:i/>
                <w:iCs/>
                <w:sz w:val="12"/>
                <w:szCs w:val="12"/>
              </w:rPr>
            </w:pPr>
            <w:r w:rsidRPr="00F871B6">
              <w:rPr>
                <w:b/>
                <w:bCs/>
                <w:i/>
                <w:iCs/>
                <w:sz w:val="12"/>
                <w:szCs w:val="12"/>
              </w:rPr>
              <w:t>500</w:t>
            </w:r>
          </w:p>
        </w:tc>
      </w:tr>
    </w:tbl>
    <w:p w:rsidR="003B7516" w:rsidRDefault="003B7516" w:rsidP="003B7516"/>
    <w:p w:rsidR="00AE777A" w:rsidRDefault="00AE777A">
      <w:pPr>
        <w:spacing w:line="240" w:lineRule="auto"/>
        <w:sectPr w:rsidR="00AE777A"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49554099"/>
      <w:r>
        <w:lastRenderedPageBreak/>
        <w:t>3.3.</w:t>
      </w:r>
      <w:r>
        <w:tab/>
      </w:r>
      <w:r w:rsidR="007A037E">
        <w:t>W</w:t>
      </w:r>
      <w:r w:rsidR="001922CE">
        <w:t>ydatk</w:t>
      </w:r>
      <w:r w:rsidR="007A037E">
        <w:t>i</w:t>
      </w:r>
      <w:r w:rsidR="001922CE">
        <w:t xml:space="preserve"> inwestycyjn</w:t>
      </w:r>
      <w:r w:rsidR="00F57E43">
        <w:t>e</w:t>
      </w:r>
      <w:r w:rsidR="001922CE">
        <w:t xml:space="preserve"> w układzie zadań</w:t>
      </w:r>
      <w:bookmarkEnd w:id="40"/>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724568" w:rsidRPr="00724568" w:rsidTr="00724568">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4568" w:rsidRPr="00724568" w:rsidRDefault="00724568" w:rsidP="00724568">
            <w:pPr>
              <w:spacing w:line="240" w:lineRule="auto"/>
              <w:jc w:val="center"/>
              <w:rPr>
                <w:b/>
                <w:bCs/>
                <w:sz w:val="14"/>
                <w:szCs w:val="14"/>
              </w:rPr>
            </w:pPr>
            <w:r w:rsidRPr="00724568">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724568" w:rsidRPr="00724568" w:rsidRDefault="00724568" w:rsidP="00724568">
            <w:pPr>
              <w:spacing w:line="240" w:lineRule="auto"/>
              <w:jc w:val="center"/>
              <w:rPr>
                <w:b/>
                <w:bCs/>
                <w:sz w:val="14"/>
                <w:szCs w:val="14"/>
              </w:rPr>
            </w:pPr>
            <w:r w:rsidRPr="00724568">
              <w:rPr>
                <w:b/>
                <w:bCs/>
                <w:sz w:val="14"/>
                <w:szCs w:val="14"/>
              </w:rPr>
              <w:t xml:space="preserve">Plan </w:t>
            </w:r>
          </w:p>
        </w:tc>
      </w:tr>
      <w:tr w:rsidR="00724568" w:rsidRPr="00724568" w:rsidTr="00724568">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724568" w:rsidRPr="00724568" w:rsidRDefault="00724568" w:rsidP="00724568">
            <w:pPr>
              <w:spacing w:line="240" w:lineRule="auto"/>
              <w:jc w:val="center"/>
              <w:rPr>
                <w:sz w:val="12"/>
                <w:szCs w:val="12"/>
              </w:rPr>
            </w:pPr>
            <w:r w:rsidRPr="00724568">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724568" w:rsidRPr="00724568" w:rsidRDefault="00724568" w:rsidP="00724568">
            <w:pPr>
              <w:spacing w:line="240" w:lineRule="auto"/>
              <w:jc w:val="center"/>
              <w:rPr>
                <w:sz w:val="12"/>
                <w:szCs w:val="12"/>
              </w:rPr>
            </w:pPr>
            <w:r w:rsidRPr="00724568">
              <w:rPr>
                <w:sz w:val="12"/>
                <w:szCs w:val="12"/>
              </w:rPr>
              <w:t>2</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24568" w:rsidRPr="00724568" w:rsidRDefault="00724568" w:rsidP="00724568">
            <w:pPr>
              <w:spacing w:line="240" w:lineRule="auto"/>
              <w:ind w:firstLineChars="200" w:firstLine="240"/>
              <w:rPr>
                <w:b/>
                <w:bCs/>
                <w:sz w:val="12"/>
                <w:szCs w:val="12"/>
              </w:rPr>
            </w:pPr>
            <w:r w:rsidRPr="00724568">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724568" w:rsidRPr="00724568" w:rsidRDefault="00724568" w:rsidP="00724568">
            <w:pPr>
              <w:spacing w:line="240" w:lineRule="auto"/>
              <w:jc w:val="right"/>
              <w:rPr>
                <w:b/>
                <w:bCs/>
                <w:sz w:val="12"/>
                <w:szCs w:val="12"/>
              </w:rPr>
            </w:pPr>
            <w:r w:rsidRPr="00724568">
              <w:rPr>
                <w:b/>
                <w:bCs/>
                <w:sz w:val="12"/>
                <w:szCs w:val="12"/>
              </w:rPr>
              <w:t>84 751 667</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24568" w:rsidRPr="00724568" w:rsidRDefault="00724568" w:rsidP="00724568">
            <w:pPr>
              <w:spacing w:line="240" w:lineRule="auto"/>
              <w:rPr>
                <w:b/>
                <w:bCs/>
                <w:sz w:val="12"/>
                <w:szCs w:val="12"/>
              </w:rPr>
            </w:pPr>
            <w:r w:rsidRPr="00724568">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27 749 189</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24568" w:rsidRPr="00724568" w:rsidRDefault="00724568" w:rsidP="00724568">
            <w:pPr>
              <w:spacing w:line="240" w:lineRule="auto"/>
              <w:rPr>
                <w:b/>
                <w:bCs/>
                <w:i/>
                <w:iCs/>
                <w:sz w:val="12"/>
                <w:szCs w:val="12"/>
              </w:rPr>
            </w:pPr>
            <w:r w:rsidRPr="00724568">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724568" w:rsidRPr="00724568" w:rsidRDefault="00724568" w:rsidP="00724568">
            <w:pPr>
              <w:spacing w:line="240" w:lineRule="auto"/>
              <w:jc w:val="right"/>
              <w:rPr>
                <w:b/>
                <w:bCs/>
                <w:i/>
                <w:iCs/>
                <w:sz w:val="12"/>
                <w:szCs w:val="12"/>
              </w:rPr>
            </w:pPr>
            <w:r w:rsidRPr="00724568">
              <w:rPr>
                <w:b/>
                <w:bCs/>
                <w:i/>
                <w:iCs/>
                <w:sz w:val="12"/>
                <w:szCs w:val="12"/>
              </w:rPr>
              <w:t>27 749 189</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ul. Piastów Śląskich na odc. ul. Osmańczyka - ul. Waldorffa na terenie Fortu Bema</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5 079 097</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ul. Waldorffa na odc. ul. Powązkowska - ul. Ks. Bolesława</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553 020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ul. Moździerzy</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2 497 643</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ul. Telefonicznej</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2 795 450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drogi (ul. Olbrachta)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77 902</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ul. Marynin  na odcinku  od działki nr 56 do działki nr 86 z obrębu 6-06-15 z sięgaczami i wylotem w ul. Dywizjonu 303</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3 020 000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ul. gen. F. Kleeberga</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2 173 475</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drogi 12 KD-D i 16 KD-L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8 448 679</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fragmentu drogi ul. Wieśniaczej wraz z infrastrukturą towarzyszącą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387 973</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dróg na terenie osiedla WAT</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1 300 000</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fragmentów dróg 4 KD-D i 6 KD-L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500 000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fragmentu drogi 15 KL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31 000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fragmentu drogi 6 KD-D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796 550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Nowy chodnik przy ul. Oławskiej 1</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25 000</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oświetlenia ul. Telewizyjnej na odcinku od ul. Dostępnej do ul. Ebro</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63 400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24568" w:rsidRPr="00724568" w:rsidRDefault="00724568" w:rsidP="00724568">
            <w:pPr>
              <w:spacing w:line="240" w:lineRule="auto"/>
              <w:rPr>
                <w:b/>
                <w:bCs/>
                <w:sz w:val="12"/>
                <w:szCs w:val="12"/>
              </w:rPr>
            </w:pPr>
            <w:r w:rsidRPr="00724568">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724568" w:rsidRPr="00724568" w:rsidRDefault="00724568" w:rsidP="00724568">
            <w:pPr>
              <w:spacing w:line="240" w:lineRule="auto"/>
              <w:jc w:val="right"/>
              <w:rPr>
                <w:b/>
                <w:bCs/>
                <w:sz w:val="12"/>
                <w:szCs w:val="12"/>
              </w:rPr>
            </w:pPr>
            <w:r w:rsidRPr="00724568">
              <w:rPr>
                <w:b/>
                <w:bCs/>
                <w:sz w:val="12"/>
                <w:szCs w:val="12"/>
              </w:rPr>
              <w:t>44 285 922</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24568" w:rsidRPr="00724568" w:rsidRDefault="00724568" w:rsidP="00724568">
            <w:pPr>
              <w:spacing w:line="240" w:lineRule="auto"/>
              <w:rPr>
                <w:b/>
                <w:bCs/>
                <w:i/>
                <w:iCs/>
                <w:sz w:val="12"/>
                <w:szCs w:val="12"/>
              </w:rPr>
            </w:pPr>
            <w:r w:rsidRPr="00724568">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724568" w:rsidRPr="00724568" w:rsidRDefault="00724568" w:rsidP="00724568">
            <w:pPr>
              <w:spacing w:line="240" w:lineRule="auto"/>
              <w:jc w:val="right"/>
              <w:rPr>
                <w:b/>
                <w:bCs/>
                <w:i/>
                <w:iCs/>
                <w:sz w:val="12"/>
                <w:szCs w:val="12"/>
              </w:rPr>
            </w:pPr>
            <w:r w:rsidRPr="00724568">
              <w:rPr>
                <w:b/>
                <w:bCs/>
                <w:i/>
                <w:iCs/>
                <w:sz w:val="12"/>
                <w:szCs w:val="12"/>
              </w:rPr>
              <w:t>44 285 922</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zespołu szkolno - przedszkolnego na terenie osiedla Chrzanów</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36 157 397</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przedszkola przy ul. Siemiatyckiej</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8 128 525</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24568" w:rsidRPr="00724568" w:rsidRDefault="00724568" w:rsidP="00724568">
            <w:pPr>
              <w:spacing w:line="240" w:lineRule="auto"/>
              <w:rPr>
                <w:b/>
                <w:bCs/>
                <w:sz w:val="12"/>
                <w:szCs w:val="12"/>
              </w:rPr>
            </w:pPr>
            <w:r w:rsidRPr="00724568">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724568" w:rsidRPr="00724568" w:rsidRDefault="00724568" w:rsidP="00724568">
            <w:pPr>
              <w:spacing w:line="240" w:lineRule="auto"/>
              <w:jc w:val="right"/>
              <w:rPr>
                <w:b/>
                <w:bCs/>
                <w:sz w:val="12"/>
                <w:szCs w:val="12"/>
              </w:rPr>
            </w:pPr>
            <w:r w:rsidRPr="00724568">
              <w:rPr>
                <w:b/>
                <w:bCs/>
                <w:sz w:val="12"/>
                <w:szCs w:val="12"/>
              </w:rPr>
              <w:t>5 649 000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24568" w:rsidRPr="00724568" w:rsidRDefault="00724568" w:rsidP="00724568">
            <w:pPr>
              <w:spacing w:line="240" w:lineRule="auto"/>
              <w:rPr>
                <w:b/>
                <w:bCs/>
                <w:i/>
                <w:iCs/>
                <w:sz w:val="12"/>
                <w:szCs w:val="12"/>
              </w:rPr>
            </w:pPr>
            <w:r w:rsidRPr="00724568">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724568" w:rsidRPr="00724568" w:rsidRDefault="00724568" w:rsidP="00724568">
            <w:pPr>
              <w:spacing w:line="240" w:lineRule="auto"/>
              <w:jc w:val="right"/>
              <w:rPr>
                <w:b/>
                <w:bCs/>
                <w:i/>
                <w:iCs/>
                <w:sz w:val="12"/>
                <w:szCs w:val="12"/>
              </w:rPr>
            </w:pPr>
            <w:r w:rsidRPr="00724568">
              <w:rPr>
                <w:b/>
                <w:bCs/>
                <w:i/>
                <w:iCs/>
                <w:sz w:val="12"/>
                <w:szCs w:val="12"/>
              </w:rPr>
              <w:t>5 649 000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siedziby Ośrodka Pomocy Społecznej przy ul. Oławskiej</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5 649 000</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24568" w:rsidRPr="00724568" w:rsidRDefault="00724568" w:rsidP="00724568">
            <w:pPr>
              <w:spacing w:line="240" w:lineRule="auto"/>
              <w:rPr>
                <w:b/>
                <w:bCs/>
                <w:sz w:val="12"/>
                <w:szCs w:val="12"/>
              </w:rPr>
            </w:pPr>
            <w:r w:rsidRPr="00724568">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2 812 361</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24568" w:rsidRPr="00724568" w:rsidRDefault="00724568" w:rsidP="00724568">
            <w:pPr>
              <w:spacing w:line="240" w:lineRule="auto"/>
              <w:rPr>
                <w:b/>
                <w:bCs/>
                <w:i/>
                <w:iCs/>
                <w:sz w:val="12"/>
                <w:szCs w:val="12"/>
              </w:rPr>
            </w:pPr>
            <w:r w:rsidRPr="00724568">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724568" w:rsidRPr="00724568" w:rsidRDefault="00724568" w:rsidP="00724568">
            <w:pPr>
              <w:spacing w:line="240" w:lineRule="auto"/>
              <w:jc w:val="right"/>
              <w:rPr>
                <w:b/>
                <w:bCs/>
                <w:i/>
                <w:iCs/>
                <w:sz w:val="12"/>
                <w:szCs w:val="12"/>
              </w:rPr>
            </w:pPr>
            <w:r w:rsidRPr="00724568">
              <w:rPr>
                <w:b/>
                <w:bCs/>
                <w:i/>
                <w:iCs/>
                <w:sz w:val="12"/>
                <w:szCs w:val="12"/>
              </w:rPr>
              <w:t>2 812 361</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Budowa Bemowskiego Centrum Kultury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380 000</w:t>
            </w:r>
          </w:p>
        </w:tc>
      </w:tr>
      <w:tr w:rsidR="00724568" w:rsidRPr="00724568" w:rsidTr="00724568">
        <w:trPr>
          <w:trHeight w:val="477"/>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Modernizacja budynku przy ul. M. Sobczaka na osiedlu Boernerowo w celu utworzenia Miejsca Aktywności Lokalnej (Bemowskie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2 432 361</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24568" w:rsidRPr="00724568" w:rsidRDefault="00724568" w:rsidP="00724568">
            <w:pPr>
              <w:spacing w:line="240" w:lineRule="auto"/>
              <w:rPr>
                <w:b/>
                <w:bCs/>
                <w:sz w:val="12"/>
                <w:szCs w:val="12"/>
              </w:rPr>
            </w:pPr>
            <w:r w:rsidRPr="00724568">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724568" w:rsidRPr="00724568" w:rsidRDefault="00724568" w:rsidP="00724568">
            <w:pPr>
              <w:spacing w:line="240" w:lineRule="auto"/>
              <w:jc w:val="right"/>
              <w:rPr>
                <w:b/>
                <w:bCs/>
                <w:sz w:val="12"/>
                <w:szCs w:val="12"/>
              </w:rPr>
            </w:pPr>
            <w:r w:rsidRPr="00724568">
              <w:rPr>
                <w:b/>
                <w:bCs/>
                <w:sz w:val="12"/>
                <w:szCs w:val="12"/>
              </w:rPr>
              <w:t>4 255 195</w:t>
            </w:r>
          </w:p>
        </w:tc>
      </w:tr>
      <w:tr w:rsidR="00724568" w:rsidRPr="00724568" w:rsidTr="0072456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24568" w:rsidRPr="00724568" w:rsidRDefault="00724568" w:rsidP="00724568">
            <w:pPr>
              <w:spacing w:line="240" w:lineRule="auto"/>
              <w:rPr>
                <w:b/>
                <w:bCs/>
                <w:i/>
                <w:iCs/>
                <w:sz w:val="12"/>
                <w:szCs w:val="12"/>
              </w:rPr>
            </w:pPr>
            <w:r w:rsidRPr="00724568">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724568" w:rsidRPr="00724568" w:rsidRDefault="00724568" w:rsidP="00724568">
            <w:pPr>
              <w:spacing w:line="240" w:lineRule="auto"/>
              <w:jc w:val="right"/>
              <w:rPr>
                <w:b/>
                <w:bCs/>
                <w:i/>
                <w:iCs/>
                <w:sz w:val="12"/>
                <w:szCs w:val="12"/>
              </w:rPr>
            </w:pPr>
            <w:r w:rsidRPr="00724568">
              <w:rPr>
                <w:b/>
                <w:bCs/>
                <w:i/>
                <w:iCs/>
                <w:sz w:val="12"/>
                <w:szCs w:val="12"/>
              </w:rPr>
              <w:t>4 255 195</w:t>
            </w:r>
          </w:p>
        </w:tc>
      </w:tr>
      <w:tr w:rsidR="00724568" w:rsidRPr="00724568" w:rsidTr="00724568">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Modernizacja hali sportowej wraz z zagospodarowaniem  terenu  przy ul. Obrońców Tobruku 40 - etap III (Ośrodek  Sportu i  Rekreacji w Dzielnicy Bemowo)</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2 995 195</w:t>
            </w:r>
          </w:p>
        </w:tc>
      </w:tr>
      <w:tr w:rsidR="00724568" w:rsidRPr="00724568" w:rsidTr="0072456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24568" w:rsidRPr="00724568" w:rsidRDefault="00724568" w:rsidP="00724568">
            <w:pPr>
              <w:spacing w:line="240" w:lineRule="auto"/>
              <w:rPr>
                <w:b/>
                <w:bCs/>
                <w:sz w:val="12"/>
                <w:szCs w:val="12"/>
              </w:rPr>
            </w:pPr>
            <w:r w:rsidRPr="00724568">
              <w:rPr>
                <w:b/>
                <w:bCs/>
                <w:sz w:val="12"/>
                <w:szCs w:val="12"/>
              </w:rPr>
              <w:t>Pompy ciepła w hali  sportowej  przy ul. Obrońców Tobruku 40   (Ośrodek Sportu i Rekreacji w Dzielnicy Bemowo)</w:t>
            </w:r>
          </w:p>
        </w:tc>
        <w:tc>
          <w:tcPr>
            <w:tcW w:w="1052" w:type="pct"/>
            <w:tcBorders>
              <w:top w:val="nil"/>
              <w:left w:val="nil"/>
              <w:bottom w:val="single" w:sz="4" w:space="0" w:color="auto"/>
              <w:right w:val="single" w:sz="4" w:space="0" w:color="auto"/>
            </w:tcBorders>
            <w:shd w:val="clear" w:color="000000" w:fill="EAF1F6"/>
            <w:noWrap/>
            <w:vAlign w:val="center"/>
            <w:hideMark/>
          </w:tcPr>
          <w:p w:rsidR="00724568" w:rsidRPr="00724568" w:rsidRDefault="00724568" w:rsidP="00724568">
            <w:pPr>
              <w:spacing w:line="240" w:lineRule="auto"/>
              <w:jc w:val="right"/>
              <w:rPr>
                <w:b/>
                <w:bCs/>
                <w:sz w:val="12"/>
                <w:szCs w:val="12"/>
              </w:rPr>
            </w:pPr>
            <w:r w:rsidRPr="00724568">
              <w:rPr>
                <w:b/>
                <w:bCs/>
                <w:sz w:val="12"/>
                <w:szCs w:val="12"/>
              </w:rPr>
              <w:t>1 260 000</w:t>
            </w:r>
          </w:p>
        </w:tc>
      </w:tr>
    </w:tbl>
    <w:p w:rsidR="00484E26" w:rsidRPr="00AE777A" w:rsidRDefault="00484E26" w:rsidP="003B7516"/>
    <w:p w:rsidR="00484E26" w:rsidRPr="00AE777A" w:rsidRDefault="00484E26" w:rsidP="003B7516">
      <w:pPr>
        <w:sectPr w:rsidR="00484E26" w:rsidRPr="00AE777A" w:rsidSect="00484E2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41" w:name="_Toc149554100"/>
      <w:r w:rsidRPr="003B7516">
        <w:lastRenderedPageBreak/>
        <w:t>4</w:t>
      </w:r>
      <w:r w:rsidR="008E7C03" w:rsidRPr="003B7516">
        <w:t>.</w:t>
      </w:r>
      <w:r w:rsidR="008E7C03" w:rsidRPr="003B7516">
        <w:tab/>
        <w:t>OBJAŚNIENIA</w:t>
      </w:r>
      <w:r w:rsidR="0087422E" w:rsidRPr="003B7516">
        <w:t xml:space="preserve"> </w:t>
      </w:r>
      <w:r w:rsidR="008E7C03" w:rsidRPr="003B7516">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49554101"/>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b/>
                <w:bCs/>
                <w:color w:val="000000"/>
                <w:sz w:val="14"/>
                <w:szCs w:val="14"/>
              </w:rPr>
            </w:pPr>
            <w:r w:rsidRPr="00AC4EDC">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4"/>
                <w:szCs w:val="14"/>
              </w:rPr>
            </w:pPr>
            <w:r w:rsidRPr="00AC4EDC">
              <w:rPr>
                <w:b/>
                <w:bCs/>
                <w:color w:val="000000"/>
                <w:sz w:val="14"/>
                <w:szCs w:val="14"/>
              </w:rPr>
              <w:t>568 998 478</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4"/>
                <w:szCs w:val="14"/>
              </w:rPr>
            </w:pPr>
            <w:r w:rsidRPr="00AC4EDC">
              <w:rPr>
                <w:b/>
                <w:bCs/>
                <w:color w:val="000000"/>
                <w:sz w:val="14"/>
                <w:szCs w:val="14"/>
              </w:rPr>
              <w:t>100,0%</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24 453 400</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4,3%</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2 580 000</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10,6%</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17 076 733</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69,8%</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4 796 667</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19,6%</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11 092 781</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1,9%</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851 046</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7,7%</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10 241 735</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92,3%</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533 452 297</w:t>
            </w:r>
          </w:p>
        </w:tc>
        <w:tc>
          <w:tcPr>
            <w:tcW w:w="616"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93,8%</w:t>
            </w:r>
          </w:p>
        </w:tc>
      </w:tr>
    </w:tbl>
    <w:p w:rsidR="009841E6" w:rsidRDefault="009841E6" w:rsidP="003B7516"/>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C4EDC" w:rsidRPr="00AC4EDC" w:rsidTr="00AC4EDC">
        <w:trPr>
          <w:trHeight w:val="85"/>
          <w:tblHeader/>
        </w:trPr>
        <w:tc>
          <w:tcPr>
            <w:tcW w:w="2873" w:type="pct"/>
            <w:tcBorders>
              <w:top w:val="nil"/>
              <w:left w:val="nil"/>
              <w:bottom w:val="nil"/>
              <w:right w:val="nil"/>
            </w:tcBorders>
            <w:shd w:val="clear" w:color="C0C0C0" w:fill="95B3D7"/>
            <w:noWrap/>
            <w:vAlign w:val="center"/>
            <w:hideMark/>
          </w:tcPr>
          <w:p w:rsidR="00AC4EDC" w:rsidRPr="00AC4EDC" w:rsidRDefault="00AC4EDC" w:rsidP="00AC4EDC">
            <w:pPr>
              <w:spacing w:line="240" w:lineRule="auto"/>
              <w:jc w:val="center"/>
              <w:rPr>
                <w:b/>
                <w:bCs/>
                <w:sz w:val="14"/>
                <w:szCs w:val="14"/>
              </w:rPr>
            </w:pPr>
            <w:r w:rsidRPr="00AC4EDC">
              <w:rPr>
                <w:b/>
                <w:bCs/>
                <w:sz w:val="14"/>
                <w:szCs w:val="14"/>
              </w:rPr>
              <w:t>WYSZCZEGÓLNIENIE</w:t>
            </w:r>
          </w:p>
        </w:tc>
        <w:tc>
          <w:tcPr>
            <w:tcW w:w="745" w:type="pct"/>
            <w:tcBorders>
              <w:top w:val="nil"/>
              <w:left w:val="nil"/>
              <w:bottom w:val="nil"/>
              <w:right w:val="nil"/>
            </w:tcBorders>
            <w:shd w:val="clear" w:color="C0C0C0" w:fill="95B3D7"/>
            <w:noWrap/>
            <w:vAlign w:val="center"/>
            <w:hideMark/>
          </w:tcPr>
          <w:p w:rsidR="00AC4EDC" w:rsidRPr="00AC4EDC" w:rsidRDefault="00AC4EDC" w:rsidP="00AC4EDC">
            <w:pPr>
              <w:spacing w:line="240" w:lineRule="auto"/>
              <w:jc w:val="center"/>
              <w:rPr>
                <w:b/>
                <w:bCs/>
                <w:sz w:val="14"/>
                <w:szCs w:val="14"/>
              </w:rPr>
            </w:pPr>
            <w:r w:rsidRPr="00AC4EDC">
              <w:rPr>
                <w:b/>
                <w:bCs/>
                <w:sz w:val="14"/>
                <w:szCs w:val="14"/>
              </w:rPr>
              <w:t> </w:t>
            </w:r>
          </w:p>
        </w:tc>
        <w:tc>
          <w:tcPr>
            <w:tcW w:w="767" w:type="pct"/>
            <w:tcBorders>
              <w:top w:val="nil"/>
              <w:left w:val="nil"/>
              <w:bottom w:val="nil"/>
              <w:right w:val="nil"/>
            </w:tcBorders>
            <w:shd w:val="clear" w:color="C0C0C0" w:fill="95B3D7"/>
            <w:noWrap/>
            <w:vAlign w:val="center"/>
            <w:hideMark/>
          </w:tcPr>
          <w:p w:rsidR="00AC4EDC" w:rsidRPr="00AC4EDC" w:rsidRDefault="00AC4EDC" w:rsidP="00AC4EDC">
            <w:pPr>
              <w:spacing w:line="240" w:lineRule="auto"/>
              <w:jc w:val="center"/>
              <w:rPr>
                <w:b/>
                <w:bCs/>
                <w:sz w:val="14"/>
                <w:szCs w:val="14"/>
              </w:rPr>
            </w:pPr>
            <w:r w:rsidRPr="00AC4EDC">
              <w:rPr>
                <w:b/>
                <w:bCs/>
                <w:sz w:val="14"/>
                <w:szCs w:val="14"/>
              </w:rPr>
              <w:t>PLAN</w:t>
            </w:r>
          </w:p>
        </w:tc>
        <w:tc>
          <w:tcPr>
            <w:tcW w:w="615" w:type="pct"/>
            <w:tcBorders>
              <w:top w:val="nil"/>
              <w:left w:val="nil"/>
              <w:bottom w:val="nil"/>
              <w:right w:val="nil"/>
            </w:tcBorders>
            <w:shd w:val="clear" w:color="C0C0C0" w:fill="95B3D7"/>
            <w:noWrap/>
            <w:vAlign w:val="center"/>
            <w:hideMark/>
          </w:tcPr>
          <w:p w:rsidR="00AC4EDC" w:rsidRPr="00AC4EDC" w:rsidRDefault="00AC4EDC" w:rsidP="00AC4EDC">
            <w:pPr>
              <w:spacing w:line="240" w:lineRule="auto"/>
              <w:jc w:val="center"/>
              <w:rPr>
                <w:b/>
                <w:bCs/>
                <w:sz w:val="14"/>
                <w:szCs w:val="14"/>
              </w:rPr>
            </w:pPr>
            <w:r w:rsidRPr="00AC4EDC">
              <w:rPr>
                <w:b/>
                <w:bCs/>
                <w:sz w:val="14"/>
                <w:szCs w:val="14"/>
              </w:rPr>
              <w:t>STRUKTURA</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3618" w:type="pct"/>
            <w:gridSpan w:val="2"/>
            <w:tcBorders>
              <w:top w:val="nil"/>
              <w:left w:val="nil"/>
              <w:bottom w:val="nil"/>
              <w:right w:val="nil"/>
            </w:tcBorders>
            <w:shd w:val="clear" w:color="C0C0C0" w:fill="B8CCE4"/>
            <w:vAlign w:val="center"/>
            <w:hideMark/>
          </w:tcPr>
          <w:p w:rsidR="00AC4EDC" w:rsidRPr="00AC4EDC" w:rsidRDefault="00AC4EDC" w:rsidP="00AC4EDC">
            <w:pPr>
              <w:spacing w:line="240" w:lineRule="auto"/>
              <w:rPr>
                <w:b/>
                <w:bCs/>
                <w:sz w:val="12"/>
                <w:szCs w:val="12"/>
              </w:rPr>
            </w:pPr>
            <w:r w:rsidRPr="00AC4EDC">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sz w:val="12"/>
                <w:szCs w:val="12"/>
              </w:rPr>
            </w:pPr>
            <w:r w:rsidRPr="00AC4EDC">
              <w:rPr>
                <w:b/>
                <w:bCs/>
                <w:sz w:val="12"/>
                <w:szCs w:val="12"/>
              </w:rPr>
              <w:t>568 998 478</w:t>
            </w:r>
          </w:p>
        </w:tc>
        <w:tc>
          <w:tcPr>
            <w:tcW w:w="615"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100,0%</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3618" w:type="pct"/>
            <w:gridSpan w:val="2"/>
            <w:tcBorders>
              <w:top w:val="nil"/>
              <w:left w:val="nil"/>
              <w:bottom w:val="nil"/>
              <w:right w:val="nil"/>
            </w:tcBorders>
            <w:shd w:val="clear" w:color="C0C0C0" w:fill="B8CCE4"/>
            <w:vAlign w:val="center"/>
            <w:hideMark/>
          </w:tcPr>
          <w:p w:rsidR="00AC4EDC" w:rsidRPr="00AC4EDC" w:rsidRDefault="00AC4EDC" w:rsidP="00AC4EDC">
            <w:pPr>
              <w:spacing w:line="240" w:lineRule="auto"/>
              <w:rPr>
                <w:b/>
                <w:bCs/>
                <w:sz w:val="12"/>
                <w:szCs w:val="12"/>
              </w:rPr>
            </w:pPr>
            <w:r w:rsidRPr="00AC4EDC">
              <w:rPr>
                <w:b/>
                <w:bCs/>
                <w:sz w:val="12"/>
                <w:szCs w:val="12"/>
              </w:rPr>
              <w:t>DOCHODY BIEŻĄCE</w:t>
            </w:r>
          </w:p>
        </w:tc>
        <w:tc>
          <w:tcPr>
            <w:tcW w:w="767"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sz w:val="12"/>
                <w:szCs w:val="12"/>
              </w:rPr>
            </w:pPr>
            <w:r w:rsidRPr="00AC4EDC">
              <w:rPr>
                <w:b/>
                <w:bCs/>
                <w:sz w:val="12"/>
                <w:szCs w:val="12"/>
              </w:rPr>
              <w:t>24 453 400</w:t>
            </w:r>
          </w:p>
        </w:tc>
        <w:tc>
          <w:tcPr>
            <w:tcW w:w="615"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4,3%</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2 580 000</w:t>
            </w:r>
          </w:p>
        </w:tc>
        <w:tc>
          <w:tcPr>
            <w:tcW w:w="61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10,6%</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color w:val="000000"/>
                <w:sz w:val="12"/>
                <w:szCs w:val="12"/>
              </w:rPr>
            </w:pPr>
            <w:r w:rsidRPr="00AC4EDC">
              <w:rPr>
                <w:color w:val="000000"/>
                <w:sz w:val="12"/>
                <w:szCs w:val="12"/>
              </w:rPr>
              <w:t> </w:t>
            </w:r>
          </w:p>
        </w:tc>
        <w:tc>
          <w:tcPr>
            <w:tcW w:w="767" w:type="pct"/>
            <w:tcBorders>
              <w:top w:val="nil"/>
              <w:left w:val="nil"/>
              <w:bottom w:val="nil"/>
              <w:right w:val="nil"/>
            </w:tcBorders>
            <w:shd w:val="clear" w:color="000000" w:fill="FFFF99"/>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200 000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7,8%</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1. Ustawa z dnia 21 sierpnia 1997 r. o gospodarce nieruchomościami.</w:t>
            </w:r>
            <w:r w:rsidRPr="00AC4EDC">
              <w:rPr>
                <w:i/>
                <w:iCs/>
                <w:sz w:val="12"/>
                <w:szCs w:val="12"/>
              </w:rPr>
              <w:br/>
              <w:t>2. Ustawa z dnia 27 marca 2003 r. o planowaniu i zagospodarowaniu przestrzennym.</w:t>
            </w:r>
            <w:r w:rsidRPr="00AC4EDC">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Klasyfikacja:</w:t>
            </w:r>
            <w:r w:rsidRPr="00AC4EDC">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color w:val="000000"/>
                <w:sz w:val="12"/>
                <w:szCs w:val="12"/>
              </w:rPr>
            </w:pPr>
            <w:r w:rsidRPr="00AC4EDC">
              <w:rPr>
                <w:color w:val="000000"/>
                <w:sz w:val="12"/>
                <w:szCs w:val="12"/>
              </w:rPr>
              <w:t> </w:t>
            </w:r>
          </w:p>
        </w:tc>
        <w:tc>
          <w:tcPr>
            <w:tcW w:w="767" w:type="pct"/>
            <w:tcBorders>
              <w:top w:val="nil"/>
              <w:left w:val="nil"/>
              <w:bottom w:val="nil"/>
              <w:right w:val="nil"/>
            </w:tcBorders>
            <w:shd w:val="clear" w:color="000000" w:fill="FFFF99"/>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1 390 000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53,9%</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 xml:space="preserve">Ustawa z dnia 27 marca 2003 r. planowaniu i zagospodarowaniu przestrzennym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Klasyfikacja:</w:t>
            </w:r>
            <w:r w:rsidRPr="00AC4EDC">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color w:val="000000"/>
                <w:sz w:val="12"/>
                <w:szCs w:val="12"/>
              </w:rPr>
            </w:pPr>
            <w:r w:rsidRPr="00AC4EDC">
              <w:rPr>
                <w:color w:val="000000"/>
                <w:sz w:val="12"/>
                <w:szCs w:val="12"/>
              </w:rPr>
              <w:t> </w:t>
            </w:r>
          </w:p>
        </w:tc>
        <w:tc>
          <w:tcPr>
            <w:tcW w:w="767" w:type="pct"/>
            <w:tcBorders>
              <w:top w:val="nil"/>
              <w:left w:val="nil"/>
              <w:bottom w:val="nil"/>
              <w:right w:val="nil"/>
            </w:tcBorders>
            <w:shd w:val="clear" w:color="000000" w:fill="FFFF99"/>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990 000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38,4%</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990 000</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510 000</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310 000</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110 000</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60 000</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Klasyfikacja:</w:t>
            </w:r>
            <w:r w:rsidRPr="00AC4EDC">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17 076 733</w:t>
            </w:r>
          </w:p>
        </w:tc>
        <w:tc>
          <w:tcPr>
            <w:tcW w:w="61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69,8%</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10 430 000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61,1%</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70%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14 900 000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10 430 000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100,0%</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Klasyfikacja:</w:t>
            </w:r>
            <w:r w:rsidRPr="00AC4EDC">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115 500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0,7%</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70%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115 500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155 000</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10 000</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both"/>
              <w:rPr>
                <w:i/>
                <w:iCs/>
                <w:color w:val="000000"/>
                <w:sz w:val="12"/>
                <w:szCs w:val="12"/>
              </w:rPr>
            </w:pPr>
            <w:r w:rsidRPr="00AC4EDC">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AC4EDC" w:rsidRPr="00AC4EDC" w:rsidRDefault="00AC4EDC" w:rsidP="00AC4EDC">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Klasyfikacja:</w:t>
            </w:r>
            <w:r w:rsidRPr="00AC4EDC">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6 531 233</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38,2%</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u w:val="single"/>
              </w:rPr>
            </w:pPr>
            <w:r w:rsidRPr="00AC4EDC">
              <w:rPr>
                <w:i/>
                <w:iCs/>
                <w:sz w:val="12"/>
                <w:szCs w:val="12"/>
                <w:u w:val="single"/>
              </w:rPr>
              <w:t>Założenia: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70%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color w:val="000000"/>
                <w:sz w:val="12"/>
                <w:szCs w:val="12"/>
              </w:rPr>
            </w:pPr>
            <w:r w:rsidRPr="00AC4EDC">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2 080 000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1 456 000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22,3%</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Dysponent - Urząd Dzielnicy Bemowo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2 080 000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ind w:firstLineChars="300" w:firstLine="360"/>
              <w:rPr>
                <w:i/>
                <w:iCs/>
                <w:sz w:val="12"/>
                <w:szCs w:val="12"/>
              </w:rPr>
            </w:pPr>
            <w:r w:rsidRPr="00AC4EDC">
              <w:rPr>
                <w:i/>
                <w:iCs/>
                <w:sz w:val="12"/>
                <w:szCs w:val="12"/>
              </w:rPr>
              <w:t>powierzchnia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18 308</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sz w:val="12"/>
                <w:szCs w:val="12"/>
              </w:rPr>
            </w:pPr>
            <w:r w:rsidRPr="00AC4EDC">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220 000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154 000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2,4%</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Dysponent - Urząd Dzielnicy Bemowo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220 000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ind w:firstLineChars="300" w:firstLine="360"/>
              <w:rPr>
                <w:i/>
                <w:iCs/>
                <w:sz w:val="12"/>
                <w:szCs w:val="12"/>
              </w:rPr>
            </w:pPr>
            <w:r w:rsidRPr="00AC4EDC">
              <w:rPr>
                <w:i/>
                <w:iCs/>
                <w:sz w:val="12"/>
                <w:szCs w:val="12"/>
              </w:rPr>
              <w:t>powierzchnia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4 949</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sz w:val="12"/>
                <w:szCs w:val="12"/>
              </w:rPr>
            </w:pPr>
            <w:r w:rsidRPr="00AC4EDC">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6 500 000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4 550 000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69,7%</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Dysponent  - Urząd Dzielnicy Bemowo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6 500 000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ind w:firstLineChars="300" w:firstLine="360"/>
              <w:rPr>
                <w:i/>
                <w:iCs/>
                <w:sz w:val="12"/>
                <w:szCs w:val="12"/>
              </w:rPr>
            </w:pPr>
            <w:r w:rsidRPr="00AC4EDC">
              <w:rPr>
                <w:i/>
                <w:iCs/>
                <w:sz w:val="12"/>
                <w:szCs w:val="12"/>
              </w:rPr>
              <w:t>powierzchnia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89 645</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sz w:val="12"/>
                <w:szCs w:val="12"/>
              </w:rPr>
            </w:pPr>
            <w:r w:rsidRPr="00AC4EDC">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530 333</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371 233</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5,7%</w:t>
            </w: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Dysponent  - Urząd Dzielnicy Bemowo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530 333</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ind w:firstLineChars="100" w:firstLine="120"/>
              <w:rPr>
                <w:i/>
                <w:iCs/>
                <w:sz w:val="12"/>
                <w:szCs w:val="12"/>
              </w:rPr>
            </w:pPr>
            <w:r w:rsidRPr="00AC4EDC">
              <w:rPr>
                <w:i/>
                <w:iCs/>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i/>
                <w:iCs/>
                <w:sz w:val="12"/>
                <w:szCs w:val="12"/>
              </w:rPr>
            </w:pPr>
            <w:r w:rsidRPr="00AC4EDC">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430 331</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bottom"/>
            <w:hideMark/>
          </w:tcPr>
          <w:p w:rsidR="00AC4EDC" w:rsidRPr="00AC4EDC" w:rsidRDefault="00AC4EDC" w:rsidP="00AC4EDC">
            <w:pPr>
              <w:spacing w:line="240" w:lineRule="auto"/>
              <w:jc w:val="both"/>
              <w:rPr>
                <w:i/>
                <w:iCs/>
                <w:sz w:val="12"/>
                <w:szCs w:val="12"/>
              </w:rPr>
            </w:pPr>
            <w:r w:rsidRPr="00AC4EDC">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sz w:val="12"/>
                <w:szCs w:val="12"/>
              </w:rPr>
            </w:pPr>
            <w:r w:rsidRPr="00AC4EDC">
              <w:rPr>
                <w:i/>
                <w:iCs/>
                <w:sz w:val="12"/>
                <w:szCs w:val="12"/>
              </w:rPr>
              <w:t>- dzierżawa obwodów łowieckich</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2</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u w:val="single"/>
              </w:rPr>
            </w:pPr>
            <w:r w:rsidRPr="00AC4EDC">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r w:rsidRPr="00AC4EDC">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r w:rsidRPr="00AC4EDC">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r w:rsidRPr="00AC4EDC">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r w:rsidRPr="00AC4EDC">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bottom"/>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C4EDC" w:rsidRPr="00AC4EDC" w:rsidRDefault="00AC4EDC" w:rsidP="00AC4ED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u w:val="single"/>
              </w:rPr>
            </w:pPr>
            <w:r w:rsidRPr="00AC4EDC">
              <w:rPr>
                <w:i/>
                <w:iCs/>
                <w:color w:val="000000"/>
                <w:sz w:val="12"/>
                <w:szCs w:val="12"/>
                <w:u w:val="single"/>
              </w:rPr>
              <w:t>Klasyfikacja:</w:t>
            </w:r>
            <w:r w:rsidRPr="00AC4EDC">
              <w:rPr>
                <w:i/>
                <w:iCs/>
                <w:color w:val="000000"/>
                <w:sz w:val="12"/>
                <w:szCs w:val="12"/>
              </w:rPr>
              <w:t xml:space="preserve"> rozdział: 02001,70005, 70007, 75023</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4 796 667</w:t>
            </w:r>
          </w:p>
        </w:tc>
        <w:tc>
          <w:tcPr>
            <w:tcW w:w="61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19,6%</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bottom"/>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C4EDC" w:rsidRPr="00AC4EDC" w:rsidRDefault="00AC4EDC" w:rsidP="00AC4EDC">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30 000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0,6%</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sz w:val="12"/>
                <w:szCs w:val="12"/>
              </w:rPr>
            </w:pPr>
            <w:r w:rsidRPr="00AC4EDC">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30 000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100,0%</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rPr>
            </w:pPr>
            <w:r w:rsidRPr="00AC4EDC">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27 500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sz w:val="12"/>
                <w:szCs w:val="12"/>
              </w:rPr>
            </w:pPr>
            <w:r w:rsidRPr="00AC4EDC">
              <w:rPr>
                <w:i/>
                <w:iCs/>
                <w:sz w:val="12"/>
                <w:szCs w:val="12"/>
              </w:rPr>
              <w:t>10 000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4 500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sz w:val="12"/>
                <w:szCs w:val="12"/>
              </w:rPr>
            </w:pPr>
            <w:r w:rsidRPr="00AC4EDC">
              <w:rPr>
                <w:i/>
                <w:iCs/>
                <w:sz w:val="12"/>
                <w:szCs w:val="12"/>
              </w:rPr>
              <w:t>3 000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both"/>
              <w:rPr>
                <w:i/>
                <w:iCs/>
                <w:sz w:val="12"/>
                <w:szCs w:val="12"/>
              </w:rPr>
            </w:pPr>
            <w:r w:rsidRPr="00AC4EDC">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1 500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pozostałe wpływy z róznych opłat</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1 500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5000" w:type="pct"/>
            <w:gridSpan w:val="4"/>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2 396 500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50,0%</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3618" w:type="pct"/>
            <w:gridSpan w:val="2"/>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1 581 000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66,0%</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Pozostałe</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815 500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34,0%</w:t>
            </w:r>
          </w:p>
        </w:tc>
      </w:tr>
      <w:tr w:rsidR="00AC4EDC" w:rsidRPr="00AC4EDC" w:rsidTr="00AC4EDC">
        <w:trPr>
          <w:trHeight w:val="85"/>
        </w:trPr>
        <w:tc>
          <w:tcPr>
            <w:tcW w:w="3618" w:type="pct"/>
            <w:gridSpan w:val="2"/>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Dysponent 1 - Dzielnicowe Biuro Finansów Oświaty Dzielnicy Bemowo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570 000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"Lato, Zima w mieście"</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Dysponent 2 - Ośrodek Pomocy Społecznej Dzielnicy Bemowo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245 500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177 000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odpłatność za pobyt w Ośrodku Wsparcia i Rehabilitacji dla Osób Niepełnosprawnych i Ośrodku Wsparcia dla Seniorów</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68 500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504 027</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10,5%</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520 840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10,9%</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both"/>
              <w:rPr>
                <w:rFonts w:ascii="Arial CE" w:hAnsi="Arial CE" w:cs="Arial CE"/>
                <w:i/>
                <w:iCs/>
                <w:sz w:val="12"/>
                <w:szCs w:val="12"/>
              </w:rPr>
            </w:pPr>
            <w:r w:rsidRPr="00AC4EDC">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25 500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25 500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both"/>
              <w:rPr>
                <w:i/>
                <w:iCs/>
                <w:sz w:val="12"/>
                <w:szCs w:val="12"/>
              </w:rPr>
            </w:pPr>
            <w:r w:rsidRPr="00AC4EDC">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495 340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dobrowolne wpłaty na utrzymanie dróg</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215 840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140 000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z różnych dochodów</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85 000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sz w:val="12"/>
                <w:szCs w:val="12"/>
              </w:rPr>
            </w:pPr>
            <w:r w:rsidRPr="00AC4EDC">
              <w:rPr>
                <w:i/>
                <w:iCs/>
                <w:sz w:val="12"/>
                <w:szCs w:val="12"/>
              </w:rPr>
              <w:t>49 500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i/>
                <w:iCs/>
                <w:sz w:val="12"/>
                <w:szCs w:val="12"/>
              </w:rPr>
            </w:pPr>
            <w:r w:rsidRPr="00AC4EDC">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5 000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sz w:val="12"/>
                <w:szCs w:val="12"/>
              </w:rPr>
            </w:pPr>
            <w:r w:rsidRPr="00AC4EDC">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sz w:val="12"/>
                <w:szCs w:val="12"/>
              </w:rPr>
            </w:pPr>
            <w:r w:rsidRPr="00AC4EDC">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1 345 300</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28,0%</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both"/>
              <w:rPr>
                <w:rFonts w:ascii="Arial CE" w:hAnsi="Arial CE" w:cs="Arial CE"/>
                <w:i/>
                <w:iCs/>
                <w:sz w:val="12"/>
                <w:szCs w:val="12"/>
              </w:rPr>
            </w:pPr>
            <w:r w:rsidRPr="00AC4EDC">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1 345 300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u w:val="single"/>
              </w:rPr>
            </w:pPr>
            <w:r w:rsidRPr="00AC4EDC">
              <w:rPr>
                <w:i/>
                <w:iCs/>
                <w:sz w:val="12"/>
                <w:szCs w:val="12"/>
                <w:u w:val="single"/>
              </w:rPr>
              <w:t>Klasyfikacja:</w:t>
            </w:r>
            <w:r w:rsidRPr="00AC4EDC">
              <w:rPr>
                <w:i/>
                <w:iCs/>
                <w:sz w:val="12"/>
                <w:szCs w:val="12"/>
              </w:rPr>
              <w:t xml:space="preserve"> rozdział:60016,70005,75023,75085, 80101, 80104, 80120, 85203, 85214, 85219, 85228, 85406, 85412, 92601, 92604.</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3618" w:type="pct"/>
            <w:gridSpan w:val="2"/>
            <w:tcBorders>
              <w:top w:val="nil"/>
              <w:left w:val="nil"/>
              <w:bottom w:val="nil"/>
              <w:right w:val="nil"/>
            </w:tcBorders>
            <w:shd w:val="clear" w:color="C0C0C0" w:fill="B8CCE4"/>
            <w:vAlign w:val="center"/>
            <w:hideMark/>
          </w:tcPr>
          <w:p w:rsidR="00AC4EDC" w:rsidRPr="00AC4EDC" w:rsidRDefault="00AC4EDC" w:rsidP="00AC4EDC">
            <w:pPr>
              <w:spacing w:line="240" w:lineRule="auto"/>
              <w:rPr>
                <w:b/>
                <w:bCs/>
                <w:sz w:val="12"/>
                <w:szCs w:val="12"/>
              </w:rPr>
            </w:pPr>
            <w:r w:rsidRPr="00AC4EDC">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sz w:val="12"/>
                <w:szCs w:val="12"/>
              </w:rPr>
            </w:pPr>
            <w:r w:rsidRPr="00AC4EDC">
              <w:rPr>
                <w:b/>
                <w:bCs/>
                <w:sz w:val="12"/>
                <w:szCs w:val="12"/>
              </w:rPr>
              <w:t>11 092 781</w:t>
            </w:r>
          </w:p>
        </w:tc>
        <w:tc>
          <w:tcPr>
            <w:tcW w:w="615"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1,9%</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3618" w:type="pct"/>
            <w:gridSpan w:val="2"/>
            <w:tcBorders>
              <w:top w:val="nil"/>
              <w:left w:val="nil"/>
              <w:bottom w:val="nil"/>
              <w:right w:val="nil"/>
            </w:tcBorders>
            <w:shd w:val="clear" w:color="C0C0C0" w:fill="B8CCE4"/>
            <w:vAlign w:val="center"/>
            <w:hideMark/>
          </w:tcPr>
          <w:p w:rsidR="00AC4EDC" w:rsidRPr="00AC4EDC" w:rsidRDefault="00AC4EDC" w:rsidP="00AC4EDC">
            <w:pPr>
              <w:spacing w:line="240" w:lineRule="auto"/>
              <w:rPr>
                <w:b/>
                <w:bCs/>
                <w:sz w:val="12"/>
                <w:szCs w:val="12"/>
              </w:rPr>
            </w:pPr>
            <w:r w:rsidRPr="00AC4EDC">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sz w:val="12"/>
                <w:szCs w:val="12"/>
              </w:rPr>
            </w:pPr>
            <w:r w:rsidRPr="00AC4EDC">
              <w:rPr>
                <w:b/>
                <w:bCs/>
                <w:sz w:val="12"/>
                <w:szCs w:val="12"/>
              </w:rPr>
              <w:t>851 046</w:t>
            </w:r>
          </w:p>
        </w:tc>
        <w:tc>
          <w:tcPr>
            <w:tcW w:w="615"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7,7%</w:t>
            </w: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color w:val="000000"/>
                <w:sz w:val="12"/>
                <w:szCs w:val="12"/>
              </w:rPr>
            </w:pPr>
            <w:r w:rsidRPr="00AC4EDC">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851 046</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100,0%</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rPr>
                <w:b/>
                <w:bCs/>
                <w:color w:val="000000"/>
                <w:sz w:val="12"/>
                <w:szCs w:val="12"/>
              </w:rPr>
            </w:pPr>
            <w:r w:rsidRPr="00AC4EDC">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851 046</w:t>
            </w:r>
          </w:p>
        </w:tc>
        <w:tc>
          <w:tcPr>
            <w:tcW w:w="615" w:type="pct"/>
            <w:tcBorders>
              <w:top w:val="nil"/>
              <w:left w:val="nil"/>
              <w:bottom w:val="nil"/>
              <w:right w:val="nil"/>
            </w:tcBorders>
            <w:shd w:val="clear" w:color="C0C0C0" w:fill="DCE6F1"/>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100,0%</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r w:rsidRPr="00AC4EDC">
              <w:rPr>
                <w:i/>
                <w:iCs/>
                <w:color w:val="000000"/>
                <w:sz w:val="12"/>
                <w:szCs w:val="12"/>
              </w:rPr>
              <w:t>70%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i/>
                <w:iCs/>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 xml:space="preserve">Planowane dochody z tego tytułu oszacowano na podstawie przeprowadzonych postępowań administracyjnych i liczby wydanych i planowanych decyzji oraz przy uwzględnieniu zapisów </w:t>
            </w:r>
            <w:r w:rsidRPr="00AC4EDC">
              <w:rPr>
                <w:i/>
                <w:iCs/>
                <w:color w:val="000000"/>
                <w:sz w:val="12"/>
                <w:szCs w:val="12"/>
              </w:rPr>
              <w:lastRenderedPageBreak/>
              <w:t>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lastRenderedPageBreak/>
              <w:t>1 215 780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851 046</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r w:rsidRPr="00AC4EDC">
              <w:rPr>
                <w:color w:val="000000"/>
                <w:sz w:val="12"/>
                <w:szCs w:val="12"/>
              </w:rPr>
              <w:t>w tym:</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ind w:firstLineChars="100" w:firstLine="120"/>
              <w:rPr>
                <w:rFonts w:ascii="Arial CE" w:hAnsi="Arial CE" w:cs="Arial CE"/>
                <w:i/>
                <w:iCs/>
                <w:sz w:val="12"/>
                <w:szCs w:val="12"/>
              </w:rPr>
            </w:pPr>
            <w:r w:rsidRPr="00AC4EDC">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7 000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ind w:firstLineChars="100" w:firstLine="120"/>
              <w:rPr>
                <w:rFonts w:ascii="Arial CE" w:hAnsi="Arial CE" w:cs="Arial CE"/>
                <w:i/>
                <w:iCs/>
                <w:sz w:val="12"/>
                <w:szCs w:val="12"/>
              </w:rPr>
            </w:pPr>
            <w:r w:rsidRPr="00AC4EDC">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1 065 780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746 046</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ind w:firstLineChars="100" w:firstLine="120"/>
              <w:rPr>
                <w:rFonts w:ascii="Arial CE" w:hAnsi="Arial CE" w:cs="Arial CE"/>
                <w:i/>
                <w:iCs/>
                <w:sz w:val="12"/>
                <w:szCs w:val="12"/>
              </w:rPr>
            </w:pPr>
            <w:r w:rsidRPr="00AC4EDC">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i/>
                <w:iCs/>
                <w:color w:val="000000"/>
                <w:sz w:val="12"/>
                <w:szCs w:val="12"/>
              </w:rPr>
            </w:pPr>
            <w:r w:rsidRPr="00AC4EDC">
              <w:rPr>
                <w:i/>
                <w:iCs/>
                <w:color w:val="000000"/>
                <w:sz w:val="12"/>
                <w:szCs w:val="12"/>
              </w:rPr>
              <w:t>140 000</w:t>
            </w: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98 000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u w:val="single"/>
              </w:rPr>
            </w:pPr>
            <w:r w:rsidRPr="00AC4EDC">
              <w:rPr>
                <w:i/>
                <w:iCs/>
                <w:sz w:val="12"/>
                <w:szCs w:val="12"/>
                <w:u w:val="single"/>
              </w:rPr>
              <w:t>Klasyfikacja:</w:t>
            </w:r>
            <w:r w:rsidRPr="00AC4EDC">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3618" w:type="pct"/>
            <w:gridSpan w:val="2"/>
            <w:tcBorders>
              <w:top w:val="nil"/>
              <w:left w:val="nil"/>
              <w:bottom w:val="nil"/>
              <w:right w:val="nil"/>
            </w:tcBorders>
            <w:shd w:val="clear" w:color="C0C0C0" w:fill="B8CCE4"/>
            <w:vAlign w:val="center"/>
            <w:hideMark/>
          </w:tcPr>
          <w:p w:rsidR="00AC4EDC" w:rsidRPr="00AC4EDC" w:rsidRDefault="00AC4EDC" w:rsidP="00AC4EDC">
            <w:pPr>
              <w:spacing w:line="240" w:lineRule="auto"/>
              <w:rPr>
                <w:b/>
                <w:bCs/>
                <w:sz w:val="12"/>
                <w:szCs w:val="12"/>
              </w:rPr>
            </w:pPr>
            <w:r w:rsidRPr="00AC4EDC">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sz w:val="12"/>
                <w:szCs w:val="12"/>
              </w:rPr>
            </w:pPr>
            <w:r w:rsidRPr="00AC4EDC">
              <w:rPr>
                <w:b/>
                <w:bCs/>
                <w:sz w:val="12"/>
                <w:szCs w:val="12"/>
              </w:rPr>
              <w:t>10 241 735</w:t>
            </w:r>
          </w:p>
        </w:tc>
        <w:tc>
          <w:tcPr>
            <w:tcW w:w="615"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92,3%</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sz w:val="12"/>
                <w:szCs w:val="12"/>
              </w:rPr>
            </w:pPr>
            <w:r w:rsidRPr="00AC4EDC">
              <w:rPr>
                <w:sz w:val="12"/>
                <w:szCs w:val="12"/>
              </w:rPr>
              <w:t>z tego:</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center"/>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AC4EDC" w:rsidRPr="00AC4EDC" w:rsidRDefault="00AC4EDC" w:rsidP="00AC4EDC">
            <w:pPr>
              <w:spacing w:line="240" w:lineRule="auto"/>
              <w:rPr>
                <w:rFonts w:ascii="Arial CE" w:hAnsi="Arial CE" w:cs="Arial CE"/>
                <w:b/>
                <w:bCs/>
                <w:color w:val="000000"/>
                <w:sz w:val="12"/>
                <w:szCs w:val="12"/>
              </w:rPr>
            </w:pPr>
            <w:r w:rsidRPr="00AC4EDC">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10 241 735</w:t>
            </w:r>
          </w:p>
        </w:tc>
        <w:tc>
          <w:tcPr>
            <w:tcW w:w="615" w:type="pct"/>
            <w:tcBorders>
              <w:top w:val="nil"/>
              <w:left w:val="nil"/>
              <w:bottom w:val="nil"/>
              <w:right w:val="nil"/>
            </w:tcBorders>
            <w:shd w:val="clear" w:color="000000" w:fill="FFFF99"/>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100,0%</w:t>
            </w: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i/>
                <w:iCs/>
                <w:color w:val="000000"/>
                <w:sz w:val="12"/>
                <w:szCs w:val="12"/>
              </w:rPr>
            </w:pPr>
            <w:r w:rsidRPr="00AC4EDC">
              <w:rPr>
                <w:i/>
                <w:iCs/>
                <w:color w:val="000000"/>
                <w:sz w:val="12"/>
                <w:szCs w:val="12"/>
              </w:rPr>
              <w:t>Planowane dochody wynikające z umów zawartych w trybie art. 16 ustawy o drogach publicznych pomiędzy m.st. Warszawa a deweloperami w związku z realizowanymi przez nich inwestycjami, z przeznaczeniem na budowę lub przebudowę poniższych dróg publicznych:</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sz w:val="12"/>
                <w:szCs w:val="12"/>
              </w:rPr>
            </w:pPr>
            <w:r w:rsidRPr="00AC4EDC">
              <w:rPr>
                <w:rFonts w:ascii="Arial CE" w:hAnsi="Arial CE" w:cs="Arial CE"/>
                <w:sz w:val="12"/>
                <w:szCs w:val="12"/>
              </w:rPr>
              <w:t xml:space="preserve"> • Wykup gruntu pod budowę fragmentu ulicy 12KD-D i 16 KD-L</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8 448 433</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sz w:val="12"/>
                <w:szCs w:val="12"/>
              </w:rPr>
            </w:pPr>
            <w:r w:rsidRPr="00AC4EDC">
              <w:rPr>
                <w:rFonts w:ascii="Arial CE" w:hAnsi="Arial CE" w:cs="Arial CE"/>
                <w:sz w:val="12"/>
                <w:szCs w:val="12"/>
              </w:rPr>
              <w:t xml:space="preserve"> • Wykup gruntu pod budowę fragmentu ulicy 6 KD-D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796 550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sz w:val="12"/>
                <w:szCs w:val="12"/>
              </w:rPr>
            </w:pPr>
            <w:r w:rsidRPr="00AC4EDC">
              <w:rPr>
                <w:rFonts w:ascii="Arial CE" w:hAnsi="Arial CE" w:cs="Arial CE"/>
                <w:sz w:val="12"/>
                <w:szCs w:val="12"/>
              </w:rPr>
              <w:t xml:space="preserve"> • Wykup gruntu pod budowę fragmentu ulicy 4 KD-D i 6 KD-L</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500 000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sz w:val="12"/>
                <w:szCs w:val="12"/>
              </w:rPr>
            </w:pPr>
            <w:r w:rsidRPr="00AC4EDC">
              <w:rPr>
                <w:rFonts w:ascii="Arial CE" w:hAnsi="Arial CE" w:cs="Arial CE"/>
                <w:sz w:val="12"/>
                <w:szCs w:val="12"/>
              </w:rPr>
              <w:t xml:space="preserve"> • Wykup gruntu pod budowę ulicy Wieśniaczej</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387 973</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sz w:val="12"/>
                <w:szCs w:val="12"/>
              </w:rPr>
            </w:pPr>
            <w:r w:rsidRPr="00AC4EDC">
              <w:rPr>
                <w:rFonts w:ascii="Arial CE" w:hAnsi="Arial CE" w:cs="Arial CE"/>
                <w:sz w:val="12"/>
                <w:szCs w:val="12"/>
              </w:rPr>
              <w:t xml:space="preserve"> • Wykup gruntu pod budowę fragmentu ulicy Olbrachta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77 779</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Arial CE" w:hAnsi="Arial CE" w:cs="Arial CE"/>
                <w:sz w:val="12"/>
                <w:szCs w:val="12"/>
              </w:rPr>
            </w:pPr>
            <w:r w:rsidRPr="00AC4EDC">
              <w:rPr>
                <w:rFonts w:ascii="Arial CE" w:hAnsi="Arial CE" w:cs="Arial CE"/>
                <w:sz w:val="12"/>
                <w:szCs w:val="12"/>
              </w:rPr>
              <w:t xml:space="preserve"> • Wykup gruntu pod budowę fragmentu ulicy 15 KL </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r w:rsidRPr="00AC4EDC">
              <w:rPr>
                <w:color w:val="000000"/>
                <w:sz w:val="12"/>
                <w:szCs w:val="12"/>
              </w:rPr>
              <w:t>31 000</w:t>
            </w: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color w:val="000000"/>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vAlign w:val="center"/>
            <w:hideMark/>
          </w:tcPr>
          <w:p w:rsidR="00AC4EDC" w:rsidRPr="00AC4EDC" w:rsidRDefault="00AC4EDC" w:rsidP="00AC4EDC">
            <w:pPr>
              <w:spacing w:line="240" w:lineRule="auto"/>
              <w:jc w:val="both"/>
              <w:rPr>
                <w:i/>
                <w:iCs/>
                <w:sz w:val="12"/>
                <w:szCs w:val="12"/>
                <w:u w:val="single"/>
              </w:rPr>
            </w:pPr>
            <w:r w:rsidRPr="00AC4EDC">
              <w:rPr>
                <w:i/>
                <w:iCs/>
                <w:sz w:val="12"/>
                <w:szCs w:val="12"/>
                <w:u w:val="single"/>
              </w:rPr>
              <w:t>Klasyfikacja:</w:t>
            </w:r>
            <w:r w:rsidRPr="00AC4EDC">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2873" w:type="pct"/>
            <w:tcBorders>
              <w:top w:val="nil"/>
              <w:left w:val="nil"/>
              <w:bottom w:val="nil"/>
              <w:right w:val="nil"/>
            </w:tcBorders>
            <w:shd w:val="clear" w:color="auto" w:fill="auto"/>
            <w:noWrap/>
            <w:vAlign w:val="center"/>
            <w:hideMark/>
          </w:tcPr>
          <w:p w:rsidR="00AC4EDC" w:rsidRPr="00AC4EDC" w:rsidRDefault="00AC4EDC" w:rsidP="00AC4EDC">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C4EDC" w:rsidRPr="00AC4EDC" w:rsidRDefault="00AC4EDC" w:rsidP="00AC4EDC">
            <w:pPr>
              <w:spacing w:line="240" w:lineRule="auto"/>
              <w:rPr>
                <w:rFonts w:ascii="Times New Roman" w:hAnsi="Times New Roman" w:cs="Times New Roman"/>
                <w:sz w:val="12"/>
                <w:szCs w:val="12"/>
              </w:rPr>
            </w:pPr>
          </w:p>
        </w:tc>
      </w:tr>
      <w:tr w:rsidR="00AC4EDC" w:rsidRPr="00AC4EDC" w:rsidTr="00AC4EDC">
        <w:trPr>
          <w:trHeight w:val="85"/>
        </w:trPr>
        <w:tc>
          <w:tcPr>
            <w:tcW w:w="3618" w:type="pct"/>
            <w:gridSpan w:val="2"/>
            <w:tcBorders>
              <w:top w:val="nil"/>
              <w:left w:val="nil"/>
              <w:bottom w:val="nil"/>
              <w:right w:val="nil"/>
            </w:tcBorders>
            <w:shd w:val="clear" w:color="C0C0C0" w:fill="B8CCE4"/>
            <w:vAlign w:val="center"/>
            <w:hideMark/>
          </w:tcPr>
          <w:p w:rsidR="00AC4EDC" w:rsidRPr="00AC4EDC" w:rsidRDefault="00AC4EDC" w:rsidP="00AC4EDC">
            <w:pPr>
              <w:spacing w:line="240" w:lineRule="auto"/>
              <w:rPr>
                <w:b/>
                <w:bCs/>
                <w:sz w:val="12"/>
                <w:szCs w:val="12"/>
              </w:rPr>
            </w:pPr>
            <w:r w:rsidRPr="00AC4EDC">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sz w:val="12"/>
                <w:szCs w:val="12"/>
              </w:rPr>
            </w:pPr>
            <w:r w:rsidRPr="00AC4EDC">
              <w:rPr>
                <w:b/>
                <w:bCs/>
                <w:sz w:val="12"/>
                <w:szCs w:val="12"/>
              </w:rPr>
              <w:t>533 452 297</w:t>
            </w:r>
          </w:p>
        </w:tc>
        <w:tc>
          <w:tcPr>
            <w:tcW w:w="615" w:type="pct"/>
            <w:tcBorders>
              <w:top w:val="nil"/>
              <w:left w:val="nil"/>
              <w:bottom w:val="nil"/>
              <w:right w:val="nil"/>
            </w:tcBorders>
            <w:shd w:val="clear" w:color="C0C0C0" w:fill="B8CCE4"/>
            <w:noWrap/>
            <w:vAlign w:val="center"/>
            <w:hideMark/>
          </w:tcPr>
          <w:p w:rsidR="00AC4EDC" w:rsidRPr="00AC4EDC" w:rsidRDefault="00AC4EDC" w:rsidP="00AC4EDC">
            <w:pPr>
              <w:spacing w:line="240" w:lineRule="auto"/>
              <w:jc w:val="right"/>
              <w:rPr>
                <w:b/>
                <w:bCs/>
                <w:color w:val="000000"/>
                <w:sz w:val="12"/>
                <w:szCs w:val="12"/>
              </w:rPr>
            </w:pPr>
            <w:r w:rsidRPr="00AC4EDC">
              <w:rPr>
                <w:b/>
                <w:bCs/>
                <w:color w:val="000000"/>
                <w:sz w:val="12"/>
                <w:szCs w:val="12"/>
              </w:rPr>
              <w:t>93,8%</w:t>
            </w:r>
          </w:p>
        </w:tc>
      </w:tr>
    </w:tbl>
    <w:p w:rsidR="00AC4EDC" w:rsidRDefault="00AC4EDC" w:rsidP="003B7516"/>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AC4EDC" w:rsidRPr="00AC4EDC" w:rsidTr="00AC4EDC">
        <w:trPr>
          <w:trHeight w:val="570"/>
        </w:trPr>
        <w:tc>
          <w:tcPr>
            <w:tcW w:w="5000" w:type="pct"/>
            <w:gridSpan w:val="10"/>
            <w:tcBorders>
              <w:top w:val="nil"/>
              <w:left w:val="nil"/>
              <w:bottom w:val="nil"/>
              <w:right w:val="nil"/>
            </w:tcBorders>
            <w:shd w:val="clear" w:color="auto" w:fill="auto"/>
            <w:vAlign w:val="center"/>
            <w:hideMark/>
          </w:tcPr>
          <w:p w:rsidR="00AC4EDC" w:rsidRPr="00AC4EDC" w:rsidRDefault="00AC4EDC" w:rsidP="00AC4EDC">
            <w:pPr>
              <w:spacing w:line="240" w:lineRule="auto"/>
              <w:rPr>
                <w:b/>
                <w:bCs/>
                <w:sz w:val="14"/>
                <w:szCs w:val="14"/>
              </w:rPr>
            </w:pPr>
            <w:bookmarkStart w:id="43" w:name="RANGE!B1:K15"/>
            <w:r w:rsidRPr="00AC4EDC">
              <w:rPr>
                <w:b/>
                <w:bCs/>
                <w:sz w:val="14"/>
                <w:szCs w:val="14"/>
              </w:rPr>
              <w:t>KALKULACJA DODATKOWYCH ŚRODKÓW FINANSOWYCH PRZEKAZYWANYCH DO DYSPOZYCJI DZIELNICY (ŚRODKI WYRÓWNAWCZE) - W UJĘCIU ANALITYCZNYM</w:t>
            </w:r>
            <w:bookmarkEnd w:id="43"/>
          </w:p>
        </w:tc>
      </w:tr>
      <w:tr w:rsidR="00AC4EDC" w:rsidRPr="00AC4EDC" w:rsidTr="00AC4EDC">
        <w:trPr>
          <w:trHeight w:val="270"/>
        </w:trPr>
        <w:tc>
          <w:tcPr>
            <w:tcW w:w="96" w:type="pct"/>
            <w:tcBorders>
              <w:top w:val="nil"/>
              <w:left w:val="nil"/>
              <w:bottom w:val="nil"/>
              <w:right w:val="nil"/>
            </w:tcBorders>
            <w:shd w:val="clear" w:color="auto" w:fill="auto"/>
            <w:vAlign w:val="center"/>
            <w:hideMark/>
          </w:tcPr>
          <w:p w:rsidR="00AC4EDC" w:rsidRPr="00AC4EDC" w:rsidRDefault="00AC4EDC" w:rsidP="00AC4EDC">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AC4EDC" w:rsidRPr="00AC4EDC" w:rsidRDefault="00AC4EDC" w:rsidP="00AC4ED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AC4EDC" w:rsidRPr="00AC4EDC" w:rsidRDefault="00AC4EDC" w:rsidP="00AC4EDC">
            <w:pPr>
              <w:spacing w:line="240" w:lineRule="auto"/>
              <w:jc w:val="right"/>
              <w:rPr>
                <w:b/>
                <w:bCs/>
                <w:sz w:val="14"/>
                <w:szCs w:val="14"/>
              </w:rPr>
            </w:pPr>
            <w:r w:rsidRPr="00AC4EDC">
              <w:rPr>
                <w:b/>
                <w:bCs/>
                <w:sz w:val="14"/>
                <w:szCs w:val="14"/>
              </w:rPr>
              <w:t>[ ZŁ ]</w:t>
            </w:r>
          </w:p>
        </w:tc>
      </w:tr>
      <w:tr w:rsidR="00AC4EDC" w:rsidRPr="00AC4EDC" w:rsidTr="00AC4ED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C4EDC" w:rsidRPr="00AC4EDC" w:rsidRDefault="00AC4EDC" w:rsidP="00AC4EDC">
            <w:pPr>
              <w:spacing w:line="240" w:lineRule="auto"/>
              <w:jc w:val="center"/>
              <w:rPr>
                <w:b/>
                <w:bCs/>
                <w:sz w:val="14"/>
                <w:szCs w:val="14"/>
              </w:rPr>
            </w:pPr>
            <w:r w:rsidRPr="00AC4EDC">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C4EDC" w:rsidRPr="00AC4EDC" w:rsidRDefault="00AC4EDC" w:rsidP="00AC4EDC">
            <w:pPr>
              <w:spacing w:line="240" w:lineRule="auto"/>
              <w:jc w:val="center"/>
              <w:rPr>
                <w:b/>
                <w:bCs/>
                <w:sz w:val="14"/>
                <w:szCs w:val="14"/>
              </w:rPr>
            </w:pPr>
            <w:r w:rsidRPr="00AC4EDC">
              <w:rPr>
                <w:b/>
                <w:bCs/>
                <w:sz w:val="14"/>
                <w:szCs w:val="14"/>
              </w:rPr>
              <w:t>WYDATKI</w:t>
            </w: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C4EDC" w:rsidRPr="00AC4EDC" w:rsidRDefault="00AC4EDC" w:rsidP="00AC4EDC">
            <w:pPr>
              <w:spacing w:line="240" w:lineRule="auto"/>
              <w:jc w:val="center"/>
              <w:rPr>
                <w:b/>
                <w:bCs/>
                <w:sz w:val="12"/>
                <w:szCs w:val="12"/>
              </w:rPr>
            </w:pPr>
            <w:r w:rsidRPr="00AC4ED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jc w:val="both"/>
              <w:rPr>
                <w:b/>
                <w:bCs/>
                <w:sz w:val="12"/>
                <w:szCs w:val="12"/>
              </w:rPr>
            </w:pPr>
            <w:r w:rsidRPr="00AC4EDC">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jc w:val="right"/>
              <w:rPr>
                <w:b/>
                <w:bCs/>
                <w:sz w:val="12"/>
                <w:szCs w:val="12"/>
              </w:rPr>
            </w:pPr>
            <w:r w:rsidRPr="00AC4EDC">
              <w:rPr>
                <w:b/>
                <w:bCs/>
                <w:sz w:val="12"/>
                <w:szCs w:val="12"/>
              </w:rPr>
              <w:t>35 546 181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C4EDC" w:rsidRPr="00AC4EDC" w:rsidRDefault="00AC4EDC" w:rsidP="00AC4EDC">
            <w:pPr>
              <w:spacing w:line="240" w:lineRule="auto"/>
              <w:jc w:val="center"/>
              <w:rPr>
                <w:b/>
                <w:bCs/>
                <w:sz w:val="12"/>
                <w:szCs w:val="12"/>
              </w:rPr>
            </w:pPr>
            <w:r w:rsidRPr="00AC4ED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jc w:val="both"/>
              <w:rPr>
                <w:b/>
                <w:bCs/>
                <w:sz w:val="12"/>
                <w:szCs w:val="12"/>
              </w:rPr>
            </w:pPr>
            <w:r w:rsidRPr="00AC4EDC">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jc w:val="right"/>
              <w:rPr>
                <w:b/>
                <w:bCs/>
                <w:sz w:val="12"/>
                <w:szCs w:val="12"/>
              </w:rPr>
            </w:pPr>
            <w:r w:rsidRPr="00AC4EDC">
              <w:rPr>
                <w:b/>
                <w:bCs/>
                <w:sz w:val="12"/>
                <w:szCs w:val="12"/>
              </w:rPr>
              <w:t>484 246 811</w:t>
            </w: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17 618 402</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440 846 000</w:t>
            </w:r>
          </w:p>
        </w:tc>
      </w:tr>
      <w:tr w:rsidR="00AC4EDC" w:rsidRPr="00AC4EDC" w:rsidTr="00AC4EDC">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17 927 779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43 400 811</w:t>
            </w: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C4EDC" w:rsidRPr="00AC4EDC" w:rsidRDefault="00AC4EDC" w:rsidP="00AC4EDC">
            <w:pPr>
              <w:spacing w:line="240" w:lineRule="auto"/>
              <w:jc w:val="center"/>
              <w:rPr>
                <w:b/>
                <w:bCs/>
                <w:sz w:val="12"/>
                <w:szCs w:val="12"/>
              </w:rPr>
            </w:pPr>
            <w:r w:rsidRPr="00AC4ED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jc w:val="both"/>
              <w:rPr>
                <w:b/>
                <w:bCs/>
                <w:sz w:val="12"/>
                <w:szCs w:val="12"/>
              </w:rPr>
            </w:pPr>
            <w:r w:rsidRPr="00AC4EDC">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jc w:val="right"/>
              <w:rPr>
                <w:b/>
                <w:bCs/>
                <w:sz w:val="12"/>
                <w:szCs w:val="12"/>
              </w:rPr>
            </w:pPr>
            <w:r w:rsidRPr="00AC4EDC">
              <w:rPr>
                <w:b/>
                <w:bCs/>
                <w:sz w:val="12"/>
                <w:szCs w:val="12"/>
              </w:rPr>
              <w:t>533 452 297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C4EDC" w:rsidRPr="00AC4EDC" w:rsidRDefault="00AC4EDC" w:rsidP="00AC4EDC">
            <w:pPr>
              <w:spacing w:line="240" w:lineRule="auto"/>
              <w:jc w:val="center"/>
              <w:rPr>
                <w:b/>
                <w:bCs/>
                <w:sz w:val="12"/>
                <w:szCs w:val="12"/>
              </w:rPr>
            </w:pPr>
            <w:r w:rsidRPr="00AC4ED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rPr>
                <w:b/>
                <w:bCs/>
                <w:sz w:val="12"/>
                <w:szCs w:val="12"/>
              </w:rPr>
            </w:pPr>
            <w:r w:rsidRPr="00AC4EDC">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AC4EDC" w:rsidRPr="00AC4EDC" w:rsidRDefault="00AC4EDC" w:rsidP="00AC4EDC">
            <w:pPr>
              <w:spacing w:line="240" w:lineRule="auto"/>
              <w:jc w:val="right"/>
              <w:rPr>
                <w:b/>
                <w:bCs/>
                <w:sz w:val="12"/>
                <w:szCs w:val="12"/>
              </w:rPr>
            </w:pPr>
            <w:r w:rsidRPr="00AC4EDC">
              <w:rPr>
                <w:b/>
                <w:bCs/>
                <w:sz w:val="12"/>
                <w:szCs w:val="12"/>
              </w:rPr>
              <w:t>84 751 667</w:t>
            </w: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112 656 843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 </w:t>
            </w: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23 437 568</w:t>
            </w:r>
          </w:p>
        </w:tc>
        <w:tc>
          <w:tcPr>
            <w:tcW w:w="2500" w:type="pct"/>
            <w:gridSpan w:val="5"/>
            <w:vMerge/>
            <w:tcBorders>
              <w:top w:val="nil"/>
              <w:left w:val="nil"/>
              <w:bottom w:val="single" w:sz="4" w:space="0" w:color="auto"/>
              <w:right w:val="single" w:sz="4" w:space="0" w:color="auto"/>
            </w:tcBorders>
            <w:vAlign w:val="center"/>
            <w:hideMark/>
          </w:tcPr>
          <w:p w:rsidR="00AC4EDC" w:rsidRPr="00AC4EDC" w:rsidRDefault="00AC4EDC" w:rsidP="00AC4EDC">
            <w:pPr>
              <w:spacing w:line="240" w:lineRule="auto"/>
              <w:rPr>
                <w:b/>
                <w:bCs/>
                <w:sz w:val="12"/>
                <w:szCs w:val="12"/>
              </w:rPr>
            </w:pP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71 300</w:t>
            </w:r>
          </w:p>
        </w:tc>
        <w:tc>
          <w:tcPr>
            <w:tcW w:w="2500" w:type="pct"/>
            <w:gridSpan w:val="5"/>
            <w:vMerge/>
            <w:tcBorders>
              <w:top w:val="nil"/>
              <w:left w:val="nil"/>
              <w:bottom w:val="single" w:sz="4" w:space="0" w:color="auto"/>
              <w:right w:val="single" w:sz="4" w:space="0" w:color="auto"/>
            </w:tcBorders>
            <w:vAlign w:val="center"/>
            <w:hideMark/>
          </w:tcPr>
          <w:p w:rsidR="00AC4EDC" w:rsidRPr="00AC4EDC" w:rsidRDefault="00AC4EDC" w:rsidP="00AC4EDC">
            <w:pPr>
              <w:spacing w:line="240" w:lineRule="auto"/>
              <w:rPr>
                <w:b/>
                <w:bCs/>
                <w:sz w:val="12"/>
                <w:szCs w:val="12"/>
              </w:rPr>
            </w:pP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sz w:val="12"/>
                <w:szCs w:val="12"/>
              </w:rPr>
            </w:pPr>
            <w:r w:rsidRPr="00AC4EDC">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sz w:val="12"/>
                <w:szCs w:val="12"/>
              </w:rPr>
            </w:pPr>
            <w:r w:rsidRPr="00AC4EDC">
              <w:rPr>
                <w:sz w:val="12"/>
                <w:szCs w:val="12"/>
              </w:rPr>
              <w:t>Proinnowacyjne podejście do nauczania w LXXVIII LO im. Marii Pawlikowskiej - Jasnorzewskiej w Warszawie</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sz w:val="12"/>
                <w:szCs w:val="12"/>
              </w:rPr>
            </w:pPr>
            <w:r w:rsidRPr="00AC4EDC">
              <w:rPr>
                <w:sz w:val="12"/>
                <w:szCs w:val="12"/>
              </w:rPr>
              <w:t>11 300</w:t>
            </w:r>
          </w:p>
        </w:tc>
        <w:tc>
          <w:tcPr>
            <w:tcW w:w="2500" w:type="pct"/>
            <w:gridSpan w:val="5"/>
            <w:vMerge/>
            <w:tcBorders>
              <w:top w:val="nil"/>
              <w:left w:val="nil"/>
              <w:bottom w:val="single" w:sz="4" w:space="0" w:color="auto"/>
              <w:right w:val="single" w:sz="4" w:space="0" w:color="auto"/>
            </w:tcBorders>
            <w:vAlign w:val="center"/>
            <w:hideMark/>
          </w:tcPr>
          <w:p w:rsidR="00AC4EDC" w:rsidRPr="00AC4EDC" w:rsidRDefault="00AC4EDC" w:rsidP="00AC4EDC">
            <w:pPr>
              <w:spacing w:line="240" w:lineRule="auto"/>
              <w:rPr>
                <w:b/>
                <w:bCs/>
                <w:sz w:val="12"/>
                <w:szCs w:val="12"/>
              </w:rPr>
            </w:pP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sz w:val="12"/>
                <w:szCs w:val="12"/>
              </w:rPr>
            </w:pPr>
            <w:r w:rsidRPr="00AC4EDC">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sz w:val="12"/>
                <w:szCs w:val="12"/>
              </w:rPr>
            </w:pPr>
            <w:r w:rsidRPr="00AC4EDC">
              <w:rPr>
                <w:sz w:val="12"/>
                <w:szCs w:val="12"/>
              </w:rPr>
              <w:t>Zielone szkolne podwórka. Permakultura w mieście</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sz w:val="12"/>
                <w:szCs w:val="12"/>
              </w:rPr>
            </w:pPr>
            <w:r w:rsidRPr="00AC4EDC">
              <w:rPr>
                <w:sz w:val="12"/>
                <w:szCs w:val="12"/>
              </w:rPr>
              <w:t>60 000</w:t>
            </w:r>
          </w:p>
        </w:tc>
        <w:tc>
          <w:tcPr>
            <w:tcW w:w="2500" w:type="pct"/>
            <w:gridSpan w:val="5"/>
            <w:vMerge/>
            <w:tcBorders>
              <w:top w:val="nil"/>
              <w:left w:val="nil"/>
              <w:bottom w:val="single" w:sz="4" w:space="0" w:color="auto"/>
              <w:right w:val="single" w:sz="4" w:space="0" w:color="auto"/>
            </w:tcBorders>
            <w:vAlign w:val="center"/>
            <w:hideMark/>
          </w:tcPr>
          <w:p w:rsidR="00AC4EDC" w:rsidRPr="00AC4EDC" w:rsidRDefault="00AC4EDC" w:rsidP="00AC4EDC">
            <w:pPr>
              <w:spacing w:line="240" w:lineRule="auto"/>
              <w:rPr>
                <w:b/>
                <w:bCs/>
                <w:sz w:val="12"/>
                <w:szCs w:val="12"/>
              </w:rPr>
            </w:pP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59 135 561</w:t>
            </w:r>
          </w:p>
        </w:tc>
        <w:tc>
          <w:tcPr>
            <w:tcW w:w="2500" w:type="pct"/>
            <w:gridSpan w:val="5"/>
            <w:vMerge/>
            <w:tcBorders>
              <w:top w:val="nil"/>
              <w:left w:val="nil"/>
              <w:bottom w:val="single" w:sz="4" w:space="0" w:color="auto"/>
              <w:right w:val="single" w:sz="4" w:space="0" w:color="auto"/>
            </w:tcBorders>
            <w:vAlign w:val="center"/>
            <w:hideMark/>
          </w:tcPr>
          <w:p w:rsidR="00AC4EDC" w:rsidRPr="00AC4EDC" w:rsidRDefault="00AC4EDC" w:rsidP="00AC4EDC">
            <w:pPr>
              <w:spacing w:line="240" w:lineRule="auto"/>
              <w:rPr>
                <w:b/>
                <w:bCs/>
                <w:sz w:val="12"/>
                <w:szCs w:val="12"/>
              </w:rPr>
            </w:pP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DC" w:rsidRPr="00AC4EDC" w:rsidRDefault="00AC4EDC" w:rsidP="00AC4EDC">
            <w:pPr>
              <w:spacing w:line="240" w:lineRule="auto"/>
              <w:jc w:val="center"/>
              <w:rPr>
                <w:b/>
                <w:bCs/>
                <w:sz w:val="12"/>
                <w:szCs w:val="12"/>
              </w:rPr>
            </w:pPr>
            <w:r w:rsidRPr="00AC4EDC">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both"/>
              <w:rPr>
                <w:b/>
                <w:bCs/>
                <w:sz w:val="12"/>
                <w:szCs w:val="12"/>
              </w:rPr>
            </w:pPr>
            <w:r w:rsidRPr="00AC4EDC">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AC4EDC" w:rsidRPr="00AC4EDC" w:rsidRDefault="00AC4EDC" w:rsidP="00AC4EDC">
            <w:pPr>
              <w:spacing w:line="240" w:lineRule="auto"/>
              <w:jc w:val="right"/>
              <w:rPr>
                <w:b/>
                <w:bCs/>
                <w:sz w:val="12"/>
                <w:szCs w:val="12"/>
              </w:rPr>
            </w:pPr>
            <w:r w:rsidRPr="00AC4EDC">
              <w:rPr>
                <w:b/>
                <w:bCs/>
                <w:sz w:val="12"/>
                <w:szCs w:val="12"/>
              </w:rPr>
              <w:t>338 151 025</w:t>
            </w:r>
          </w:p>
        </w:tc>
        <w:tc>
          <w:tcPr>
            <w:tcW w:w="2500" w:type="pct"/>
            <w:gridSpan w:val="5"/>
            <w:vMerge/>
            <w:tcBorders>
              <w:top w:val="nil"/>
              <w:left w:val="nil"/>
              <w:bottom w:val="single" w:sz="4" w:space="0" w:color="auto"/>
              <w:right w:val="single" w:sz="4" w:space="0" w:color="auto"/>
            </w:tcBorders>
            <w:vAlign w:val="center"/>
            <w:hideMark/>
          </w:tcPr>
          <w:p w:rsidR="00AC4EDC" w:rsidRPr="00AC4EDC" w:rsidRDefault="00AC4EDC" w:rsidP="00AC4EDC">
            <w:pPr>
              <w:spacing w:line="240" w:lineRule="auto"/>
              <w:rPr>
                <w:b/>
                <w:bCs/>
                <w:sz w:val="12"/>
                <w:szCs w:val="12"/>
              </w:rPr>
            </w:pPr>
          </w:p>
        </w:tc>
      </w:tr>
      <w:tr w:rsidR="00AC4EDC" w:rsidRPr="00AC4EDC" w:rsidTr="00AC4ED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C4EDC" w:rsidRPr="00AC4EDC" w:rsidRDefault="00AC4EDC" w:rsidP="00AC4EDC">
            <w:pPr>
              <w:spacing w:line="240" w:lineRule="auto"/>
              <w:jc w:val="center"/>
              <w:rPr>
                <w:b/>
                <w:bCs/>
                <w:sz w:val="14"/>
                <w:szCs w:val="14"/>
              </w:rPr>
            </w:pPr>
            <w:r w:rsidRPr="00AC4ED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C4EDC" w:rsidRPr="00AC4EDC" w:rsidRDefault="00AC4EDC" w:rsidP="00AC4EDC">
            <w:pPr>
              <w:spacing w:line="240" w:lineRule="auto"/>
              <w:jc w:val="both"/>
              <w:rPr>
                <w:b/>
                <w:bCs/>
                <w:sz w:val="14"/>
                <w:szCs w:val="14"/>
              </w:rPr>
            </w:pPr>
            <w:r w:rsidRPr="00AC4EDC">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AC4EDC" w:rsidRPr="00AC4EDC" w:rsidRDefault="00AC4EDC" w:rsidP="00AC4EDC">
            <w:pPr>
              <w:spacing w:line="240" w:lineRule="auto"/>
              <w:jc w:val="right"/>
              <w:rPr>
                <w:b/>
                <w:bCs/>
                <w:sz w:val="14"/>
                <w:szCs w:val="14"/>
              </w:rPr>
            </w:pPr>
            <w:r w:rsidRPr="00AC4EDC">
              <w:rPr>
                <w:b/>
                <w:bCs/>
                <w:sz w:val="14"/>
                <w:szCs w:val="14"/>
              </w:rPr>
              <w:t>568 998 478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C4EDC" w:rsidRPr="00AC4EDC" w:rsidRDefault="00AC4EDC" w:rsidP="00AC4EDC">
            <w:pPr>
              <w:spacing w:line="240" w:lineRule="auto"/>
              <w:jc w:val="center"/>
              <w:rPr>
                <w:b/>
                <w:bCs/>
                <w:sz w:val="14"/>
                <w:szCs w:val="14"/>
              </w:rPr>
            </w:pPr>
            <w:r w:rsidRPr="00AC4ED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C4EDC" w:rsidRPr="00AC4EDC" w:rsidRDefault="00AC4EDC" w:rsidP="00AC4EDC">
            <w:pPr>
              <w:spacing w:line="240" w:lineRule="auto"/>
              <w:rPr>
                <w:b/>
                <w:bCs/>
                <w:sz w:val="14"/>
                <w:szCs w:val="14"/>
              </w:rPr>
            </w:pPr>
            <w:r w:rsidRPr="00AC4EDC">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AC4EDC" w:rsidRPr="00AC4EDC" w:rsidRDefault="00AC4EDC" w:rsidP="00AC4EDC">
            <w:pPr>
              <w:spacing w:line="240" w:lineRule="auto"/>
              <w:jc w:val="right"/>
              <w:rPr>
                <w:b/>
                <w:bCs/>
                <w:sz w:val="14"/>
                <w:szCs w:val="14"/>
              </w:rPr>
            </w:pPr>
            <w:r w:rsidRPr="00AC4EDC">
              <w:rPr>
                <w:b/>
                <w:bCs/>
                <w:sz w:val="14"/>
                <w:szCs w:val="14"/>
              </w:rPr>
              <w:t>568 998 478</w:t>
            </w:r>
          </w:p>
        </w:tc>
      </w:tr>
    </w:tbl>
    <w:p w:rsidR="009E66D5" w:rsidRPr="00371BB0" w:rsidRDefault="009E66D5" w:rsidP="003B7516"/>
    <w:p w:rsidR="00D50F3C" w:rsidRDefault="00D50F3C" w:rsidP="003B7516">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4" w:name="_Toc149554102"/>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4"/>
    </w:p>
    <w:p w:rsidR="008E7C03" w:rsidRDefault="00102ED1" w:rsidP="00130807">
      <w:pPr>
        <w:pStyle w:val="Nagwek3"/>
      </w:pPr>
      <w:bookmarkStart w:id="45" w:name="_Toc149554103"/>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62DB8" w:rsidRPr="00C62DB8" w:rsidTr="00C62DB8">
        <w:trPr>
          <w:trHeight w:val="85"/>
          <w:tblHeader/>
        </w:trPr>
        <w:tc>
          <w:tcPr>
            <w:tcW w:w="2987"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Wyszczególnienie</w:t>
            </w:r>
          </w:p>
        </w:tc>
        <w:tc>
          <w:tcPr>
            <w:tcW w:w="623"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 </w:t>
            </w:r>
          </w:p>
        </w:tc>
        <w:tc>
          <w:tcPr>
            <w:tcW w:w="1390" w:type="pct"/>
            <w:gridSpan w:val="2"/>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Plan</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3 789 123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Drogi i mosty - program 2</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3 789 123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3 646 123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3 147 852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drogi gminne:</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583 298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64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60016</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2 158 400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7 067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1 126 500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bitumicznych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7 067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1 126 500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1 500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255 000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roboty towarzyszące (rozbiórka, wywóz min. zniszczonych elementów betonowych)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180 000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kontrola nad realizacją umów dotyczących dróg publicznych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107 400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wymiana krawężników (mb)</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700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1 200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regulacja poboczy dróg (mb)</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70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Inwestycji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989 452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wypłaty odszkodowań za grunty przejęte pod budowę dróg</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989 452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498 271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drogi wewnętrzne:</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powierzchnia ogółem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długość ogółem (km)</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1 195</w:t>
            </w:r>
          </w:p>
        </w:tc>
        <w:tc>
          <w:tcPr>
            <w:tcW w:w="695"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192 771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bitumicznych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1 045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167 271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nawierzchni z kostki betonowej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25 500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nawierzchni dróg żwirowych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150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25 500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roboty towarzyszące (rozbiórka, wywóz m.in. zniszczonych elementów betonowych)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400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93 000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93 000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56 700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latarni elektrycznych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36 300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sz w:val="12"/>
                <w:szCs w:val="12"/>
              </w:rPr>
            </w:pPr>
            <w:r w:rsidRPr="00C62DB8">
              <w:rPr>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50 000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aktualizacja ewidencji dróg</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49554104"/>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62DB8" w:rsidRPr="00C62DB8" w:rsidTr="00C62DB8">
        <w:trPr>
          <w:trHeight w:val="85"/>
          <w:tblHeader/>
        </w:trPr>
        <w:tc>
          <w:tcPr>
            <w:tcW w:w="2987"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Wyszczególnienie</w:t>
            </w:r>
          </w:p>
        </w:tc>
        <w:tc>
          <w:tcPr>
            <w:tcW w:w="623"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 </w:t>
            </w:r>
          </w:p>
        </w:tc>
        <w:tc>
          <w:tcPr>
            <w:tcW w:w="1390" w:type="pct"/>
            <w:gridSpan w:val="2"/>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Plan</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sz w:val="12"/>
                <w:szCs w:val="12"/>
              </w:rPr>
            </w:pPr>
            <w:r w:rsidRPr="00C62DB8">
              <w:rPr>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6 979 421</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254 000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254 000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wydawanie decyzji o warunkach zabudowy i zagospodarowania terenu oraz decyzji o pozwoleniu na budowę</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249 000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wydanie wypisów i wyrysów z ewidencji gruntów, budynków i lokali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4 000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ogłoszenia prasowe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3 908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podatek od towarów i usług (VAT)</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5 477 130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3 879 880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sz w:val="12"/>
                <w:szCs w:val="12"/>
              </w:rPr>
            </w:pPr>
            <w:r w:rsidRPr="00C62DB8">
              <w:rPr>
                <w:sz w:val="12"/>
                <w:szCs w:val="12"/>
              </w:rPr>
              <w:t>429</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i/>
                <w:iCs/>
                <w:sz w:val="12"/>
                <w:szCs w:val="12"/>
              </w:rPr>
            </w:pPr>
            <w:r w:rsidRPr="00C62DB8">
              <w:rPr>
                <w:i/>
                <w:iCs/>
                <w:sz w:val="12"/>
                <w:szCs w:val="12"/>
              </w:rPr>
              <w:t>345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i/>
                <w:iCs/>
                <w:sz w:val="12"/>
                <w:szCs w:val="12"/>
              </w:rPr>
            </w:pPr>
            <w:r w:rsidRPr="00C62DB8">
              <w:rPr>
                <w:i/>
                <w:iCs/>
                <w:sz w:val="12"/>
                <w:szCs w:val="12"/>
              </w:rPr>
              <w:t>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i/>
                <w:iCs/>
                <w:sz w:val="12"/>
                <w:szCs w:val="12"/>
              </w:rPr>
            </w:pPr>
            <w:r w:rsidRPr="00C62DB8">
              <w:rPr>
                <w:i/>
                <w:iCs/>
                <w:sz w:val="12"/>
                <w:szCs w:val="12"/>
              </w:rPr>
              <w:t>77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liczba miejsc postojowych w garażach podziemnych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i/>
                <w:iCs/>
                <w:sz w:val="12"/>
                <w:szCs w:val="12"/>
              </w:rPr>
            </w:pPr>
            <w:r w:rsidRPr="00C62DB8">
              <w:rPr>
                <w:i/>
                <w:iCs/>
                <w:sz w:val="12"/>
                <w:szCs w:val="12"/>
              </w:rPr>
              <w:t>199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86 172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3 854 630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energii</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1 900 000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 pozostałych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1 204 930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620 000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odprowadzanie ścieków i opróżnianie szamba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475 000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82 000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opłata za wypożyczenie urządzeń do transmisji alarmów NOMA, odczyty wodomierzy i ciepłomierzy</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16 000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11 930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gospodarowanie odpadami</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365 000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i składki (opłata za Urząd Dozoru Technicznego)</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sporządzenie świadectw charakterystyki energetycznej budynku/lokalu</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opłaty za administrowanie i czynsze za budynki, lokale i pomieszczenia garażowe (w tym: czynsze za lokale administrowane przez spółdzielnie mieszkaniowe)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r w:rsidRPr="00C62DB8">
              <w:rPr>
                <w:sz w:val="12"/>
                <w:szCs w:val="12"/>
              </w:rPr>
              <w:t xml:space="preserve">remonty elementów infrastruktury towarzyszącej budynkom mieszkalnym </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1 200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materiałów</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25 250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na rzecz budżetu państwa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13 570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11 680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800 000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sz w:val="12"/>
                <w:szCs w:val="12"/>
              </w:rPr>
            </w:pPr>
            <w:r w:rsidRPr="00C62DB8">
              <w:rPr>
                <w:sz w:val="12"/>
                <w:szCs w:val="12"/>
              </w:rPr>
              <w:t>3</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sz w:val="12"/>
                <w:szCs w:val="12"/>
              </w:rPr>
            </w:pPr>
            <w:r w:rsidRPr="00C62DB8">
              <w:rPr>
                <w:sz w:val="12"/>
                <w:szCs w:val="12"/>
              </w:rPr>
              <w:t>120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800 000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konserwacje (budynków, Sygnalizacji Alarmu Pożarowego, dźwigów, wentylacji, garaży)</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(m.in.: remonty w lokalach, dachów i elewacji, wymiana okien)</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145 000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awarie</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nadzór budowlany</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568 000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77</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77</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568 000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media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odprowadzanie ścieków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229 250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194 500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125 000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65 000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na rzecz osób prawnych, w tym: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60 000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na rzecz TBS</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pozostałe odsetki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40 000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postępowania sądowego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19 000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na rzecz budżetu państwa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9 500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34 750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34 750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386 000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12 000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Nieruchomości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wyceny gruntów</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7 000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korekty aktów notarialnych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ogłoszenia prasowe</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1 931</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podatek od towarów i usług (VAT)</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69</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374 000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postępowań sądowych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wycena gruntów na potrzeby przekształcenia prawa użytkowania wieczystego w prawo własności (użytkowanie wieczyste, ustalenie opłaty za bezumowne korzystanie z nieruchomości, opracowania geodezyjne, analizy urbanistyczne)</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105 000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sądowe m.in. za zmiany wpisów w księgach wieczystych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32 000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odszkodowania na rzecz osób fizycznych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odszkodowania na rzecz osób prawnych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862 291</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214 208</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sz w:val="12"/>
                <w:szCs w:val="12"/>
              </w:rPr>
            </w:pPr>
            <w:r w:rsidRPr="00C62DB8">
              <w:rPr>
                <w:sz w:val="12"/>
                <w:szCs w:val="12"/>
              </w:rPr>
              <w:t>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Rodzaj lokali użytkowych: gastronomiczne, handlowe</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168 760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38 448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odprowadzanie ścieków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648 083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Rodzaje nieruchomości: gruntowe i budynkowe, plac miejski z fontanną oraz ogrody działkowe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466 275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przeglądy techniczne, kominowe, sprzątanie nieruchomości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98 500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remonty (naprawa urządzeń fontanny na rogu ulic Powstańców Śląskich i Radiowej, konserwacje i naprawy m.in.: ogrodzenia ogródków działkowych przy ul. Powązkowskiej i Obrońców Tobruku, budynków i budowli przy ul. Okrętowej, placu miejskiego przy ul. Powstańców Śląskich)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56 800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postępowań sądowych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pomocnicze prace biurowe, wsparcie w czynnościach kancelaryjno-biurowych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41 880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sądowe na rzecz budżetu państwa (w tym m.in. za zmiany wpisów w księgach wieczystych za wniesienie pozwu)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27 000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kary i odszkodowania na rzecz osób fizycznych</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kary i odszkodowania na rzecz osób prawnych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materiałów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notarialne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podatek od nieruchomości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na rzecz budżetów jednostek samorządu terytorialnego za umieszczenie w pasie drogowym urządzeń infrastruktury technicznej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595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168 000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Rodzaje nieruchomości: grunt na cele nierolnicze przy ul. Szeligowskiej przeznaczony na budowę żłobka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3:</w:t>
            </w:r>
            <w:r w:rsidRPr="00C62DB8">
              <w:rPr>
                <w:i/>
                <w:iCs/>
                <w:sz w:val="12"/>
                <w:szCs w:val="12"/>
              </w:rPr>
              <w:t xml:space="preserve"> Wydział Inwestycji</w:t>
            </w: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13 808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 tytułu użytkowania gruntu na cele nierolnicze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13 808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bl>
    <w:p w:rsidR="001C2AD9" w:rsidRDefault="008E7C03" w:rsidP="00D73E25">
      <w:pPr>
        <w:pStyle w:val="Nagwek3"/>
        <w:spacing w:after="0"/>
      </w:pPr>
      <w:r>
        <w:br w:type="page"/>
      </w:r>
      <w:bookmarkStart w:id="47" w:name="_Toc149554105"/>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62DB8" w:rsidRPr="00C62DB8" w:rsidTr="00C62DB8">
        <w:trPr>
          <w:trHeight w:val="85"/>
          <w:tblHeader/>
        </w:trPr>
        <w:tc>
          <w:tcPr>
            <w:tcW w:w="2987"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Wyszczególnienie</w:t>
            </w:r>
          </w:p>
        </w:tc>
        <w:tc>
          <w:tcPr>
            <w:tcW w:w="623"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 </w:t>
            </w:r>
          </w:p>
        </w:tc>
        <w:tc>
          <w:tcPr>
            <w:tcW w:w="1390" w:type="pct"/>
            <w:gridSpan w:val="2"/>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Plan</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8 592 447</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3 862 493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3 087 407</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2 444 407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539,00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60016, 60017</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1 188 000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mechaniczne posypywanie solą</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756 800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pozimowe oczyszczanie jezdni i chodników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319 000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114 607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płużenie</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66 000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638 000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539,00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60016, 60017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ustawianie i wywóz kontenerów na śmieci </w:t>
            </w:r>
            <w:r w:rsidRPr="00C62DB8">
              <w:rPr>
                <w:i/>
                <w:iCs/>
                <w:sz w:val="12"/>
                <w:szCs w:val="12"/>
              </w:rPr>
              <w:t>(6 szt.)</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4 200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5 000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deratyzacja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usuwanie graffiti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470 000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61 186</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eksploatacji toalet (odbiór ścieków, sprzątanie, zakup i dystrybucja energii elektrycznej, dostawa wody)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61 186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lastRenderedPageBreak/>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30 000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Akcje związane z utrzymaniem czystości i porządku - zadanie 6</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90 000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Dzień Ziemi i inne</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90 000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uporządkowanie terenów zielonych w Mieście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sadzonek krzewów, roślin cebulowych i kwiatów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obsługa akcji "Sprzątanie Świata" i "Dzień Ziemi"</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6 900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90006</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badanie czystości wód w rowach i zbiornikach wodnych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6 900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112 000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250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2 200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sterylizacja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185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kastracja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szczepienia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odrobaczenie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odpchlenie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znakowanie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czyszczenie budek lęgowych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961 635</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738 844</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ujęć studni czwartorzędowych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11</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18</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18</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r w:rsidRPr="00C62DB8">
              <w:rPr>
                <w:sz w:val="12"/>
                <w:szCs w:val="12"/>
              </w:rPr>
              <w:t>remonty i konserwacje studni oligoceńskich i czwartorzędowych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r w:rsidRPr="00C62DB8">
              <w:rPr>
                <w:sz w:val="12"/>
                <w:szCs w:val="12"/>
              </w:rPr>
              <w:t>zużycie energii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261 000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r w:rsidRPr="00C62DB8">
              <w:rPr>
                <w:sz w:val="12"/>
                <w:szCs w:val="12"/>
              </w:rPr>
              <w:t xml:space="preserve">ekspertyzy budowlane i elektryczne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both"/>
              <w:rPr>
                <w:sz w:val="12"/>
                <w:szCs w:val="12"/>
              </w:rPr>
            </w:pPr>
            <w:r w:rsidRPr="00C62DB8">
              <w:rPr>
                <w:sz w:val="12"/>
                <w:szCs w:val="12"/>
              </w:rPr>
              <w:t>badania wody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korzystanie ze środowiska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usuwanie wód popłucznych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2 844</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bottom"/>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222 791</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powierzchnia terenów zmeliorowanych (m²)</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70 000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37 700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lastRenderedPageBreak/>
              <w:t>długość sieci rowów melioracyjnych (km)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7</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3</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209 481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konserwacja Fosy Bema, konserwacja i remont kładek na Fosie Bema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utrzymanie i konserwacja urządzeń wodnych (kolektorów deszczowych przy ul. Narwik - Pełczyńskiego oraz urządzeń podczyszczających, konserwacja kolektora Potoku Bielańskiego oraz kolektora zasilającego Fosę Bema)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korzystanie ze środowiska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9 481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Inwestycji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13 310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partycypacja w kosztach konserwacji, utrzymania i kontroli okresowej urządzenia wodnego służącego do odprowadzania ścieków deszczowych, wód opadowych i roztopowych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13 310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Tereny zielone - program 3</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2 935 319</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50 000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pielęgnacja nasadzeń</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1 236 600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41,00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utrzymanie i pielęgnacja zieleni w pasie drogowym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656 090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209 910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pielęgnacja nasadzeń</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156 600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sprzątanie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59 000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1 648 719</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parków (szt.)</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49,11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powierzchnia zieleńców (ha)</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1,74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92595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utrzymanie i pielęgnacja zieleni w parkach i zieleńcach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sprzątanie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opłata za wieczyste użytkowanie gruntów położonych w parkach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201 719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pielęgnacja nasadzeń</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nasadzenia drzew i krzewów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utrzymanie altany w Ogrodzie Społecznościowym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833 000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701 900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right"/>
              <w:rPr>
                <w:i/>
                <w:iCs/>
                <w:sz w:val="12"/>
                <w:szCs w:val="12"/>
              </w:rPr>
            </w:pPr>
            <w:r w:rsidRPr="00C62DB8">
              <w:rPr>
                <w:i/>
                <w:iCs/>
                <w:sz w:val="12"/>
                <w:szCs w:val="12"/>
              </w:rPr>
              <w:t>15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619 550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lastRenderedPageBreak/>
              <w:t>- wymiana piasku w piaskownicach (3 - razy) wraz z wymianą podłoża piaskowego na placu zabaw przy forcie Bema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240 650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144 525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100 325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serwis toalety na placu zabaw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85 000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dostawa wody i energii elektrycznej do toalety na placu zabaw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40 000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7 650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odbiór ścieków z toalety na placu zabaw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1 400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konserwacja tężni w parku Górczewska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82 350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131 100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warsztaty edukacyjne w mini pasiece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uzupełnianie podajników torebek do sprzątania po psach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utrzymanie uli zlokalizowanych na dachu Urzędu oraz na terenie zieleni parkowej przy ul. Anieli Krzywoń</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24 000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torebek do sprzątania po psach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zakup nagród dla mieszkańców biorących udział w konkursach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34 100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bl>
    <w:p w:rsidR="008E7C03" w:rsidRDefault="008E7C03" w:rsidP="001C2AD9">
      <w:pPr>
        <w:pStyle w:val="Nagwek3"/>
        <w:spacing w:after="0"/>
      </w:pPr>
      <w:r>
        <w:br w:type="page"/>
      </w:r>
      <w:bookmarkStart w:id="48" w:name="_Toc149554106"/>
      <w:r w:rsidR="00102ED1">
        <w:lastRenderedPageBreak/>
        <w:t>4.2.4</w:t>
      </w:r>
      <w:r w:rsidR="003B7516">
        <w:t>.</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48"/>
        <w:gridCol w:w="822"/>
        <w:gridCol w:w="1381"/>
        <w:gridCol w:w="1221"/>
      </w:tblGrid>
      <w:tr w:rsidR="00B012AE" w:rsidRPr="00B012AE" w:rsidTr="00B012AE">
        <w:trPr>
          <w:trHeight w:val="85"/>
          <w:tblHeader/>
        </w:trPr>
        <w:tc>
          <w:tcPr>
            <w:tcW w:w="3113" w:type="pct"/>
            <w:tcBorders>
              <w:top w:val="nil"/>
              <w:left w:val="nil"/>
              <w:bottom w:val="nil"/>
              <w:right w:val="nil"/>
            </w:tcBorders>
            <w:shd w:val="clear" w:color="000000" w:fill="8DB0DB"/>
            <w:vAlign w:val="center"/>
            <w:hideMark/>
          </w:tcPr>
          <w:p w:rsidR="00B012AE" w:rsidRPr="00B012AE" w:rsidRDefault="00B012AE" w:rsidP="00B012AE">
            <w:pPr>
              <w:spacing w:line="240" w:lineRule="auto"/>
              <w:jc w:val="center"/>
              <w:rPr>
                <w:b/>
                <w:bCs/>
                <w:sz w:val="14"/>
                <w:szCs w:val="14"/>
              </w:rPr>
            </w:pPr>
            <w:r w:rsidRPr="00B012AE">
              <w:rPr>
                <w:b/>
                <w:bCs/>
                <w:sz w:val="14"/>
                <w:szCs w:val="14"/>
              </w:rPr>
              <w:t>Wyszczególnienie</w:t>
            </w:r>
          </w:p>
        </w:tc>
        <w:tc>
          <w:tcPr>
            <w:tcW w:w="453" w:type="pct"/>
            <w:tcBorders>
              <w:top w:val="nil"/>
              <w:left w:val="nil"/>
              <w:bottom w:val="nil"/>
              <w:right w:val="nil"/>
            </w:tcBorders>
            <w:shd w:val="clear" w:color="000000" w:fill="8DB0DB"/>
            <w:vAlign w:val="center"/>
            <w:hideMark/>
          </w:tcPr>
          <w:p w:rsidR="00B012AE" w:rsidRPr="00B012AE" w:rsidRDefault="00B012AE" w:rsidP="00B012AE">
            <w:pPr>
              <w:spacing w:line="240" w:lineRule="auto"/>
              <w:jc w:val="center"/>
              <w:rPr>
                <w:sz w:val="14"/>
                <w:szCs w:val="14"/>
              </w:rPr>
            </w:pPr>
            <w:r w:rsidRPr="00B012AE">
              <w:rPr>
                <w:sz w:val="14"/>
                <w:szCs w:val="14"/>
              </w:rPr>
              <w:t> </w:t>
            </w:r>
          </w:p>
        </w:tc>
        <w:tc>
          <w:tcPr>
            <w:tcW w:w="1434" w:type="pct"/>
            <w:gridSpan w:val="2"/>
            <w:tcBorders>
              <w:top w:val="nil"/>
              <w:left w:val="nil"/>
              <w:bottom w:val="nil"/>
              <w:right w:val="nil"/>
            </w:tcBorders>
            <w:shd w:val="clear" w:color="000000" w:fill="8DB0DB"/>
            <w:noWrap/>
            <w:vAlign w:val="center"/>
            <w:hideMark/>
          </w:tcPr>
          <w:p w:rsidR="00B012AE" w:rsidRPr="00B012AE" w:rsidRDefault="00B012AE" w:rsidP="00B012AE">
            <w:pPr>
              <w:spacing w:line="240" w:lineRule="auto"/>
              <w:jc w:val="center"/>
              <w:rPr>
                <w:b/>
                <w:bCs/>
                <w:sz w:val="14"/>
                <w:szCs w:val="14"/>
              </w:rPr>
            </w:pPr>
            <w:r w:rsidRPr="00B012AE">
              <w:rPr>
                <w:b/>
                <w:bCs/>
                <w:sz w:val="14"/>
                <w:szCs w:val="14"/>
              </w:rPr>
              <w:t>Plan</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center"/>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B6D9E6"/>
            <w:vAlign w:val="center"/>
            <w:hideMark/>
          </w:tcPr>
          <w:p w:rsidR="00B012AE" w:rsidRPr="00B012AE" w:rsidRDefault="001912C0" w:rsidP="00B012AE">
            <w:pPr>
              <w:spacing w:line="240" w:lineRule="auto"/>
              <w:rPr>
                <w:b/>
                <w:bCs/>
                <w:sz w:val="12"/>
                <w:szCs w:val="12"/>
              </w:rPr>
            </w:pPr>
            <w:r>
              <w:rPr>
                <w:b/>
                <w:bCs/>
                <w:sz w:val="12"/>
                <w:szCs w:val="12"/>
              </w:rPr>
              <w:t>RAZEM</w:t>
            </w:r>
          </w:p>
        </w:tc>
        <w:tc>
          <w:tcPr>
            <w:tcW w:w="453" w:type="pct"/>
            <w:tcBorders>
              <w:top w:val="nil"/>
              <w:left w:val="nil"/>
              <w:bottom w:val="nil"/>
              <w:right w:val="nil"/>
            </w:tcBorders>
            <w:shd w:val="clear" w:color="000000" w:fill="B6D9E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B6D9E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B6D9E6"/>
            <w:vAlign w:val="center"/>
            <w:hideMark/>
          </w:tcPr>
          <w:p w:rsidR="00B012AE" w:rsidRPr="00B012AE" w:rsidRDefault="00B012AE" w:rsidP="00B012AE">
            <w:pPr>
              <w:spacing w:line="240" w:lineRule="auto"/>
              <w:jc w:val="right"/>
              <w:rPr>
                <w:b/>
                <w:bCs/>
                <w:sz w:val="12"/>
                <w:szCs w:val="12"/>
              </w:rPr>
            </w:pPr>
            <w:r w:rsidRPr="00B012AE">
              <w:rPr>
                <w:b/>
                <w:bCs/>
                <w:sz w:val="12"/>
                <w:szCs w:val="12"/>
              </w:rPr>
              <w:t>332 561 700</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CDDEE9"/>
            <w:vAlign w:val="center"/>
            <w:hideMark/>
          </w:tcPr>
          <w:p w:rsidR="00B012AE" w:rsidRPr="00B012AE" w:rsidRDefault="00B012AE" w:rsidP="00B012AE">
            <w:pPr>
              <w:spacing w:line="240" w:lineRule="auto"/>
              <w:rPr>
                <w:b/>
                <w:bCs/>
                <w:sz w:val="12"/>
                <w:szCs w:val="12"/>
              </w:rPr>
            </w:pPr>
            <w:r w:rsidRPr="00B012AE">
              <w:rPr>
                <w:b/>
                <w:bCs/>
                <w:sz w:val="12"/>
                <w:szCs w:val="12"/>
              </w:rPr>
              <w:t>Oświata i edukacyjna opieka wychowawcza - program 1</w:t>
            </w:r>
          </w:p>
        </w:tc>
        <w:tc>
          <w:tcPr>
            <w:tcW w:w="453" w:type="pct"/>
            <w:tcBorders>
              <w:top w:val="nil"/>
              <w:left w:val="nil"/>
              <w:bottom w:val="nil"/>
              <w:right w:val="nil"/>
            </w:tcBorders>
            <w:shd w:val="clear" w:color="000000" w:fill="CDDEE9"/>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CDDEE9"/>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CDDEE9"/>
            <w:vAlign w:val="center"/>
            <w:hideMark/>
          </w:tcPr>
          <w:p w:rsidR="00B012AE" w:rsidRPr="00B012AE" w:rsidRDefault="00B012AE" w:rsidP="00B012AE">
            <w:pPr>
              <w:spacing w:line="240" w:lineRule="auto"/>
              <w:jc w:val="right"/>
              <w:rPr>
                <w:b/>
                <w:bCs/>
                <w:sz w:val="12"/>
                <w:szCs w:val="12"/>
              </w:rPr>
            </w:pPr>
            <w:r w:rsidRPr="00B012AE">
              <w:rPr>
                <w:b/>
                <w:bCs/>
                <w:sz w:val="12"/>
                <w:szCs w:val="12"/>
              </w:rPr>
              <w:t>317 944 709</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przedszkoli i innych form wychowania przedszkolnego - zadanie 1</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93 973 473</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80104, 80106</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Prowadzenie publicznych przedszkoli i innych form wychowania przedszkolnego</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r w:rsidRPr="00B012AE">
              <w:rPr>
                <w:b/>
                <w:bCs/>
                <w:sz w:val="12"/>
                <w:szCs w:val="12"/>
              </w:rPr>
              <w:t>51 143 100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50 905 900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21</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3 014</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307,4</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249,0</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41 233 680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12 550 998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19 119 495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1 118 837</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1 758 025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6 686 325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3 842 559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1 822 274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1 405 800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989 528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678 500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295 000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287 447</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92 690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73 279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62 648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62 000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55 500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Wyjazdy służbowe krajowe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4 995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Zasobów Lokalowych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118 000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Utrzymanie filii Przedszkola nr 435 przy ul. Pełczyńskiego.</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3:</w:t>
            </w:r>
            <w:r w:rsidRPr="00B012AE">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119 200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Kontrola realizacji umów dotyczących remontów w placówkach oświatowych.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Dotacje dla niepublicznych przedszkoli i innych form wychowania przedszkolnego</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42 830 373</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36</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2 489</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xml:space="preserve">Ustawa z dnia 27 października 2017 r. o finansowaniu zadań oświatowych </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oddziałów "0" w szkołach podstawowych - zadanie 3</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13 965 774</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80103</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Prowadzenie publicznych oddziałów "0" w szkołach podstawowych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r w:rsidRPr="00B012AE">
              <w:rPr>
                <w:b/>
                <w:bCs/>
                <w:sz w:val="12"/>
                <w:szCs w:val="12"/>
              </w:rPr>
              <w:t>13 965 774</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11</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774</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90,4</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41,6</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11 584 240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3 388 346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5 471 819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303 597</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516 459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1 904 019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1 386 527</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452 673</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270 500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134 734</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r w:rsidRPr="00B012AE">
              <w:rPr>
                <w:sz w:val="12"/>
                <w:szCs w:val="12"/>
              </w:rPr>
              <w:t xml:space="preserve"> </w:t>
            </w: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62 000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27 500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18 000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16 100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8 000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5 000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lastRenderedPageBreak/>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szkół podstawowych - zadanie 4</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120 255 552</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80101</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Prowadzenie publicznych szkół podstawowych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115 919 889</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115 473 389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12</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10 037</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953,7</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291,9</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96 582 464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16 969 326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i uposażenia wypłacane w związku z pomocą obywatelom Ukrainy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50 000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99 000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56 472 827</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1 498 453</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5 341 656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bezosobowe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46 105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 wypłacanych w związku z pomocą obywatelom Ukrainy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16 075 097</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9 842 061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4 553 515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1 533 500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1 119 450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834 000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520 999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107 800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95 300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66 100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33 700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towarów (w szczególności materiałów, leków, żywności) w związku z pomocą obywatelom Ukrainy</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31 500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związanych z pomocą obywatelom Ukrainy</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 ramach wydatków projekt budżetu obywatelskiego.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146 500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Doradztwo w wykonywaniu, typowaniu oraz weryfikacji dokumentacji projektowej zadań remontowych.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3:</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300 000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Wydatki związane z planowanym otwarciem nowej placówki przy ul. Szeligowskiej.</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4. Ustawa z dnia 8 marca 1990 r. o samorządzie gminnym</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5.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6. Uchwała Nr XI/218/2019 Rady m.st. Warszawy z dnia 11 kwietnia 2019 r. w sprawie konsultacji społecznych z mieszkańcami m.st. Warszawy w formie budżetu obywatelskiego</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Dotacje dla niepublicznych szkół podstawowych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4 335 663</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623</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liceów ogólnokształcących - zadanie 8</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11 688 292</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80120</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Prowadzenie publicznych liceów ogólnokształcących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r w:rsidRPr="00B012AE">
              <w:rPr>
                <w:b/>
                <w:bCs/>
                <w:sz w:val="12"/>
                <w:szCs w:val="12"/>
              </w:rPr>
              <w:t>9 474 988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925</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70,2</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19,5</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7 809 248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1 256 039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4 713 414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112 795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442 089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1 284 911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943 139</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325 601</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139 000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100 000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71 000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lastRenderedPageBreak/>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30 000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20 000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15 000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8 000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7 000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Dotacje dla niepublicznych liceów ogólnokształcących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2 213 304</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307</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publicznych poradni psychologiczno-pedagogicznych - zadanie 19</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9 741 336</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udzielanie pomocy psychologiczno- pedagogicznej dzieciom i młodzieży oraz rodzicom i nauczycielom związanej z wychowaniem i kształceniem dzieci i młodzieży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85406</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55,2</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12,3</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8 543 594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1 122 739</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5 556 902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73 661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362 854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1 427 438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258 200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253 910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184 900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166 000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150 000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87 000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50 000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Wyjazdy służbowe krajowe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11 040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10 192</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6 000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5 500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Różne opłaty i składki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4 000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internatów i burs szkolnych - zadanie 20</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201 655</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85410</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Dotacje dla niepublicznych internatów i burs szkolnych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201 655</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zabezpieczenie opieki całodobowej dla dzieci i młodzieży nie mogących pobierać nauki w miejscu zamieszkania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19</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świetlic szkolnych - zadanie 21</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18 852 883</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pełnienie funkcji dydaktycznych, opiekuńczych, wychowawczych wobec dzieci uczęszczających do szkół podstawowych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80107</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12</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174,4</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21,8</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16 840 824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1 116 363</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11 814 264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102 103</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1 073 334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2 734 760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837 158</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755 431</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259 200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68 070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53 200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13 500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lastRenderedPageBreak/>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12 500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4 500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Remonty w przedszkolach, szkołach i placówkach oświatowych - zadanie 27</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2 560 000</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poprawa stanu technicznego oraz zapewnienie sprawnego funkcjonowania budynków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1 705 200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remonty w szkołach podstawowych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1 036 900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remonty w przedszkolach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485 700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remonty w liceach ogólnokształcących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remonty w stołówkach szkolnych i przedszkolnych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65 600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remonty w świetlicach szkolnych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23 000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remonty w poradniach psychologiczno-pedagogicznych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19 000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remonty w dzielnicowym biurze finansów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 ramach wydatków projekt budżetu obywatelskiego.</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854 800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r w:rsidRPr="00B012AE">
              <w:rPr>
                <w:sz w:val="12"/>
                <w:szCs w:val="12"/>
              </w:rPr>
              <w:t>remonty w szkołach podstawowych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854 800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8 marca 1990 r. o samorządzie gminnym</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Uchwała Nr XI/218/2019 Rady m.st. Warszawy z dnia 11 kwietnia 2019 r. w sprawie konsultacji społecznych z mieszkańcami m.st. Warszawy w formie budżetu obywatelskiego</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Zajęcia dla uczniów na basenach i w halach sportowych - zadanie 28</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382 438</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zapewnienie możliwości rozwoju fizycznego dzieci i młodzieży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Zajęcia sportowe dla uczniów szkół podstawowych.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80101</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Dowożenie uczniów do szkół - zadanie 29</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1 850 000</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zapewnienie transportu do szkół dzieci i młodzieży niepełnosprawnej</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80113</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uczniów dowożonych do szkół</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150</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Uchwała Nr LXXIII/2423/2022 Rady m.st. Warszawy z dnia 8 grudnia 2022 r. w sprawie stawki za 1 km przebiegu pojazdu w mieście stołecznym Warszawie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Prowadzenie stołówek szkolnych i przedszkolnych - zadanie 30</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5 333 062</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zapewnienie wyżywienia uczniom w stołówkach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80148</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68,0</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4 592 685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3 541 612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316 097</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734 976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303 700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145 891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138 750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91 500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29 880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15 296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13 860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Wczesne wspomaganie rozwoju dziecka - zadanie 32</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1 001 161</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przygotowania dziecka do nauki szkolnej oraz organizowanie opieki nad dziećmi niepełnosprawnymi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85404</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353 223</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 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dzieci/uczniów, korzystających z zajęć organizowanych w placówkach publicznych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44</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3,0</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lastRenderedPageBreak/>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324 048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249 342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20 565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54 141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11 675</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2 500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647 938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placówek niepublicznych,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dzieci/uczniów, korzystających z zajęć organizowanych w placówkach niepublicznych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113</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Dotacje dla placówek niepublicznych realizujących zadania w zakresie wczesnego wspomagania rozwoju dziecka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647 938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4. Uchwała Nr LXXXIV/2890/2006 Rady m.st. Warszawy z dnia 26 października 2006 r. w sprawie organizowania wczesnego wspomagania rozwoju dzieci w m.st. Warszawa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Realizacja zadań wymagających stosowania specjalnej organizacji nauki i metod pracy - zadanie 34</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38 139 083</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Realizacja zadań wymagających stosowania specjalnej organizacji nauki i metod pracy przez placówki publiczne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r w:rsidRPr="00B012AE">
              <w:rPr>
                <w:b/>
                <w:bCs/>
                <w:sz w:val="12"/>
                <w:szCs w:val="12"/>
              </w:rPr>
              <w:t>25 430 550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80149</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4 163 530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3 992 006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430 134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2 702 006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27 492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173 736</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658 638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157 524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13 000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80150</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21 228 180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21 161 980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304 594</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16 290 095</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17 482</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1 057 810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3 491 999</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53 700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9 500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2 000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80152</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38 840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34 840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26 434</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1 733</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r w:rsidRPr="00B012AE">
              <w:rPr>
                <w:i/>
                <w:iCs/>
                <w:sz w:val="12"/>
                <w:szCs w:val="12"/>
              </w:rPr>
              <w:t>6 673</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3 000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r w:rsidRPr="00B012AE">
              <w:rPr>
                <w:sz w:val="12"/>
                <w:szCs w:val="12"/>
              </w:rPr>
              <w:t>1 000</w:t>
            </w: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Dotacje dla podmiotów niepublicznych realizujących zadania wymagające stosowania specjalnej organizacji nauki i metod pracy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12 708 533</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80149, 80150, 80152</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CDDEE9"/>
            <w:vAlign w:val="center"/>
            <w:hideMark/>
          </w:tcPr>
          <w:p w:rsidR="00B012AE" w:rsidRPr="00B012AE" w:rsidRDefault="00B012AE" w:rsidP="00B012AE">
            <w:pPr>
              <w:spacing w:line="240" w:lineRule="auto"/>
              <w:rPr>
                <w:b/>
                <w:bCs/>
                <w:sz w:val="12"/>
                <w:szCs w:val="12"/>
              </w:rPr>
            </w:pPr>
            <w:r w:rsidRPr="00B012AE">
              <w:rPr>
                <w:b/>
                <w:bCs/>
                <w:sz w:val="12"/>
                <w:szCs w:val="12"/>
              </w:rPr>
              <w:t>Pozostałe zadania z zakresu oświaty i wychowania - program 2</w:t>
            </w:r>
          </w:p>
        </w:tc>
        <w:tc>
          <w:tcPr>
            <w:tcW w:w="453" w:type="pct"/>
            <w:tcBorders>
              <w:top w:val="nil"/>
              <w:left w:val="nil"/>
              <w:bottom w:val="nil"/>
              <w:right w:val="nil"/>
            </w:tcBorders>
            <w:shd w:val="clear" w:color="000000" w:fill="CDDEE9"/>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CDDEE9"/>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CDDEE9"/>
            <w:vAlign w:val="center"/>
            <w:hideMark/>
          </w:tcPr>
          <w:p w:rsidR="00B012AE" w:rsidRPr="00B012AE" w:rsidRDefault="00B012AE" w:rsidP="00B012AE">
            <w:pPr>
              <w:spacing w:line="240" w:lineRule="auto"/>
              <w:jc w:val="right"/>
              <w:rPr>
                <w:b/>
                <w:bCs/>
                <w:sz w:val="12"/>
                <w:szCs w:val="12"/>
              </w:rPr>
            </w:pPr>
            <w:r w:rsidRPr="00B012AE">
              <w:rPr>
                <w:b/>
                <w:bCs/>
                <w:sz w:val="12"/>
                <w:szCs w:val="12"/>
              </w:rPr>
              <w:t>14 616 991</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Zarządzanie finansami oświaty - zadanie 1</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7 973 884</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zapewnienie obsługi finansowo - księgowej szkół</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75085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Utrzymanie Dzielnicowego Biura Finansów Oświaty prowadzącego obsługę administracyjną, finansową i organizacyjną placówek edukacyjnych.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lastRenderedPageBreak/>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etatów (średniorocznie)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35,0</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5 394 802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4 209 350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329 472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bezosobowe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20 000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835 980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1 230 682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670 212</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224 000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energii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143 000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77 850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61 200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Podatek od nieruchomości</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23 700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20 878</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16 800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Wyjazdy służbowe krajowe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16 560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8 200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zdrowotnych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21 listopada 2008 r. o pracownikach samorządowych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r w:rsidRPr="00B012AE">
              <w:rPr>
                <w:i/>
                <w:iCs/>
                <w:sz w:val="12"/>
                <w:szCs w:val="12"/>
              </w:rPr>
              <w:t>2. Ustawa z dnia 8 marca 1990 r. o samorządzie gminnym</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Postępowania związane z awansem zawodowym nauczycieli - zadanie 2</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38 800</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utrzymanie komisji egzaminacyjnych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Utrzymanie komisji egzaminacyjnych prowadzących postępowanie egzaminacyjne na stopień nauczyciela mianowanego.</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38 800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bezosobowe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36 400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r w:rsidRPr="00B012AE">
              <w:rPr>
                <w:i/>
                <w:iCs/>
                <w:sz w:val="12"/>
                <w:szCs w:val="12"/>
              </w:rPr>
              <w:t>2 400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Dokształcanie i doskonalenie nauczycieli - zadanie 3</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1 066 506</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podwyższanie kwalifikacji nauczycieli</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80146, 85446</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441 304</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625 202</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Fundusz socjalny dla emerytowanych pracowników oświaty - zadanie 4</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918 114</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zapewnienie środków na realizację zadania wynikającego z ustawy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900 221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488</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17 893</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w:t>
            </w: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Nagrody dla nauczycieli - zadanie 5</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236 672</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wyrażanie uznania za osiągnięcia pedagogiczno – wychowawcze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80195, 85495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Organizacja olimpiad, konkursów i uroczystości szkolnych oraz realizacja programów o charakterze innowacyjnym - zadanie 6</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231 000</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programów edukacyjnych o charakterze innowacyjnym, olimpiad, konkursów i uroczystości szkolnych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Organizacja konkursów i uroczystości szkolnych.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217 000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132 000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Nagrody konkursowe </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112 000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85 000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 xml:space="preserve">Nagrody konkursowe </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85 000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lastRenderedPageBreak/>
              <w:t>Klasyfikacja:</w:t>
            </w:r>
            <w:r w:rsidRPr="00B012AE">
              <w:rPr>
                <w:i/>
                <w:iCs/>
                <w:sz w:val="12"/>
                <w:szCs w:val="12"/>
              </w:rPr>
              <w:t xml:space="preserve"> rozdział: 85495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14 000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Nagrody konkursowe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Wypoczynek dzieci i młodzieży szkolnej - zadanie 7</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2 035 300</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organizowanie wypoczynku dzieci i młodzieży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85412</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Organizacja wypoczynku dzieci i młodzieży, w tym realizacja Warszawskiej Akcji "Lato/Zima w Mieście".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wynagrodzenia i pochodne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1 315 300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wynagrodzenia bezosobowe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i/>
                <w:iCs/>
                <w:sz w:val="12"/>
                <w:szCs w:val="12"/>
              </w:rPr>
            </w:pPr>
            <w:r w:rsidRPr="00B012AE">
              <w:rPr>
                <w:i/>
                <w:iCs/>
                <w:sz w:val="12"/>
                <w:szCs w:val="12"/>
              </w:rPr>
              <w:t>1 080 000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 pochodne od wynagrodzeń</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i/>
                <w:iCs/>
                <w:sz w:val="12"/>
                <w:szCs w:val="12"/>
              </w:rPr>
            </w:pPr>
            <w:r w:rsidRPr="00B012AE">
              <w:rPr>
                <w:i/>
                <w:iCs/>
                <w:sz w:val="12"/>
                <w:szCs w:val="12"/>
              </w:rPr>
              <w:t>235 300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i/>
                <w:i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360 000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360 000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Zarządzenie Nr 1875/2019 Prezydenta m.st. Warszawy z dnia 20 grudnia 2019 r. w sprawie zasad realizacji Warszawskiej Akcji „Lato/Zima w Mieście”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Pomoc materialna dla uczniów, studentów i doktorantów - zadanie 8</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1 064 344</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Stypendia za wyniki w nauce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556 184</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wspieranie i nagradzanie uczniów za osiągnięcia w nauce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85416</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Stypendia dla uczniów</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556 184</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Stypendia socjalne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105 400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u w:val="single"/>
              </w:rPr>
              <w:t>Cel:</w:t>
            </w:r>
            <w:r w:rsidRPr="00B012AE">
              <w:rPr>
                <w:i/>
                <w:iCs/>
                <w:sz w:val="12"/>
                <w:szCs w:val="12"/>
              </w:rPr>
              <w:t xml:space="preserve"> umożliwienie dzieciom i młodzieży pokonywania barier dostępu do edukacji wynikających z trudnej sytuacji materialnej</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85415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Ośrodek Pomocy Społecznej</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Stypendia dla uczniów</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99 200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Inne formy pomocy dla uczniów</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6 200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Dożywianie uczniów</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r w:rsidRPr="00B012AE">
              <w:rPr>
                <w:b/>
                <w:bCs/>
                <w:sz w:val="12"/>
                <w:szCs w:val="12"/>
              </w:rPr>
              <w:t>402 760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zapewnienie dożywienia uczniom z rodzin najuboższych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85415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Stypendia dla uczniów</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317 160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Inne formy pomocy dla uczniów</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85 600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3. Ustawa z dnia 8 marca 1990 r. o samorządzie gminnym</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4. Uchwała Nr XXXVIII/970/2012 Rady m.st. Warszawy z dnia 20 czerwca 2012 r. w sprawie określenia zasad udzielania stypendiów "Posiłek dla ucznia"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Realizacja programów edukacyjno-oświatowych (w tym UE) - zadanie 9</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629 600</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Programy edukacyjno -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r w:rsidRPr="00B012AE">
              <w:rPr>
                <w:b/>
                <w:bCs/>
                <w:sz w:val="12"/>
                <w:szCs w:val="12"/>
              </w:rPr>
              <w:t>558 300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edukacja obywatelska, samorządowa i patriotyczna dzieci i młodzieży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Realizacja programów edukacyjno-oświatowych.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548 300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482 000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66 300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Zakup usług pozostałych</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7 września 1991 r. o systemie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lastRenderedPageBreak/>
              <w:t>2. Ustawa z dnia 14 grudnia 2016 r. Prawo oświatowe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sz w:val="12"/>
                <w:szCs w:val="12"/>
              </w:rPr>
              <w:t>Projekty edukacyjno - oświatowe realizowane w ramach programów Unii Europejskiej</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r w:rsidRPr="00B012AE">
              <w:rPr>
                <w:b/>
                <w:bCs/>
                <w:sz w:val="12"/>
                <w:szCs w:val="12"/>
              </w:rPr>
              <w:t>71 300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b/>
                <w:bCs/>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projektu zgodnie z umową o dofinansowanie</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1:</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r w:rsidRPr="00B012AE">
              <w:rPr>
                <w:sz w:val="12"/>
                <w:szCs w:val="12"/>
              </w:rPr>
              <w:t>27 200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xml:space="preserve">Projekty edukacyjno-oświatowe współfinansowane ze środków UE pn.: </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"Zielone szkolne podwórka. Permakultura w mieście"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15 900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"Proinnowacyjne podejście do nauczania w LXXVIII LO im. Marii Pawlikowskiej - Jasnorzewskiej w Warszawie"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11 300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 2:</w:t>
            </w:r>
            <w:r w:rsidRPr="00B012AE">
              <w:rPr>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44 100</w:t>
            </w: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Projekt edukacyjno-oświatowy współfinansowany ze środków UE pn.: "Zielone szkolne podwórka. Permakultura w mieście"</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 xml:space="preserve"> </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Inne zadania (utrzymanie związków zawodowych, wypłata zasądzonych rent za zlikwidowanie jednostki) - zadanie 10</w:t>
            </w:r>
          </w:p>
        </w:tc>
        <w:tc>
          <w:tcPr>
            <w:tcW w:w="453"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sz w:val="12"/>
                <w:szCs w:val="12"/>
              </w:rPr>
            </w:pPr>
            <w:r w:rsidRPr="00B012AE">
              <w:rPr>
                <w:sz w:val="12"/>
                <w:szCs w:val="12"/>
              </w:rPr>
              <w:t> </w:t>
            </w:r>
          </w:p>
        </w:tc>
        <w:tc>
          <w:tcPr>
            <w:tcW w:w="761" w:type="pct"/>
            <w:tcBorders>
              <w:top w:val="nil"/>
              <w:left w:val="nil"/>
              <w:bottom w:val="nil"/>
              <w:right w:val="nil"/>
            </w:tcBorders>
            <w:shd w:val="clear" w:color="000000" w:fill="EAF1F6"/>
            <w:vAlign w:val="center"/>
            <w:hideMark/>
          </w:tcPr>
          <w:p w:rsidR="00B012AE" w:rsidRPr="00B012AE" w:rsidRDefault="00B012AE" w:rsidP="00B012AE">
            <w:pPr>
              <w:spacing w:line="240" w:lineRule="auto"/>
              <w:rPr>
                <w:b/>
                <w:bCs/>
                <w:sz w:val="12"/>
                <w:szCs w:val="12"/>
              </w:rPr>
            </w:pPr>
            <w:r w:rsidRPr="00B012AE">
              <w:rPr>
                <w:b/>
                <w:bCs/>
                <w:sz w:val="12"/>
                <w:szCs w:val="12"/>
              </w:rPr>
              <w:t> </w:t>
            </w:r>
          </w:p>
        </w:tc>
        <w:tc>
          <w:tcPr>
            <w:tcW w:w="674" w:type="pct"/>
            <w:tcBorders>
              <w:top w:val="nil"/>
              <w:left w:val="nil"/>
              <w:bottom w:val="nil"/>
              <w:right w:val="nil"/>
            </w:tcBorders>
            <w:shd w:val="clear" w:color="000000" w:fill="EAF1F6"/>
            <w:vAlign w:val="center"/>
            <w:hideMark/>
          </w:tcPr>
          <w:p w:rsidR="00B012AE" w:rsidRPr="00B012AE" w:rsidRDefault="00B012AE" w:rsidP="00B012AE">
            <w:pPr>
              <w:spacing w:line="240" w:lineRule="auto"/>
              <w:jc w:val="right"/>
              <w:rPr>
                <w:b/>
                <w:bCs/>
                <w:sz w:val="12"/>
                <w:szCs w:val="12"/>
              </w:rPr>
            </w:pPr>
            <w:r w:rsidRPr="00B012AE">
              <w:rPr>
                <w:b/>
                <w:bCs/>
                <w:sz w:val="12"/>
                <w:szCs w:val="12"/>
              </w:rPr>
              <w:t>422 771</w:t>
            </w: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Cel:</w:t>
            </w:r>
            <w:r w:rsidRPr="00B012AE">
              <w:rPr>
                <w:i/>
                <w:iCs/>
                <w:sz w:val="12"/>
                <w:szCs w:val="12"/>
              </w:rPr>
              <w:t xml:space="preserve"> realizacja obowiązków nałożonych na m.st. Warszawa w przedmiotowym zakresie zadania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sz w:val="12"/>
                <w:szCs w:val="12"/>
              </w:rPr>
            </w:pPr>
            <w:r w:rsidRPr="00B012AE">
              <w:rPr>
                <w:sz w:val="12"/>
                <w:szCs w:val="12"/>
              </w:rPr>
              <w:t>Fundusz zdrowotny dla nauczycieli i utrzymanie siedziby związków zawodowych.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399 051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389 051</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b/>
                <w:bCs/>
                <w:sz w:val="12"/>
                <w:szCs w:val="12"/>
              </w:rPr>
            </w:pPr>
            <w:r w:rsidRPr="00B012AE">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79300"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3CCBC"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D4A81"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FE4328"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5875A"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E6CF4A"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296567"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E5E9A"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35BF0A"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F34A5"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A131CE"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23ABC1"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60894D"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06C284"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E01386"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5A90C3"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8A2A4"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86AF52"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79B7DF"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5605A7"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E491E"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A8ACD2"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A23ED8"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CB272"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2DC5DA"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1AEE40"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E8616"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96584E"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B012AE">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Klasyfikacja:</w:t>
            </w:r>
            <w:r w:rsidRPr="00B012AE">
              <w:rPr>
                <w:i/>
                <w:iCs/>
                <w:sz w:val="12"/>
                <w:szCs w:val="12"/>
              </w:rPr>
              <w:t xml:space="preserve"> rozdział: 85495</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23 720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Dysponent:</w:t>
            </w:r>
            <w:r w:rsidRPr="00B012AE">
              <w:rPr>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13 720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bottom"/>
            <w:hideMark/>
          </w:tcPr>
          <w:p w:rsidR="00B012AE" w:rsidRPr="00B012AE" w:rsidRDefault="00B012AE" w:rsidP="00B012AE">
            <w:pPr>
              <w:spacing w:line="240" w:lineRule="auto"/>
              <w:rPr>
                <w:sz w:val="12"/>
                <w:szCs w:val="12"/>
              </w:rPr>
            </w:pPr>
            <w:r w:rsidRPr="00B012AE">
              <w:rPr>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r w:rsidRPr="00B012AE">
              <w:rPr>
                <w:sz w:val="12"/>
                <w:szCs w:val="12"/>
              </w:rPr>
              <w:t>10 000</w:t>
            </w: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B012AE" w:rsidRPr="00B012AE" w:rsidRDefault="00B012AE" w:rsidP="00B012AE">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u w:val="single"/>
              </w:rPr>
            </w:pPr>
            <w:r w:rsidRPr="00B012AE">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sz w:val="12"/>
                <w:szCs w:val="12"/>
              </w:rPr>
              <w:t>1. Ustawa z dnia 26 stycznia 1982 r. Karta Nauczyciela</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r w:rsidR="00B012AE" w:rsidRPr="00B012AE" w:rsidTr="00B012AE">
        <w:trPr>
          <w:trHeight w:val="85"/>
        </w:trPr>
        <w:tc>
          <w:tcPr>
            <w:tcW w:w="3113" w:type="pct"/>
            <w:tcBorders>
              <w:top w:val="nil"/>
              <w:left w:val="nil"/>
              <w:bottom w:val="nil"/>
              <w:right w:val="nil"/>
            </w:tcBorders>
            <w:shd w:val="clear" w:color="auto" w:fill="auto"/>
            <w:vAlign w:val="center"/>
            <w:hideMark/>
          </w:tcPr>
          <w:p w:rsidR="00B012AE" w:rsidRPr="00B012AE" w:rsidRDefault="00B012AE" w:rsidP="00B012AE">
            <w:pPr>
              <w:spacing w:line="240" w:lineRule="auto"/>
              <w:rPr>
                <w:i/>
                <w:iCs/>
                <w:sz w:val="12"/>
                <w:szCs w:val="12"/>
              </w:rPr>
            </w:pPr>
            <w:r w:rsidRPr="00B012AE">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886AA"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335B55"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247E0"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A0DB62"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1BB21E"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D09F28"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C45DF"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2B6AD4"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CFB5BC"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FBA079"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E9E78"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14C158"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894D9C"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A4BDA"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B87865"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FC88D"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88D897"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398CE2"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9C335B"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BE9F51"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126A08"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E85CC1"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2630E2"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FC073D"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1D09FC"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32039E"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1C3D17"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498390"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B012AE">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12AE">
              <w:rPr>
                <w:i/>
                <w:iCs/>
                <w:sz w:val="12"/>
                <w:szCs w:val="12"/>
              </w:rPr>
              <w:t>2. Ustawa z dnia 23 maja 1991 r. o związkach zawodowych</w:t>
            </w:r>
          </w:p>
        </w:tc>
        <w:tc>
          <w:tcPr>
            <w:tcW w:w="453" w:type="pct"/>
            <w:tcBorders>
              <w:top w:val="nil"/>
              <w:left w:val="nil"/>
              <w:bottom w:val="nil"/>
              <w:right w:val="nil"/>
            </w:tcBorders>
            <w:shd w:val="clear" w:color="auto" w:fill="auto"/>
            <w:noWrap/>
            <w:vAlign w:val="center"/>
            <w:hideMark/>
          </w:tcPr>
          <w:p w:rsidR="00B012AE" w:rsidRPr="00B012AE" w:rsidRDefault="00B012AE" w:rsidP="00B012AE">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012AE" w:rsidRPr="00B012AE" w:rsidRDefault="00B012AE" w:rsidP="00B012AE">
            <w:pPr>
              <w:spacing w:line="240" w:lineRule="auto"/>
              <w:jc w:val="right"/>
              <w:rPr>
                <w:rFonts w:ascii="Times New Roman" w:hAnsi="Times New Roman" w:cs="Times New Roman"/>
                <w:sz w:val="12"/>
                <w:szCs w:val="12"/>
              </w:rPr>
            </w:pPr>
          </w:p>
        </w:tc>
      </w:tr>
    </w:tbl>
    <w:p w:rsidR="008E7C03" w:rsidRDefault="008E7C03" w:rsidP="00D11A6D">
      <w:pPr>
        <w:pStyle w:val="Nagwek3"/>
        <w:spacing w:line="240" w:lineRule="auto"/>
      </w:pPr>
      <w:r>
        <w:br w:type="page"/>
      </w:r>
      <w:bookmarkStart w:id="49" w:name="_Toc149554107"/>
      <w:r w:rsidR="00102ED1">
        <w:lastRenderedPageBreak/>
        <w:t>4</w:t>
      </w:r>
      <w:r>
        <w:t>.2.5.</w:t>
      </w:r>
      <w:r>
        <w:tab/>
        <w:t xml:space="preserve">Ochrona zdrowia i </w:t>
      </w:r>
      <w:r w:rsidR="00E47580">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62DB8" w:rsidRPr="00C62DB8" w:rsidTr="00C62DB8">
        <w:trPr>
          <w:trHeight w:val="85"/>
          <w:tblHeader/>
        </w:trPr>
        <w:tc>
          <w:tcPr>
            <w:tcW w:w="2987"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Wyszczególnienie</w:t>
            </w:r>
          </w:p>
        </w:tc>
        <w:tc>
          <w:tcPr>
            <w:tcW w:w="623"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 </w:t>
            </w:r>
          </w:p>
        </w:tc>
        <w:tc>
          <w:tcPr>
            <w:tcW w:w="1390" w:type="pct"/>
            <w:gridSpan w:val="2"/>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Plan</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40 055 522</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2 399 250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2 399 250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r w:rsidRPr="00C62DB8">
              <w:rPr>
                <w:b/>
                <w:bCs/>
                <w:sz w:val="12"/>
                <w:szCs w:val="12"/>
              </w:rPr>
              <w:t>2 399 250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Polityki Społecznej i Zdrowotnej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 zakresu przeciwdziałania alkoholizmowi zlecone do realizacji organizacjom pozarządowym prowadzącym działalność pożytku publicznego dotyczącą prowadzenia placówek wsparcia dziennego, realizację programów profilaktycznych,  Lokalny System Wsparcia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1 812 000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131 500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111 500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programy profilaktyczne, socjoterapeutyczne, warsztaty profilaktyczne w tym: EPSILON</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110 250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101 000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imprez profilaktycznych: Wakacje tuż tuż (900 osób), Bemowo z Aniołami (900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kampanie profilaktyczne: Bieg przeciw przemocy (400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wynagrodzenie dla biegłych sądowych Dzielnicowego Zespołu Komisji Rozwiązywania Problemów Alkoholowych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szkolenia specjalistyczne dla członków Komisji Rozwiązywania Problemów Alkoholowych - Dzielnicowego Zespołu Bemowo oraz Zespołu Interdyscyplinarnego ds. Przeciwdziałania Przemocy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postępowania sądowego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opłata za zakup znaków sądowych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21 172 290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7 586</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zlecone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7 586</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7 586</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7 586</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61 682</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61 682</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54 842</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54 842</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administrowanie  i czynsze za budynki, lokale i pomieszczenia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34 842</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energii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2. Organizacja prac społecznie użytecznych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6 840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6 840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104,58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4,36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6 840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4 500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zlecone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zasiłki dla cudzoziemców - średnia wartość zasiłku - 1.500 zł, liczba świadczeń - 3, liczba świadczeniobiorców 3 osoby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4 500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13 252 288</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Wydatki Ośrodka Pomocy Społecznej przy ul. Pełczyńskiego 26</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1 482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13 252 288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88,63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wynagrodzenia i pochodne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11 269 765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8 676 444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806 274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pochodne od wynagrodzeń</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1 787 047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inne wydatki: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1 982 523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821 000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 pozostałych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266 089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energii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235 357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193 000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odpisy na zakładowy fundusz świadczeń socjalnych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166 851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wpłaty na państwowy fundusz rehabilitacji osób niepełnosprawnych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94 802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50 385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37 500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szkolenia pracowników</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31 800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 remontowych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wyjazdy służbowe krajowe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25 708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na rzecz budżetu jednostek samorządu terytorialnego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13 115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 zdrowotnych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różne opłaty i składki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6 316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świadczenia społeczne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3 600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 ramach ww. środków kwotę 3.654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4 554 122</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własne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4 554 122</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1. Ośrodek Wsparcia dla Seniorów przy ul. Lazurowej 14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40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3 627,17</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średnie zatrudnienie (liczba etatów)</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2. Ośrodek Wsparcia i Rehabilitacji dla Osób Niepełnosprawnych przy ul. Rozłogi 10</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70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3 348,91</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średnie zatrudnienie (liczba etatów)</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23,60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4 554 122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wynagrodzenia i pochodne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3 626 547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2 864 585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225 726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536 236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inne wydatki: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927 575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 pozostałych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220 784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energii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180 004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174 808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środków żywności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93 500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materiałów i wyposażenia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57 909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33 385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17 245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 remontowych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14 340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usług zdrowotnych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różne opłaty i składki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2 100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510 517</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510 517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510 517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lastRenderedPageBreak/>
              <w:t>Klasyfikacja:</w:t>
            </w:r>
            <w:r w:rsidRPr="00C62DB8">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wynagrodzenia i pochodne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489 146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384 455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38 145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66 546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inne wydatki: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21 371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9 120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6 651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wyjazdy służbowe krajowe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3 600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materiałów i wyposażenia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1 900 350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Polityki Społecznej i Zdrowotnej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1 750 350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55 000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zlecone organizacjom pozarządowym prowadzącym działalność pożytku publicznego dotyczące realizacji zadań na rzecz walki z ubóstwem: prowadzenie magazynu rzeczowego i żywnościowego, w tym pozyskiwanie, magazynowanie i dystrybucja darów rzeczowych i żywnościowych dla osób i rodzin w trudnej sytuacji życiowej, ubogich i zagrożonych wykluczeniem społecznym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55 000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1 695 350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utrzymanie, organizacja i prowadzenie Miejsca Spotkań Seniorów, utrzymanie Klubu Bemowskiego Seniora oraz organizacja zajęć i wykładów w ramach Akademii Bemowskiego Seniora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610 500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spotkań integracyjnych na rzecz społeczności lokalnej: Bal Karnawałowy, Bal Andrzejkowy, spotkania opłatkowe bemowskich seniorów i kombatantów, wycieczki autokarowe dla seniorów "Małe i duże seniorów podróże", organizacja prozdrowotnych pikników plenerowych, organizacja wydarzeń związanych z profilaktyką prozdrowotną, organizacja spotkań "Mikołajki online"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456 250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zlecone organizacjom pozarządowym prowadzącym działalność pożytku publicznego dotyczące działań na rzecz integracji i reintegracji zawodowej i społecznej osób zagrożonych wykluczeniem społecznym - prowadzenie Klubu Bemowskiego Seniora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478 600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150 000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działania związane z przeciwdziałaniem przemocy w rodzinie - Program "Budowanie mocy - stop przemocy na Bemowie" - (430 osób)</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130 000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spotkań integracyjnych na rzecz społeczności lokalnej: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120 000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"Klub Seniora" (dla mieszkańców Bemowa w wieku 60+ - zajęcia i warsztaty o charakterze edukacyjno-kulturalnym i turystyczno-rekreacyjnym m.in.: warsztaty teatralne wspomagające pamięć i koncentrację, taneczno-ruchowe, rękodzieła artystycznego) - ok. 140 seniorów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50 000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"Akademia seniora z pasją" (zajęcia z malarstwa i rysunku oraz warsztaty muzyczne dla seniorów) ok. 40 osób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22 500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"Rodzina 2024" (specjalistyczne konsultacje rodzinne i psychologiczne  oraz warsztaty grupowe dla rodzin przeżywających trudności w wypełnianiu funkcji opiekuńczo-wychowawczych) - ok. 230 osób</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"Bemowski Klub Integracji Społecznej" (przeciwdziałanie wykluczeniu społecznemu osób bezrobotnych oraz prowadzenie działań mających na celu przygotowanie uczestników do aktywnego życia społecznego) - ok. 30 osób</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13 000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"Coffi Time" (zajęcia klubowe  dla osób z niepełnosprawnością intelektualną i ich rodzin ) - ok. 40 osób</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6 000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"Warsztaty florystyczne" (dla osób niepełnosprawnych) - ok. 30 osób</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"Cykliści" (treningi rowerowe dla osób z niepełnosprawnością) - ok. 30 osób</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"Nordic walking" (zajęcia dla osób z niepełnosprawnością) - ok. 30 osób</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2 500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Wolontariat na Bemowie - ok. 130 wolontariuszy ochotników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29 lipca 2005 r. o przeciwdziałaniu przemocy w rodzinie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Dożywianie - zadanie 11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881 245</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647 373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647 373</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125 373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232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lastRenderedPageBreak/>
              <w:t>opłaty za szkolne obiady: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460 000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233 872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233 872</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186 368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246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za szkolne obiady: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25 504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16 483 982</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1 428 107</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1 428 107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741 025</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zasiłki celowe: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479 655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koszty leczenia - średnia wartość zasiłku - 195,72 zł, liczba świadczeń - 608, liczba świadczeniobiorców - 152 osoby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119 000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opłata za energię elektryczną i gaz - średnia wartość zasiłku - 234,54 zł, liczba świadczeń - 377, liczba świadczeniobiorców - 103 osoby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88 422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opłata czynszu - średnia wartość zasiłku - 350,87 zł, liczba świadczeń - 228, liczba świadczeniobiorców - 50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80 000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dofinansowanie do czynszu wynajmu lokalu/mieszkania - średnia wartość zasiłku - 451,29 zł, liczba świadczeń 91, liczba świadczeniobiorców - 29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41 068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zakup obuwia - średnia wartość zasiłku - 140,55 zł, liczba świadczeń - 248 liczba świadczeniobiorców - 183 osoby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34 857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program osłonowy dla osób, które poniosły zwiększone koszty ogrzewania budynku /lokalu mieszkalnego - "Zielone wsparcie" - średnia wartość zasiłku - 76,92 zł, liczba świadczeń - 390, liczba świadczeniobiorców - 149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zakup odzieży - średnia wartość zasiłku - 127,38 zł, liczba świadczeń - 235 liczba świadczeniobiorców - 125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29 936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środki higieny i czystości - średnia wartość zasiłku - 63,36 zł, liczba świadczeń - 320 liczba świadczeniobiorców - 109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20 277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zakup sprzętu gospodarstwa domowego i pościeli - średnia wartość zasiłku - 246,60 zł, liczba świadczeń - 75, liczba świadczeniobiorców - 66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18 495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opłata turnusu rehabilitacyjnego - średnia wartość zasiłku - 1.100 zł, liczba świadczeń - 6, liczba świadczeniobiorców - 6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6 600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zdarzenia losowe - pożar mieszkania średnia wartość zasiłku - 6.000 zł, liczba świadczeń - 1, liczba świadczeniobiorców  - 1 osoba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6 000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remont mieszkania - średnia wartość zasiłku - 1.000 zł, liczba świadczeń - 5, liczba świadczeniobiorców - 5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zasiłki okresowe - średnia wartość zasiłku - 473,14 zł, liczba świadczeń - 489, liczba świadczeniobiorców - 85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231 370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sprawienie pogrzebu - średnia wartość świadczenia - 4.285,70 zł, liczba świadczeń - 7</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687 082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zasiłki stałe - średnia wartość zasiłku - 718,70 zł, liczba świadczeń - 955, liczba świadczeniobiorców - 86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687 082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13 720 673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Świadczeń Rodzinnych i Obsługi Funduszu Alimentacyjnego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13 720 673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13 720 673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lastRenderedPageBreak/>
              <w:t>świadczenia opiekuńcze: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9 422 748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świadczenia pielęgnacyjne - średnia wartość zasiłku - 2.457,78 zł, liczba świadczeń - 2.221, liczba świadczeniobiorców -185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5 458 745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zasiłki pielęgnacyjne - średnia wartość zasiłku - 215,84 zł, liczba świadczeń - 18.330 liczba świadczeniobiorców - 1.527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3 956 563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specjalny zasiłek opiekuńczy - średnia wartość zasiłku - 620,00 zł, liczba świadczeń - 12, liczba świadczeniobiorców - 1 osoba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7 440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składki na ubezpieczenia społeczne - średnia wartość zasiłku - 672,61 zł, liczba świadczeń -1.680, liczba świadczeniobiorców - 140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1 130 000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świadczenie rodzicielskie - średnia wartość zasiłku - 998,13 zł, liczba świadczeń - 1.072, liczba świadczeniobiorców - 89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świadczenia z funduszu alimentacyjnego - średnia wartość zasiłku - 498,81 zł, liczba świadczeń - 1.263, liczba świadczeniobiorców - 105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zasiłki rodzinne - średnia wartość zasiłku - 113,69 zł, liczba świadczeń - 6.245,  liczba świadczeniobiorców - 520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710 000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479 925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samotnego wychowywania dziecka - średnia wartość zasiłku - 192,61 zł, liczba świadczeń - 674, liczba świadczeniobiorców - 56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129 825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wychowanie dziecka w rodzinie wielodzietnej - średnia wartość zasiłku - 94,33 zł, liczba świadczeń - 1.272, liczba świadczeniobiorców - 106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opieki nad dzieckiem w okresie korzystania z urlopu wychowawczego - średnia wartość zasiłku - 388,88 zł, liczba świadczeń - 180, liczba świadczeniobiorców - 15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kształcenia i rehabilitacji dziecka niepełnosprawnego w wieku powyżej 5 roku życia do ukończenia 24 roku życia - średnia wartość zasiłku - 109,89 zł, liczba świadczeń - 637, liczba świadczeniobiorców - 53 osoby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rozpoczęcia roku szkolnego - średnia wartość zasiłku - 100 zł, liczba świadczeń - 420, liczba świadczeniobiorców - 420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42 000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urodzenia dziecka - średnia wartość zasiłku - 1.000,00 zł, liczba świadczeń - 40, liczba świadczeniobiorców - 40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40 000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kształcenia i rehabilitacji dziecka niepełnosprawnego do ukończenia 5 roku życia - średnia wartość zasiłku - 90,00 zł, liczba świadczeń - 60, liczba świadczeniobiorców - 5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5 400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podjęcia przez dziecko nauki w szkole poza miejscem zamieszkania - średnia wartość zasiłku - 90,00 zł, liczba świadczeń - 30, liczba świadczeniobiorców - 3 osoby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2 700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jednorazowa zapomoga z tytułu urodzenia się dziecka - średnia wartość zasiłku - 1.000,00 zł, liczba świadczeń - 210, liczba świadczeniobiorców - 210 osób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210 000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świadczenia wynikające z realizacji ustawy o wsparciu kobiet w ciąży i rodzin "Za życiem" - średnia wartość zasiłku - 4.000 zł, liczba świadczeń - 17, liczba świadczeniobiorców - 17 osób</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68 000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1 050 000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wydanych decyzji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480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gospodarstw domowych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480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1 050 000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1 050 000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mieszkania spółdzielcze - średnia wartość zasiłku - 333,33 zł, liczba świadczeń - 1.200, liczba świadczeniobiorców - 200 osób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mieszkania komunalne - średnia wartość zasiłku - 409,09 zł, liczba świadczeń - 660, liczba świadczeniobiorców - 110 osób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mieszkania własnościowe - średnia wartość zasiłku - 348,48 zł, liczba świadczeń - 660, liczba świadczeniobiorców - 110 osób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mieszkania TBS - średnia wartość zasiłku - 416,66 zł, liczba świadczeń - 240, liczba świadczeniobiorców - 40 osób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mieszkania zakładowe - średnia wartość zasiłku - 500 zł, liczba świadczeń - 60, liczba świadczeniobiorców - 10 osób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oczekujące na najem socjalny lokalu lub lokal zamienny - średnia wartość zasiłku - 333,33 zł, liczba świadczeń - 60, liczba świadczeniobiorców - 10 osób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285 202</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i/>
                <w:iCs/>
                <w:sz w:val="12"/>
                <w:szCs w:val="12"/>
              </w:rPr>
              <w:t xml:space="preserve"> </w:t>
            </w:r>
            <w:r w:rsidRPr="00C62DB8">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zlecone: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221 576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5 958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5 958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wywiady środowiskowe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3 887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2 071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Świadczeń Rodzinnych i Obsługi Funduszu Alimentacyjnego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215 618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215 618</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215 618</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własne: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63 626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63 626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lastRenderedPageBreak/>
              <w:t>Klasyfikacja:</w:t>
            </w:r>
            <w:r w:rsidRPr="00C62DB8">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63 626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49554108"/>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62DB8" w:rsidRPr="00C62DB8" w:rsidTr="00C62DB8">
        <w:trPr>
          <w:trHeight w:val="85"/>
          <w:tblHeader/>
        </w:trPr>
        <w:tc>
          <w:tcPr>
            <w:tcW w:w="2987"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Wyszczególnienie</w:t>
            </w:r>
          </w:p>
        </w:tc>
        <w:tc>
          <w:tcPr>
            <w:tcW w:w="623"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 </w:t>
            </w:r>
          </w:p>
        </w:tc>
        <w:tc>
          <w:tcPr>
            <w:tcW w:w="1390" w:type="pct"/>
            <w:gridSpan w:val="2"/>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Plan</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noWrap/>
            <w:vAlign w:val="center"/>
            <w:hideMark/>
          </w:tcPr>
          <w:p w:rsidR="00C62DB8" w:rsidRPr="00C62DB8" w:rsidRDefault="00C62DB8" w:rsidP="00C62DB8">
            <w:pPr>
              <w:spacing w:line="240" w:lineRule="auto"/>
              <w:jc w:val="right"/>
              <w:rPr>
                <w:b/>
                <w:bCs/>
                <w:sz w:val="12"/>
                <w:szCs w:val="12"/>
              </w:rPr>
            </w:pPr>
            <w:r w:rsidRPr="00C62DB8">
              <w:rPr>
                <w:b/>
                <w:bCs/>
                <w:sz w:val="12"/>
                <w:szCs w:val="12"/>
              </w:rPr>
              <w:t>20 645 923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2 420 000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2 420 000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u w:val="single"/>
              </w:rPr>
            </w:pPr>
            <w:r w:rsidRPr="00C62DB8">
              <w:rPr>
                <w:i/>
                <w:iCs/>
                <w:sz w:val="12"/>
                <w:szCs w:val="12"/>
                <w:u w:val="single"/>
              </w:rPr>
              <w:t>Cel:</w:t>
            </w:r>
            <w:r w:rsidRPr="00C62DB8">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92105</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2 350 000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530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otwartych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530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2 090 000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najważniejsze imprezy: Motoorkiestra, Dni Bemowa; koncerty: plenerowe w tym: z okazji Dnia Kobiet, Dnia Ojca, rozpoczęcie i zakończenie wakacji, plenerowe z muzyką na żywo, cykl koncertów „Kulturalne Bemowo”, Bemowska Scena Umplugt, kameralne koncerty w Sali WAT; spektakle teatralne: „Teatr w gościnie”, „Teatralne środy”, „Teatr dla najmłodszych”, mikołajkowy spektakl teatralny, Bemowski Maraton Kabaretowy, Potańcówki na Bemowie, międzypokoleniowe spotkania sąsiedzkie, Oratorium, Koncert patriotyczny z okazji Narodowego Dnia Żołnierzy Wyklętych, Święta Niepodległości, Koncert upamiętniający rocznicę Wybuchu Powstania Warszawskiego, dioramy historyczne/inscenizacje historyczne, „Lekcje Żywej Historii”, „Spacery historyczne”, wydarzenia okolicznościowe związane z upamiętnieniem historii (m.in. Żołnierze Wyklęci, Powstanie Warszawskie, Góry Szwedzkie), projekcje filmowe z cyklu "Kultura na wielkim ekranie", Wydarzenia kulturalne w ramach akcji Lato i Zima w Mieście, Konkurs Recytatorski „Warszawska Syrenka”, konkurs poetycki,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 zakresu działalności kulturalnej zlecone do realizacji organizacjom pozarządowym prowadzącym działalność pożytku publicznego na realizację przedsięwzięć w ramach wzbogacenia oferty kulturalnej, edukacja kulturalna bez ograniczeń wiekowych, popularyzacja tradycji, historii, dziedzictwa kulturowego Warszawy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promocja kultury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60 000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7</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otwartych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imprez kulturalnych, koncertów: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koncerty dla mieszkańców: Dzień Matki, koncert walentynkowy, Koncert pod Aniołami, Koncert na Gwiazdkę</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Ochrona i konserwacja obiektów zabytkowych - program 2</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390 961</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Ochrona zabytków i opieka nad zabytkami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390 961</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poprawa stanu zachowania substancji zabytkowej i powstrzymanie degradacji zabytków będących we władaniu m.st. Warszawy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Nieruchomości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92120</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roboty zabezpieczające i porządkowe w zabytkowych budynkach Fortu Bema, prace restauratorskie schodków żelbetowych, zabezpieczenia wałów i nasypów, niwelacja poziomu terenu poniżej granitowych cokołów obiektów fortecznych, usunięcie samosiejek drzew i krzewów na gzymsach obiektów fortecznych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390 961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Ustawa z dnia 23 lipca 2003 r. o ochronie zabytków i opiece nad zabytkami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17 813 462</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9 274 959</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Bemowskie Centrum Kultury w Dzielnicy Bemowo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9 274 959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8 698 279</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dotacja celowa z przeznaczeniem na realizację projektów w ramach budżetu obywatelskiego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576 680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115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Default="00C62DB8" w:rsidP="00C62DB8">
            <w:pPr>
              <w:spacing w:line="240" w:lineRule="auto"/>
              <w:jc w:val="both"/>
              <w:rPr>
                <w:sz w:val="12"/>
                <w:szCs w:val="12"/>
              </w:rPr>
            </w:pPr>
            <w:r w:rsidRPr="00C62DB8">
              <w:rPr>
                <w:sz w:val="12"/>
                <w:szCs w:val="12"/>
              </w:rPr>
              <w:t xml:space="preserve">kreatywno-plastyczne: </w:t>
            </w:r>
            <w:r w:rsidRPr="00C62DB8">
              <w:rPr>
                <w:sz w:val="12"/>
                <w:szCs w:val="12"/>
              </w:rPr>
              <w:br/>
              <w:t>Artystyczny galimatias, Ceramika dla dzieci i dorosłych, Młody Architekt, Pomysłownia, Kolory i Wzory, Obrazy przestrzenne, Rysunek architektoniczny i foto realistyczny, Rysunek i szkic ołówkiem, Twórczydełka, Zakamarki sztuki, Plastyczne sztuczki, Plastyka on-line, Podstawy kroju i szycia, Szycie dla dzieci</w:t>
            </w:r>
            <w:r>
              <w:rPr>
                <w:sz w:val="12"/>
                <w:szCs w:val="12"/>
              </w:rPr>
              <w:t xml:space="preserve"> </w:t>
            </w:r>
            <w:r w:rsidRPr="00C62DB8">
              <w:rPr>
                <w:sz w:val="12"/>
                <w:szCs w:val="12"/>
              </w:rPr>
              <w:t>ruchowe:</w:t>
            </w:r>
          </w:p>
          <w:p w:rsidR="00C62DB8" w:rsidRDefault="00C62DB8" w:rsidP="00C62DB8">
            <w:pPr>
              <w:spacing w:line="240" w:lineRule="auto"/>
              <w:jc w:val="both"/>
              <w:rPr>
                <w:sz w:val="12"/>
                <w:szCs w:val="12"/>
              </w:rPr>
            </w:pPr>
            <w:r w:rsidRPr="00C62DB8">
              <w:rPr>
                <w:sz w:val="12"/>
                <w:szCs w:val="12"/>
              </w:rPr>
              <w:t>Akrobatyka, Balet dla dzieci i dorosłych, Teatr Tańca, Gimnastyka 50+, High heels, Joga dla dorosłych, Joga dla dzieci, Joga twarzy, Gimnastyka korekcyjna dla dzieci, Pilates, Salsa solo, Stretching, Tai Chi, taniec: brzucha,  nowoczesny, hip hop, towarzyski dla dzieci, Tańce kubańskie dla kobiet, Trening obwodowy, Zdrowy kręgosłup, Zumba Gold, Zumba rodzice z dziećmi, Zumba Fitness</w:t>
            </w:r>
            <w:r w:rsidRPr="00C62DB8">
              <w:rPr>
                <w:sz w:val="12"/>
                <w:szCs w:val="12"/>
              </w:rPr>
              <w:br/>
              <w:t>naukowo-edukacyjne:</w:t>
            </w:r>
            <w:r w:rsidRPr="00C62DB8">
              <w:rPr>
                <w:sz w:val="12"/>
                <w:szCs w:val="12"/>
              </w:rPr>
              <w:br/>
              <w:t>Aeromodelklub, Robotyka dla przedszkolaków, Szachy, Wesołe Laboratorium, Genius, Nauka Angielskiego, Koreański dla początkujących, Szkoła filmowa</w:t>
            </w:r>
            <w:r>
              <w:rPr>
                <w:sz w:val="12"/>
                <w:szCs w:val="12"/>
              </w:rPr>
              <w:t xml:space="preserve"> </w:t>
            </w:r>
            <w:r w:rsidRPr="00C62DB8">
              <w:rPr>
                <w:sz w:val="12"/>
                <w:szCs w:val="12"/>
              </w:rPr>
              <w:t>zajęcia dla najmłodszych:</w:t>
            </w:r>
          </w:p>
          <w:p w:rsidR="00C62DB8" w:rsidRDefault="00C62DB8" w:rsidP="00C62DB8">
            <w:pPr>
              <w:spacing w:line="240" w:lineRule="auto"/>
              <w:jc w:val="both"/>
              <w:rPr>
                <w:sz w:val="12"/>
                <w:szCs w:val="12"/>
              </w:rPr>
            </w:pPr>
            <w:r w:rsidRPr="00C62DB8">
              <w:rPr>
                <w:sz w:val="12"/>
                <w:szCs w:val="12"/>
              </w:rPr>
              <w:t>Bemowska Akademia Malucha, Gordonki, Muzykajki, Teatr Najnajnowa, Teatr Nibylandia, Szkoła filmowa, Robotyka dla przedszkolaków, Twórcze budowanie z klocków lego teatralne:</w:t>
            </w:r>
          </w:p>
          <w:p w:rsidR="00C62DB8" w:rsidRPr="00C62DB8" w:rsidRDefault="00C62DB8" w:rsidP="00C62DB8">
            <w:pPr>
              <w:spacing w:line="240" w:lineRule="auto"/>
              <w:jc w:val="both"/>
              <w:rPr>
                <w:sz w:val="12"/>
                <w:szCs w:val="12"/>
              </w:rPr>
            </w:pPr>
            <w:r w:rsidRPr="00C62DB8">
              <w:rPr>
                <w:sz w:val="12"/>
                <w:szCs w:val="12"/>
              </w:rPr>
              <w:lastRenderedPageBreak/>
              <w:t>Teatr Nibylandia, Teatr Niemożliwych, Teatr Muzyczny „On the stage”, Teatr Sens (Senior)</w:t>
            </w:r>
            <w:r>
              <w:rPr>
                <w:sz w:val="12"/>
                <w:szCs w:val="12"/>
              </w:rPr>
              <w:t xml:space="preserve"> </w:t>
            </w:r>
            <w:r w:rsidRPr="00C62DB8">
              <w:rPr>
                <w:sz w:val="12"/>
                <w:szCs w:val="12"/>
              </w:rPr>
              <w:t>muzyczne:</w:t>
            </w:r>
            <w:r w:rsidRPr="00C62DB8">
              <w:rPr>
                <w:sz w:val="12"/>
                <w:szCs w:val="12"/>
              </w:rPr>
              <w:br/>
              <w:t>Pianino, Gitara klasyczna, Gitara elektryczna, Perkusja, Flet, Ukulele, Nauka gry na keyboardzie, Studio Piosenki Rozrywkowej, Wokalno-muzyczne "Chór rozrywkowy"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uczestników zajęć w tym: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1 600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dzieci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1 200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uczestników imprez</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Najważniejsze imprezy: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koncerty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spektakle teatralne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poranki bajkowe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wieczory filmowe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spotkania autorskie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Dzień Dziecka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potańcówki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recitale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pikniki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imprezy Aeroklubu</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150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8 538 503</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Biblioteka Publiczna w Dzielnicy Bemowo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8 538 503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u w:val="single"/>
              </w:rPr>
            </w:pPr>
            <w:r w:rsidRPr="00C62DB8">
              <w:rPr>
                <w:sz w:val="12"/>
                <w:szCs w:val="12"/>
                <w:u w:val="single"/>
              </w:rPr>
              <w:t>Cel:</w:t>
            </w:r>
            <w:r w:rsidRPr="00C62DB8">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8 237 633</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dotacja celowa z przeznaczeniem na realizację projektów w ramach budżetu obywatelskiego</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300 870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struktura organizacyjna Biblioteki: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łączna liczba placówek, w tym: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dla dorosłych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6</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dla dzieci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liczba czytelni w tym:</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dla dorosłych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dla dzieci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Miejsca Aktywności Lokalnej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spotkań z pisarzami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14</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11 555</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260 000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wystawy, konkursy, lekcje biblioteczne, imprezy, teatrzyki, lekcje językowe, warsztaty i spotkania w ramach projektów budżetu obywatelskiego (liczba wydarzeń)</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1 500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podcasty, filmy w mediach społecznościowych, lekcje biblioteczne on-line, Dyskusyjny Klub Książki on-line (liczba odbiorców)</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300 000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21 500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21 500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konserwacje i remonty</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49554109"/>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62DB8" w:rsidRPr="00C62DB8" w:rsidTr="00C62DB8">
        <w:trPr>
          <w:trHeight w:val="85"/>
          <w:tblHeader/>
        </w:trPr>
        <w:tc>
          <w:tcPr>
            <w:tcW w:w="2987"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Wyszczególnienie</w:t>
            </w:r>
          </w:p>
        </w:tc>
        <w:tc>
          <w:tcPr>
            <w:tcW w:w="623" w:type="pct"/>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 </w:t>
            </w:r>
          </w:p>
        </w:tc>
        <w:tc>
          <w:tcPr>
            <w:tcW w:w="1390" w:type="pct"/>
            <w:gridSpan w:val="2"/>
            <w:tcBorders>
              <w:top w:val="nil"/>
              <w:left w:val="nil"/>
              <w:bottom w:val="nil"/>
              <w:right w:val="nil"/>
            </w:tcBorders>
            <w:shd w:val="clear" w:color="000000" w:fill="8DB0DB"/>
            <w:vAlign w:val="center"/>
            <w:hideMark/>
          </w:tcPr>
          <w:p w:rsidR="00C62DB8" w:rsidRPr="00C62DB8" w:rsidRDefault="00C62DB8" w:rsidP="00C62DB8">
            <w:pPr>
              <w:spacing w:line="240" w:lineRule="auto"/>
              <w:jc w:val="center"/>
              <w:rPr>
                <w:b/>
                <w:bCs/>
                <w:sz w:val="14"/>
                <w:szCs w:val="14"/>
              </w:rPr>
            </w:pPr>
            <w:r w:rsidRPr="00C62DB8">
              <w:rPr>
                <w:b/>
                <w:bCs/>
                <w:sz w:val="14"/>
                <w:szCs w:val="14"/>
              </w:rPr>
              <w:t>Plan</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B6D9E6"/>
            <w:noWrap/>
            <w:vAlign w:val="center"/>
            <w:hideMark/>
          </w:tcPr>
          <w:p w:rsidR="00C62DB8" w:rsidRPr="00C62DB8" w:rsidRDefault="00C62DB8" w:rsidP="00C62DB8">
            <w:pPr>
              <w:spacing w:line="240" w:lineRule="auto"/>
              <w:jc w:val="right"/>
              <w:rPr>
                <w:b/>
                <w:bCs/>
                <w:sz w:val="12"/>
                <w:szCs w:val="12"/>
              </w:rPr>
            </w:pPr>
            <w:r w:rsidRPr="00C62DB8">
              <w:rPr>
                <w:b/>
                <w:bCs/>
                <w:sz w:val="12"/>
                <w:szCs w:val="12"/>
              </w:rPr>
              <w:t>9 982 236</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1 734 500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1 734 500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1 734 500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koszty utrzymania ogólnodostępnych obiektów sportowych: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1 564 500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Skwer Sportów Miejskich przy ul. Pełczyńskiego 22G (m.in. ochrona, prowadzenie, sprzątanie, zakup energii, remonty, obsługa wypożyczalni sprzętu)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670 000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Lodowisko (m.in. przygotowanie obiektu do sezonu, uruchomienie obiektu, mrożenie, rozmrażanie, przeglądy, ochrona, zapewnienie i serwis toalet, zapewnienie sprzętu, prowadzenie wypożyczalni, odśnieżanie dachu, opłaty za wodę i odprowadzanie ścieków)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463 570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podatek od nieruchomości użytkowanych przez OSIR Bemowo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370 000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Skate Park (konserwacja, naprawy, czyszczenie, nadzór nad obiektem)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50 930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sprzętu sportowego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170 000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both"/>
              <w:rPr>
                <w:b/>
                <w:bCs/>
                <w:sz w:val="12"/>
                <w:szCs w:val="12"/>
              </w:rPr>
            </w:pPr>
            <w:r w:rsidRPr="00C62DB8">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CDDEE9"/>
            <w:noWrap/>
            <w:vAlign w:val="center"/>
            <w:hideMark/>
          </w:tcPr>
          <w:p w:rsidR="00C62DB8" w:rsidRPr="00C62DB8" w:rsidRDefault="00C62DB8" w:rsidP="00C62DB8">
            <w:pPr>
              <w:spacing w:line="240" w:lineRule="auto"/>
              <w:jc w:val="right"/>
              <w:rPr>
                <w:b/>
                <w:bCs/>
                <w:sz w:val="12"/>
                <w:szCs w:val="12"/>
              </w:rPr>
            </w:pPr>
            <w:r w:rsidRPr="00C62DB8">
              <w:rPr>
                <w:b/>
                <w:bCs/>
                <w:sz w:val="12"/>
                <w:szCs w:val="12"/>
              </w:rPr>
              <w:t>8 247 736</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890 500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560 500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imprez m.in.: sportowych i integracyjnych: "Rusz się przed Świętami ze Sportowcami" - edycja wiosenna i zimowa, maratonu rowerowego MTB Maraton, turniejów: koszykarskiego, tenisa stołowego, piłki nożnej Bemowo Cup, judo, Mikołajkowego turnieju piłki nożnej, pikniku "Pies na medal", pikniku rodzinnego z okazji Dnia Dziecka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395 500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 zakresu sportu i rekreacji zlecone</w:t>
            </w:r>
            <w:r w:rsidRPr="00C62DB8">
              <w:rPr>
                <w:i/>
                <w:iCs/>
                <w:sz w:val="12"/>
                <w:szCs w:val="12"/>
              </w:rPr>
              <w:t xml:space="preserve"> </w:t>
            </w:r>
            <w:r w:rsidRPr="00C62DB8">
              <w:rPr>
                <w:sz w:val="12"/>
                <w:szCs w:val="12"/>
              </w:rPr>
              <w:t>organizacjom pozarządowym prowadzącym działalność pożytku publicznego</w:t>
            </w:r>
            <w:r w:rsidRPr="00C62DB8">
              <w:rPr>
                <w:i/>
                <w:iCs/>
                <w:sz w:val="12"/>
                <w:szCs w:val="12"/>
              </w:rPr>
              <w:t xml:space="preserve"> </w:t>
            </w:r>
            <w:r w:rsidRPr="00C62DB8">
              <w:rPr>
                <w:sz w:val="12"/>
                <w:szCs w:val="12"/>
              </w:rPr>
              <w:t>dotyczące turniejów: piłkarskiego, siatkarskiego, gry w ringo, karate, zawodów w: pływaniu, biegach przełajowych, gimnastyce artystycznej oraz zawodów deskorolkowych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upominków dla uczestników imprez sportowych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Polityki Społecznej i Zdrowotnej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330 000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 zakresu sportu i rekreacji zlecone organizacjom pozarządowym prowadzącym działalność pożytku publicznego dotyczące realizacji wydarzeń o charakterze prozdrowotnym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180 000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imprez i wydarzeń sportowo-rekreacyjnych o charakterze prozdrowotnym</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1 645 416</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1 185 828</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zlecone organizacjom pozarządowym prowadzącym działalność pożytku publicznego dotyczące realizacji szkoleń i współzawodnictwa sportowego, szczególnie dzieci i młodzieży, w tym: zagospodarowania czasu wolnego oraz organizacji form wypoczynku opartego na aktywności fizycznej w różnych dyscyplinach sportowych (pływanie, piłka nożna, piłka siatkowa, koszykówka, ringo, taniec, karate, judo, sporty siłowe, zapasy)</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r w:rsidRPr="00C62DB8">
              <w:rPr>
                <w:sz w:val="12"/>
                <w:szCs w:val="12"/>
              </w:rPr>
              <w:t>470 000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7B7D9E">
            <w:pPr>
              <w:spacing w:line="240" w:lineRule="auto"/>
              <w:jc w:val="both"/>
              <w:rPr>
                <w:sz w:val="12"/>
                <w:szCs w:val="12"/>
              </w:rPr>
            </w:pPr>
            <w:r w:rsidRPr="00C62DB8">
              <w:rPr>
                <w:sz w:val="12"/>
                <w:szCs w:val="12"/>
              </w:rPr>
              <w:t>organizacja rozgrywek sportowych (w tym Warszawska Olimpiada Młodzieży), prowadzenie zajęć sportowych (organizacja zawodów: piłki siatkowej, piłki ręcznej, szachów, badmintona, tenisa stołowego, w pływaniu, gimnastyce, ringo, piłce nożnej, 4-b</w:t>
            </w:r>
            <w:r w:rsidR="007B7D9E">
              <w:rPr>
                <w:sz w:val="12"/>
                <w:szCs w:val="12"/>
              </w:rPr>
              <w:t>o</w:t>
            </w:r>
            <w:r w:rsidRPr="00C62DB8">
              <w:rPr>
                <w:sz w:val="12"/>
                <w:szCs w:val="12"/>
              </w:rPr>
              <w:t>ju lekkoatletycznego, lekkoatletyki indywidualnej, "unihoc", zawodów łyżwiarskich, dwóch ogni usportowionych)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146 498</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175 000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"Otwarte hale, sale, baseny i boiska sportowe"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110 000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65 000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podnoszenie sprawności mieszkańców - zajęcia sportowo-rekreacyjne w plenerze dla mieszkańców na Skwerze Sportów Miejskich, w Parku Górczewska, na terenie Fortu Bema i Osiedla Akademickiego "Przyjaźń" oraz w Lesie Bemowskim (joga, zumba, fitness, zajęcia biegowe, zajęcia Nordic Walking, narty biegowe)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78 430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materiałów, medali, pucharów i nagród</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60 000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projekt budżetu obywatelskiego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145 900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Polityki Społecznej i Zdrowotnej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459 588</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331 000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 - organizacja zajęć i wydarzeń o charakterze prozdrowotnym dla mieszkańców</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321 000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9E2C3B" w:rsidRDefault="00C62DB8" w:rsidP="00C62DB8">
            <w:pPr>
              <w:spacing w:line="240" w:lineRule="auto"/>
              <w:jc w:val="both"/>
              <w:rPr>
                <w:i/>
                <w:sz w:val="12"/>
                <w:szCs w:val="12"/>
              </w:rPr>
            </w:pPr>
            <w:r w:rsidRPr="009E2C3B">
              <w:rPr>
                <w:i/>
                <w:sz w:val="12"/>
                <w:szCs w:val="12"/>
              </w:rPr>
              <w:t xml:space="preserve"> - zakup sprzętu sportowego na potrzeby organizacji zajęć prozdrowotnych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r w:rsidRPr="00C62DB8">
              <w:rPr>
                <w:i/>
                <w:iCs/>
                <w:sz w:val="12"/>
                <w:szCs w:val="12"/>
              </w:rPr>
              <w:t>10 000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projekt budżetu obywatelskiego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108 588</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lastRenderedPageBreak/>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320 000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1:</w:t>
            </w:r>
            <w:r w:rsidRPr="00C62DB8">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160 000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powierzone do realizacji organizacjom pozarządowym w tym realizacja przedsięwzięć m.in.: spartakiad, rajdów rowerowych, zajęć: pływania, dogoterapii i hipoterapii, boksu oraz integracyjnych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157 000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zakup materiałów dla uczestników imprez</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2 000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obsługa techniczna imprez</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 2:</w:t>
            </w:r>
            <w:r w:rsidRPr="00C62DB8">
              <w:rPr>
                <w:i/>
                <w:iCs/>
                <w:sz w:val="12"/>
                <w:szCs w:val="12"/>
              </w:rPr>
              <w:t xml:space="preserve"> Wydział Polityki Społecznej i Zdrowotnej</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i/>
                <w:iCs/>
                <w:sz w:val="12"/>
                <w:szCs w:val="12"/>
              </w:rPr>
            </w:pPr>
            <w:r w:rsidRPr="00C62DB8">
              <w:rPr>
                <w:i/>
                <w:iCs/>
                <w:sz w:val="12"/>
                <w:szCs w:val="12"/>
              </w:rPr>
              <w:t>160 000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i/>
                <w:i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zadania zlecone organizacjom pozarządowym prowadzącym działalność pożytku publicznego dotyczące organizacji sportu i rekreacji osób niepełnosprawnych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110 000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pikniki sportowo-rekreacyjne, zajęcia ruchowe, gimnastyka dla osób z niepełnosprawnościami i opiekunów osób z niepełnosprawnościami, mikołajki dla osób z niepełnosprawnościami</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50 000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both"/>
              <w:rPr>
                <w:b/>
                <w:bCs/>
                <w:sz w:val="12"/>
                <w:szCs w:val="12"/>
              </w:rPr>
            </w:pPr>
            <w:r w:rsidRPr="00C62DB8">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 </w:t>
            </w:r>
          </w:p>
        </w:tc>
        <w:tc>
          <w:tcPr>
            <w:tcW w:w="695" w:type="pct"/>
            <w:tcBorders>
              <w:top w:val="nil"/>
              <w:left w:val="nil"/>
              <w:bottom w:val="nil"/>
              <w:right w:val="nil"/>
            </w:tcBorders>
            <w:shd w:val="clear" w:color="000000" w:fill="EAF1F6"/>
            <w:noWrap/>
            <w:vAlign w:val="center"/>
            <w:hideMark/>
          </w:tcPr>
          <w:p w:rsidR="00C62DB8" w:rsidRPr="00C62DB8" w:rsidRDefault="00C62DB8" w:rsidP="00C62DB8">
            <w:pPr>
              <w:spacing w:line="240" w:lineRule="auto"/>
              <w:jc w:val="right"/>
              <w:rPr>
                <w:b/>
                <w:bCs/>
                <w:sz w:val="12"/>
                <w:szCs w:val="12"/>
              </w:rPr>
            </w:pPr>
            <w:r w:rsidRPr="00C62DB8">
              <w:rPr>
                <w:b/>
                <w:bCs/>
                <w:sz w:val="12"/>
                <w:szCs w:val="12"/>
              </w:rPr>
              <w:t>5 391 820</w:t>
            </w: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b/>
                <w:bCs/>
                <w:sz w:val="12"/>
                <w:szCs w:val="12"/>
              </w:rPr>
            </w:pPr>
            <w:r w:rsidRPr="00C62DB8">
              <w:rPr>
                <w:b/>
                <w:bCs/>
                <w:sz w:val="12"/>
                <w:szCs w:val="12"/>
              </w:rPr>
              <w:t>Ośrodek Sportu i Rekreacji w Dzielnicy Bemowo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r w:rsidRPr="00C62DB8">
              <w:rPr>
                <w:b/>
                <w:bCs/>
                <w:sz w:val="12"/>
                <w:szCs w:val="12"/>
              </w:rPr>
              <w:t>5 391 820</w:t>
            </w: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b/>
                <w:bCs/>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Cel:</w:t>
            </w:r>
            <w:r w:rsidRPr="00C62DB8">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Dysponent:</w:t>
            </w:r>
            <w:r w:rsidRPr="00C62DB8">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Klasyfikacja:</w:t>
            </w:r>
            <w:r w:rsidRPr="00C62DB8">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dofinansowanie w formie dotacji przedmiotowej zakładu budżetowego pn. "Ośrodek Sportu i Rekreacji w Dzielnicy Bemowo",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5 391 820</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Bemowski Ośrodek Piłki Nożnej</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Hala Sportowa, ul. Obrońców Tobruku 40</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Pływalnia Pingwin, ul. Oławska 3a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 - Korty Tenisowe</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 xml:space="preserve">w tym: </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sz w:val="12"/>
                <w:szCs w:val="12"/>
              </w:rPr>
            </w:pPr>
            <w:r w:rsidRPr="00C62DB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sz w:val="12"/>
                <w:szCs w:val="12"/>
              </w:rPr>
            </w:pPr>
            <w:r w:rsidRPr="00C62DB8">
              <w:rPr>
                <w:sz w:val="12"/>
                <w:szCs w:val="12"/>
              </w:rPr>
              <w:t>163 356</w:t>
            </w: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u w:val="single"/>
              </w:rPr>
            </w:pPr>
            <w:r w:rsidRPr="00C62DB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r w:rsidR="00C62DB8" w:rsidRPr="00C62DB8" w:rsidTr="00C62DB8">
        <w:trPr>
          <w:trHeight w:val="85"/>
        </w:trPr>
        <w:tc>
          <w:tcPr>
            <w:tcW w:w="2987"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r w:rsidRPr="00C62DB8">
              <w:rPr>
                <w:i/>
                <w:iCs/>
                <w:sz w:val="12"/>
                <w:szCs w:val="12"/>
              </w:rPr>
              <w:t xml:space="preserve">2.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62DB8" w:rsidRPr="00C62DB8" w:rsidRDefault="00C62DB8" w:rsidP="00C62DB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62DB8" w:rsidRPr="00C62DB8" w:rsidRDefault="00C62DB8" w:rsidP="00C62DB8">
            <w:pPr>
              <w:spacing w:line="240" w:lineRule="auto"/>
              <w:jc w:val="right"/>
              <w:rPr>
                <w:rFonts w:ascii="Times New Roman" w:hAnsi="Times New Roman" w:cs="Times New Roman"/>
                <w:sz w:val="12"/>
                <w:szCs w:val="12"/>
              </w:rPr>
            </w:pPr>
          </w:p>
        </w:tc>
      </w:tr>
    </w:tbl>
    <w:p w:rsidR="008E7C03" w:rsidRDefault="008E7C03" w:rsidP="00105E9F">
      <w:pPr>
        <w:pStyle w:val="Nagwek3"/>
      </w:pPr>
      <w:r>
        <w:br w:type="page"/>
      </w:r>
      <w:bookmarkStart w:id="52" w:name="_Toc149554110"/>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75FB4" w:rsidRPr="00F75FB4" w:rsidTr="00F75FB4">
        <w:trPr>
          <w:trHeight w:val="85"/>
          <w:tblHeader/>
        </w:trPr>
        <w:tc>
          <w:tcPr>
            <w:tcW w:w="2987" w:type="pct"/>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Wyszczególnienie</w:t>
            </w:r>
          </w:p>
        </w:tc>
        <w:tc>
          <w:tcPr>
            <w:tcW w:w="623" w:type="pct"/>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 </w:t>
            </w:r>
          </w:p>
        </w:tc>
        <w:tc>
          <w:tcPr>
            <w:tcW w:w="1390" w:type="pct"/>
            <w:gridSpan w:val="2"/>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Plan</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right"/>
              <w:rPr>
                <w:b/>
                <w:bCs/>
                <w:sz w:val="12"/>
                <w:szCs w:val="12"/>
              </w:rPr>
            </w:pPr>
            <w:r w:rsidRPr="00F75FB4">
              <w:rPr>
                <w:b/>
                <w:bCs/>
                <w:sz w:val="12"/>
                <w:szCs w:val="12"/>
              </w:rPr>
              <w:t>1 651 500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both"/>
              <w:rPr>
                <w:b/>
                <w:bCs/>
                <w:sz w:val="12"/>
                <w:szCs w:val="12"/>
              </w:rPr>
            </w:pPr>
            <w:r w:rsidRPr="00F75FB4">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1 601 500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1 201 500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491 500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reklama Dzielnicy podczas wydarzeń/imprez odbywających się na terenie dzielnicy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255 000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organizacja i obsługa wydarzeń i imprez</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211 663</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nagród konkursowych i upominków na imprezy okolicznościowe organizowane przez Dzielnicę</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24 837</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230 000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gazeta dzielnicowa (miesięcznik Twoje Bemowo)</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170 000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kalendarze, kartki świąteczne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480 000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330 000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publikacje reklamowe w mediach (w tym m.in.: media lokalne, patronaty medialne, publikacja życzeń świątecznych)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150 000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Promocja zagraniczna - zadanie 2</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150 000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Wymiana młodzieży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150 000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zapoznanie młodzieży m.st. Warszawy z kulturą i tradycją poszczególnych regionów krajów europejskich oraz młodzież z zagranicy z kulturą, tradycją oraz historią Warszawy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kraje współpracujące (Węgry)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organizacja pobytu młodzieży z terenu Dzielnicy Obuda-Békásmegyer w Polsce (polsko-węgierskie kolonie w ramach podpisanej umowy o współpracy pomiędzy Dzielnicą Bemowo, a Dzielnicą Obuda-Békásmegyer w Budapeszcie)</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90 000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organizacja wyjazdu młodzieży z terenu Dzielnicy Bemowo na Węgry (polsko-węgierskie kolonie w ramach podpisanej umowy o współpracy pomiędzy Dzielnicą Bemowo, a Dzielnicą Obuda-Békásmegyer w Budapeszcie)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Uchwała Nr IV/43/99 Rady Gminy Warszawa-Bemowo z dnia 25 marca 1999 r. w sprawie nawiązania przez Gminę Warszawa-Bemowo stosunków partnerskich z III. Dzielnicą Budapesztu - Obuda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2 000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wyjazdy delegacji dzielnicowej </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200 000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współpracujące podmioty: Dzielnica Obuda-Békásmegyer w Budapeszcie (Węgry)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wizyty delegacji węgierskiej w związku z organizacją obchodów święta węgierskiego - 176 rocznicy Wiosny Ludów oraz Święta Narodowego Węgier</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158 000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wyjazdy służbowe delegacji polskiej do partnerskiej Dzielnicy Obuda-Békásmegyer w Budapeszcie na Węgrzech w celu realizacji umowy partnerskiej podpisanej pomiędzy Dzielnicami</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33 500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upominków</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tłumaczenia korespondencji pomiędzy partnerską Dzielnicą Obuda-Békásmegyer w Budapeszcie na Węgrzech a Urzędem Dzielnicy Bemowo</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Uchwała Nr IV/43/99 Rady Gminy Warszawa-Bemowo z dnia 25 marca 1999 r. w sprawie nawiązania przez Gminę Warszawa-Bemowo stosunków partnerskich z III. Dzielnicą Budapesztu - Obuda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48 000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lastRenderedPageBreak/>
              <w:t>Klasyfikacja:</w:t>
            </w:r>
            <w:r w:rsidRPr="00F75FB4">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1:</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30 000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dekoracje (świąteczne, okolicznościowe)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2:</w:t>
            </w:r>
            <w:r w:rsidRPr="00F75FB4">
              <w:rPr>
                <w:i/>
                <w:iCs/>
                <w:sz w:val="12"/>
                <w:szCs w:val="12"/>
              </w:rPr>
              <w:t xml:space="preserve"> Wydział Administracyjno-Gospodarczy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18 000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iluminacje bożonarodzeniowe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17 000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flag masztowych, proporców, stojaków</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both"/>
              <w:rPr>
                <w:b/>
                <w:bCs/>
                <w:sz w:val="12"/>
                <w:szCs w:val="12"/>
              </w:rPr>
            </w:pPr>
            <w:r w:rsidRPr="00F75FB4">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50 000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50 000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Organizacyjny Urzędu i Funduszy Europejskich</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organizacja spotkań w ramach cyklu pt.: Klub Bemowskiego Przedsiębiorcy poświęconych aspektom prowadzenia biznesu</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48 500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materiałów wykorzystywanych do organizacji spotkań w ramach cyklu "Klub Bemowskiego Przedsiębiorcy"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bl>
    <w:p w:rsidR="008E7C03" w:rsidRDefault="008E7C03" w:rsidP="008E7C03">
      <w:pPr>
        <w:pStyle w:val="Nagwek3"/>
      </w:pPr>
      <w:r>
        <w:br w:type="page"/>
      </w:r>
      <w:bookmarkStart w:id="53" w:name="_Toc149554111"/>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75FB4" w:rsidRPr="00F75FB4" w:rsidTr="00F75FB4">
        <w:trPr>
          <w:trHeight w:val="85"/>
          <w:tblHeader/>
        </w:trPr>
        <w:tc>
          <w:tcPr>
            <w:tcW w:w="2987" w:type="pct"/>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Wyszczególnienie</w:t>
            </w:r>
          </w:p>
        </w:tc>
        <w:tc>
          <w:tcPr>
            <w:tcW w:w="623" w:type="pct"/>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 </w:t>
            </w:r>
          </w:p>
        </w:tc>
        <w:tc>
          <w:tcPr>
            <w:tcW w:w="1390" w:type="pct"/>
            <w:gridSpan w:val="2"/>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Plan</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B6D9E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B6D9E6"/>
            <w:noWrap/>
            <w:vAlign w:val="center"/>
            <w:hideMark/>
          </w:tcPr>
          <w:p w:rsidR="00F75FB4" w:rsidRPr="00F75FB4" w:rsidRDefault="00F75FB4" w:rsidP="00F75FB4">
            <w:pPr>
              <w:spacing w:line="240" w:lineRule="auto"/>
              <w:jc w:val="right"/>
              <w:rPr>
                <w:b/>
                <w:bCs/>
                <w:sz w:val="12"/>
                <w:szCs w:val="12"/>
              </w:rPr>
            </w:pPr>
            <w:r w:rsidRPr="00F75FB4">
              <w:rPr>
                <w:b/>
                <w:bCs/>
                <w:sz w:val="12"/>
                <w:szCs w:val="12"/>
              </w:rPr>
              <w:t>55 286 558</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both"/>
              <w:rPr>
                <w:b/>
                <w:bCs/>
                <w:sz w:val="12"/>
                <w:szCs w:val="12"/>
              </w:rPr>
            </w:pPr>
            <w:r w:rsidRPr="00F75FB4">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54 043 878</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46 676 044</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Fundusz wynagrodzeń</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46 178 742</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307,00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zadania własne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45 786 634</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45 786 634</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wynagrodzenia i pochodne</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45 786 634</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34 986 648</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2 810 000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pochodne od wynagrodzeń</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7 989 986</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 tym:</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wydatki związane z pomocą obywatelom Ukrainy w związku z konfliktem zbrojnym na terytorium tego państwa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zadania zlecone</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392 108</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392 108</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Obsługa wypłaty świadczeń rodzinnych, pomocy osobom uprawnionym do alimentów oraz świadczeń wypłacanych w związku z realizacją ustawy o wspieraniu kobiet w ciąży i rodzin " Za życiem"</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wynagrodzenia i pochodne</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392 108</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324 743</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67 365</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7. Ustawa z dnia 12 marca 2022 r. o pomocy obywatelom Ukrainy w związku z konfliktem zbrojnym na terytorium tego państwa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497 302</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1:</w:t>
            </w:r>
            <w:r w:rsidRPr="00F75FB4">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408 379</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wydatki </w:t>
            </w:r>
            <w:r w:rsidR="009E2C3B">
              <w:rPr>
                <w:sz w:val="12"/>
                <w:szCs w:val="12"/>
              </w:rPr>
              <w:t xml:space="preserve">osobowe </w:t>
            </w:r>
            <w:r w:rsidRPr="00F75FB4">
              <w:rPr>
                <w:sz w:val="12"/>
                <w:szCs w:val="12"/>
              </w:rPr>
              <w:t>niezaliczone do wynagrodzeń</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252 000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szkolenia pracowników</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156 379</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2:</w:t>
            </w:r>
            <w:r w:rsidRPr="00F75FB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88 923</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ryczałty samochodowe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66 823</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wydatki </w:t>
            </w:r>
            <w:r w:rsidR="009E2C3B">
              <w:rPr>
                <w:sz w:val="12"/>
                <w:szCs w:val="12"/>
              </w:rPr>
              <w:t xml:space="preserve">osobowe </w:t>
            </w:r>
            <w:r w:rsidRPr="00F75FB4">
              <w:rPr>
                <w:sz w:val="12"/>
                <w:szCs w:val="12"/>
              </w:rPr>
              <w:t>niezaliczone do wynagrodzeń</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22 000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7 367 834</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Remonty bieżące w budynkach</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432 741</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zakres prac remontowych (m.in. konserwacja dźwigów, ślusarki okiennej i drzwiowej, serwis klimatyzacji, bram i szlabanów garażowych, kosztorys budowlany)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303 527</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119 378</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9 836</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Utrzymanie Urzędu</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3 664 623</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1:</w:t>
            </w:r>
            <w:r w:rsidRPr="00F75FB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3 414 994</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energii</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1 450 300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usług pozostałych (m.in. sprzątanie, wykonanie pieczątek i wizytówek, ogłoszenia, mycie i najem samochodów służbowych, wykonanie wielkoformatowych odbitek ksero, opłaty za odprowadzanie ścieków, prenumerata elektroniczna, wykonanie mebli, wykonanie i montaż rolet, usługi transportowe, opłaty za parkowanie na parkingach, dezynsekcja)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1 155 806</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materiałów i wyposażenia (m.in. zakup artykułów czystościowych, spożywczych, drobnego sprzętu AGD, artykułów biurowych, części zamiennych i akcesoriów do samochodów służbowych, książek, druków akcydensowych, prasy i wydawnictw specjalistycznych)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598 239</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79 200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66 073</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remonty i konserwacje sprzętu (m.in. konserwacja sprzętu AGD, wózka, samochodów służbowych)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56 666</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biletów ZTM</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badanie techniczne wind</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1 410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lastRenderedPageBreak/>
              <w:t>ekspertyzy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1 300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2:</w:t>
            </w:r>
            <w:r w:rsidRPr="00F75FB4">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153 860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pomocnicze prace biurowe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133 860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pogotowie kasowe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3:</w:t>
            </w:r>
            <w:r w:rsidRPr="00F75FB4">
              <w:rPr>
                <w:i/>
                <w:iCs/>
                <w:sz w:val="12"/>
                <w:szCs w:val="12"/>
              </w:rPr>
              <w:t xml:space="preserve"> Wydział Gospodarki Odpadami Komunalnymi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70 319</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pomocnicze prace biurowe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70 319</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4:</w:t>
            </w:r>
            <w:r w:rsidRPr="00F75FB4">
              <w:rPr>
                <w:i/>
                <w:iCs/>
                <w:sz w:val="12"/>
                <w:szCs w:val="12"/>
              </w:rPr>
              <w:t xml:space="preserve"> Zespół Obsługi Zarządu</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24 000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21 000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9E2C3B">
              <w:rPr>
                <w:i/>
                <w:iCs/>
                <w:sz w:val="12"/>
                <w:szCs w:val="12"/>
                <w:u w:val="single"/>
              </w:rPr>
              <w:t>Dysponent 5</w:t>
            </w:r>
            <w:r w:rsidRPr="00F75FB4">
              <w:rPr>
                <w:i/>
                <w:iCs/>
                <w:sz w:val="12"/>
                <w:szCs w:val="12"/>
              </w:rPr>
              <w:t>: Wydział Świadczeń Rodzinnych i Obsługi Funduszu Alimentacyjnego</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1 450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różne opłaty i składki</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800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koszty postępowania sądowego i egzekucyjnego </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650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Obsługa informatyczna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1 161 400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usług pozostałych: serwis informatyczny oprogramowania, obsługa druku, dostęp czasowy do portali i programów merytorycznych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730 000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materiałów i wyposażenia: komputery, laptopy, tablety, drukarki, materiały eksploatacyjne, oprogramowanie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343 000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38 400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konserwacja komputerów i urządzeń peryferyjnych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Obsługa teletechniczna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171 000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hideMark/>
          </w:tcPr>
          <w:p w:rsidR="00F75FB4" w:rsidRPr="00F75FB4" w:rsidRDefault="00F75FB4" w:rsidP="00F75FB4">
            <w:pPr>
              <w:spacing w:line="240" w:lineRule="auto"/>
              <w:jc w:val="both"/>
              <w:rPr>
                <w:sz w:val="12"/>
                <w:szCs w:val="12"/>
              </w:rPr>
            </w:pPr>
            <w:r w:rsidRPr="00F75FB4">
              <w:rPr>
                <w:sz w:val="12"/>
                <w:szCs w:val="12"/>
              </w:rPr>
              <w:t>zakup telefonów komórkowych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120 000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hideMark/>
          </w:tcPr>
          <w:p w:rsidR="00F75FB4" w:rsidRPr="00F75FB4" w:rsidRDefault="00F75FB4" w:rsidP="00F75FB4">
            <w:pPr>
              <w:spacing w:line="240" w:lineRule="auto"/>
              <w:jc w:val="both"/>
              <w:rPr>
                <w:sz w:val="12"/>
                <w:szCs w:val="12"/>
              </w:rPr>
            </w:pPr>
            <w:r w:rsidRPr="00F75FB4">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12 000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usług pozostałych: serwis informatyczny systemów telefonicznych, instalacja elementów infrastruktury telefonicznej</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remonty i konserwacje sprzętu ( konserwacja telefonów i infrastruktury telefonicznej)</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Obsługa prawna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172 000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u w:val="single"/>
              </w:rPr>
              <w:t>Cel:</w:t>
            </w:r>
            <w:r w:rsidRPr="00F75FB4">
              <w:rPr>
                <w:i/>
                <w:iCs/>
                <w:sz w:val="12"/>
                <w:szCs w:val="12"/>
              </w:rPr>
              <w:t xml:space="preserve"> </w:t>
            </w:r>
            <w:r w:rsidRPr="00F75FB4">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opinie prawne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80 000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67 500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koszty sądowe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24 500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Obsługa kancelaryjna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606 027</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usługi pocztowe</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606 027</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Obsługa medialna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50 000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usługi fotograficzne i filmowe związane z wydarzeniami odbywającymi się na terenie Dzielnicy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r w:rsidRPr="00F75FB4">
              <w:rPr>
                <w:b/>
                <w:bCs/>
                <w:sz w:val="12"/>
                <w:szCs w:val="12"/>
              </w:rPr>
              <w:t>Ochrona osób i mienia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b/>
                <w:bCs/>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r w:rsidRPr="00F75FB4">
              <w:rPr>
                <w:b/>
                <w:bCs/>
                <w:sz w:val="12"/>
                <w:szCs w:val="12"/>
              </w:rPr>
              <w:t>1 110 043</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b/>
                <w:b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ochrona budynku Urzędu</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1 008 509</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usług remontowych (w tym m.in.: konserwacja systemu sygnalizacji włamania i napadu, systemu sygnalizacji alarmu pożarowego, drzwi pożarowych)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43 690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materiałów i wyposażenia, m.in. części do systemu sygnalizacji alarmu pożarowego, drzwi pożarowych, depozytorów kluczy, gaśnic, hydrantów</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32 217</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25 627</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both"/>
              <w:rPr>
                <w:b/>
                <w:bCs/>
                <w:sz w:val="12"/>
                <w:szCs w:val="12"/>
              </w:rPr>
            </w:pPr>
            <w:r w:rsidRPr="00F75FB4">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1 242 680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lastRenderedPageBreak/>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778 460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liczba radnych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25</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1:</w:t>
            </w:r>
            <w:r w:rsidRPr="00F75FB4">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770 860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diety Radnych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715 000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bieżące utrzymanie funkcjonowania Rady Dzielnicy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40 860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bieżące utrzymanie funkcjonowania Rady Seniorów </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2:</w:t>
            </w:r>
            <w:r w:rsidRPr="00F75FB4">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r w:rsidRPr="00F75FB4">
              <w:rPr>
                <w:i/>
                <w:iCs/>
                <w:sz w:val="12"/>
                <w:szCs w:val="12"/>
              </w:rPr>
              <w:t>7 600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transmisja obrad Rady Dzielnicy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7 129</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471</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248 500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71095</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1:</w:t>
            </w:r>
            <w:r w:rsidRPr="00F75FB4">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i/>
                <w:iCs/>
                <w:sz w:val="12"/>
                <w:szCs w:val="12"/>
              </w:rPr>
            </w:pPr>
            <w:r w:rsidRPr="00F75FB4">
              <w:rPr>
                <w:i/>
                <w:iCs/>
                <w:sz w:val="12"/>
                <w:szCs w:val="12"/>
              </w:rPr>
              <w:t>148 500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choinek dla mieszkańców dzielnicy w ramach akcji pn. "Choinka pod Choinkę"</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67 000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wykonanie materiałów reklamowych promujących m.in. Budżet Obywatelski</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prowadzenie badań ankietowych z zakresu dialogu społecznego w Dzielnicy Bemowo</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15 000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nadzór i pielęgnacja rzeźb Bemisiów</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8 500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zakup materiałów (w tym m.in.: nagród, upominków i materiałów edukacyjnych)</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8 000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2:</w:t>
            </w:r>
            <w:r w:rsidRPr="00F75FB4">
              <w:rPr>
                <w:i/>
                <w:iCs/>
                <w:sz w:val="12"/>
                <w:szCs w:val="12"/>
              </w:rPr>
              <w:t xml:space="preserve"> Wydział Organizacyjny Urzędu i Funduszy Europejskich</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i/>
                <w:iCs/>
                <w:sz w:val="12"/>
                <w:szCs w:val="12"/>
              </w:rPr>
            </w:pPr>
            <w:r w:rsidRPr="00F75FB4">
              <w:rPr>
                <w:i/>
                <w:iCs/>
                <w:sz w:val="12"/>
                <w:szCs w:val="12"/>
              </w:rPr>
              <w:t>100 000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 xml:space="preserve">organizacja spotkań ze środowiskami naukowymi i zawodowym  w celu skonsultowania projektów Dzielnicy związanych z realizacją Strategii #Warszawa 2030 oraz wydanie publikacji z wnioskami </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100 000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215 720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integracja społeczna mieszkańców</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1:</w:t>
            </w:r>
            <w:r w:rsidRPr="00F75FB4">
              <w:rPr>
                <w:i/>
                <w:iCs/>
                <w:sz w:val="12"/>
                <w:szCs w:val="12"/>
              </w:rPr>
              <w:t xml:space="preserve"> Wydział Polityki Społecznej i Zdrowotnej</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i/>
                <w:iCs/>
                <w:sz w:val="12"/>
                <w:szCs w:val="12"/>
              </w:rPr>
            </w:pPr>
            <w:r w:rsidRPr="00F75FB4">
              <w:rPr>
                <w:i/>
                <w:iCs/>
                <w:sz w:val="12"/>
                <w:szCs w:val="12"/>
              </w:rPr>
              <w:t>143 000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utrzymanie, organizacja i prowadzenie Bemowskiej Szopy</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143 000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 2:</w:t>
            </w:r>
            <w:r w:rsidRPr="00F75FB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i/>
                <w:iCs/>
                <w:sz w:val="12"/>
                <w:szCs w:val="12"/>
              </w:rPr>
            </w:pPr>
            <w:r w:rsidRPr="00F75FB4">
              <w:rPr>
                <w:i/>
                <w:iCs/>
                <w:sz w:val="12"/>
                <w:szCs w:val="12"/>
              </w:rPr>
              <w:t>72 720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i/>
                <w:iCs/>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utrzymanie, organizacja i prowadzenie Miejsca Aktywności Lokalnej pn. Dom Sąsiedzki "Nad Stawem"</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72 720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bl>
    <w:p w:rsidR="008E7C03" w:rsidRDefault="008E7C03" w:rsidP="008E7C03">
      <w:pPr>
        <w:pStyle w:val="Nagwek3"/>
      </w:pPr>
      <w:r>
        <w:br w:type="page"/>
      </w:r>
      <w:bookmarkStart w:id="54" w:name="_Toc149554112"/>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75FB4" w:rsidRPr="00F75FB4" w:rsidTr="00F75FB4">
        <w:trPr>
          <w:trHeight w:val="85"/>
        </w:trPr>
        <w:tc>
          <w:tcPr>
            <w:tcW w:w="2987" w:type="pct"/>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Wyszczególnienie</w:t>
            </w:r>
          </w:p>
        </w:tc>
        <w:tc>
          <w:tcPr>
            <w:tcW w:w="623" w:type="pct"/>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 </w:t>
            </w:r>
          </w:p>
        </w:tc>
        <w:tc>
          <w:tcPr>
            <w:tcW w:w="1390" w:type="pct"/>
            <w:gridSpan w:val="2"/>
            <w:tcBorders>
              <w:top w:val="nil"/>
              <w:left w:val="nil"/>
              <w:bottom w:val="nil"/>
              <w:right w:val="nil"/>
            </w:tcBorders>
            <w:shd w:val="clear" w:color="000000" w:fill="8DB0DB"/>
            <w:vAlign w:val="center"/>
            <w:hideMark/>
          </w:tcPr>
          <w:p w:rsidR="00F75FB4" w:rsidRPr="00F75FB4" w:rsidRDefault="00F75FB4" w:rsidP="00F75FB4">
            <w:pPr>
              <w:spacing w:line="240" w:lineRule="auto"/>
              <w:jc w:val="center"/>
              <w:rPr>
                <w:b/>
                <w:bCs/>
                <w:sz w:val="14"/>
                <w:szCs w:val="14"/>
              </w:rPr>
            </w:pPr>
            <w:r w:rsidRPr="00F75FB4">
              <w:rPr>
                <w:b/>
                <w:bCs/>
                <w:sz w:val="14"/>
                <w:szCs w:val="14"/>
              </w:rPr>
              <w:t>Plan</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both"/>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B6D9E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B6D9E6"/>
            <w:noWrap/>
            <w:vAlign w:val="center"/>
            <w:hideMark/>
          </w:tcPr>
          <w:p w:rsidR="00F75FB4" w:rsidRPr="00F75FB4" w:rsidRDefault="00F75FB4" w:rsidP="00F75FB4">
            <w:pPr>
              <w:spacing w:line="240" w:lineRule="auto"/>
              <w:jc w:val="right"/>
              <w:rPr>
                <w:b/>
                <w:bCs/>
                <w:sz w:val="12"/>
                <w:szCs w:val="12"/>
              </w:rPr>
            </w:pPr>
            <w:r w:rsidRPr="00F75FB4">
              <w:rPr>
                <w:b/>
                <w:bCs/>
                <w:sz w:val="12"/>
                <w:szCs w:val="12"/>
              </w:rPr>
              <w:t>4 702 381</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both"/>
              <w:rPr>
                <w:b/>
                <w:bCs/>
                <w:sz w:val="12"/>
                <w:szCs w:val="12"/>
              </w:rPr>
            </w:pPr>
            <w:r w:rsidRPr="00F75FB4">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4 701 881</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4 701 881</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4 695 881</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odsetki od nieterminowych wpłat podatku od towarów i usług (VAT)</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6 000</w:t>
            </w: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both"/>
              <w:rPr>
                <w:b/>
                <w:bCs/>
                <w:sz w:val="12"/>
                <w:szCs w:val="12"/>
              </w:rPr>
            </w:pPr>
            <w:r w:rsidRPr="00F75FB4">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CDDEE9"/>
            <w:noWrap/>
            <w:vAlign w:val="center"/>
            <w:hideMark/>
          </w:tcPr>
          <w:p w:rsidR="00F75FB4" w:rsidRPr="00F75FB4" w:rsidRDefault="00F75FB4" w:rsidP="00F75FB4">
            <w:pPr>
              <w:spacing w:line="240" w:lineRule="auto"/>
              <w:jc w:val="right"/>
              <w:rPr>
                <w:b/>
                <w:bCs/>
                <w:sz w:val="12"/>
                <w:szCs w:val="12"/>
              </w:rPr>
            </w:pPr>
            <w:r w:rsidRPr="00F75FB4">
              <w:rPr>
                <w:b/>
                <w:bCs/>
                <w:sz w:val="12"/>
                <w:szCs w:val="12"/>
              </w:rPr>
              <w:t>500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both"/>
              <w:rPr>
                <w:b/>
                <w:bCs/>
                <w:sz w:val="12"/>
                <w:szCs w:val="12"/>
              </w:rPr>
            </w:pPr>
            <w:r w:rsidRPr="00F75FB4">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 </w:t>
            </w:r>
          </w:p>
        </w:tc>
        <w:tc>
          <w:tcPr>
            <w:tcW w:w="695" w:type="pct"/>
            <w:tcBorders>
              <w:top w:val="nil"/>
              <w:left w:val="nil"/>
              <w:bottom w:val="nil"/>
              <w:right w:val="nil"/>
            </w:tcBorders>
            <w:shd w:val="clear" w:color="000000" w:fill="EAF1F6"/>
            <w:noWrap/>
            <w:vAlign w:val="center"/>
            <w:hideMark/>
          </w:tcPr>
          <w:p w:rsidR="00F75FB4" w:rsidRPr="00F75FB4" w:rsidRDefault="00F75FB4" w:rsidP="00F75FB4">
            <w:pPr>
              <w:spacing w:line="240" w:lineRule="auto"/>
              <w:jc w:val="right"/>
              <w:rPr>
                <w:b/>
                <w:bCs/>
                <w:sz w:val="12"/>
                <w:szCs w:val="12"/>
              </w:rPr>
            </w:pPr>
            <w:r w:rsidRPr="00F75FB4">
              <w:rPr>
                <w:b/>
                <w:bCs/>
                <w:sz w:val="12"/>
                <w:szCs w:val="12"/>
              </w:rPr>
              <w:t>500</w:t>
            </w: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Cel:</w:t>
            </w:r>
            <w:r w:rsidRPr="00F75FB4">
              <w:rPr>
                <w:i/>
                <w:iCs/>
                <w:sz w:val="12"/>
                <w:szCs w:val="12"/>
              </w:rPr>
              <w:t xml:space="preserve"> </w:t>
            </w:r>
            <w:r w:rsidRPr="00F75FB4">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Dysponent:</w:t>
            </w:r>
            <w:r w:rsidRPr="00F75FB4">
              <w:rPr>
                <w:i/>
                <w:iCs/>
                <w:sz w:val="12"/>
                <w:szCs w:val="12"/>
              </w:rPr>
              <w:t xml:space="preserve"> Wydział Gospodarki Odpadami Komunalnymi</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Klasyfikacja:</w:t>
            </w:r>
            <w:r w:rsidRPr="00F75FB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sz w:val="12"/>
                <w:szCs w:val="12"/>
              </w:rPr>
            </w:pPr>
            <w:r w:rsidRPr="00F75FB4">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sz w:val="12"/>
                <w:szCs w:val="12"/>
              </w:rPr>
            </w:pPr>
            <w:r w:rsidRPr="00F75FB4">
              <w:rPr>
                <w:sz w:val="12"/>
                <w:szCs w:val="12"/>
              </w:rPr>
              <w:t>500</w:t>
            </w: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75FB4" w:rsidRPr="00F75FB4" w:rsidRDefault="00F75FB4" w:rsidP="00F75FB4">
            <w:pPr>
              <w:spacing w:line="240" w:lineRule="auto"/>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u w:val="single"/>
              </w:rPr>
            </w:pPr>
            <w:r w:rsidRPr="00F75FB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r w:rsidR="00F75FB4" w:rsidRPr="00F75FB4" w:rsidTr="00F75FB4">
        <w:trPr>
          <w:trHeight w:val="85"/>
        </w:trPr>
        <w:tc>
          <w:tcPr>
            <w:tcW w:w="2987"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r w:rsidRPr="00F75FB4">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F75FB4" w:rsidRPr="00F75FB4" w:rsidRDefault="00F75FB4" w:rsidP="00F75FB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75FB4" w:rsidRPr="00F75FB4" w:rsidRDefault="00F75FB4" w:rsidP="00F75FB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75FB4" w:rsidRPr="00F75FB4" w:rsidRDefault="00F75FB4" w:rsidP="00F75FB4">
            <w:pPr>
              <w:spacing w:line="240" w:lineRule="auto"/>
              <w:jc w:val="right"/>
              <w:rPr>
                <w:rFonts w:ascii="Times New Roman" w:hAnsi="Times New Roman" w:cs="Times New Roman"/>
                <w:sz w:val="12"/>
                <w:szCs w:val="12"/>
              </w:rPr>
            </w:pPr>
          </w:p>
        </w:tc>
      </w:tr>
    </w:tbl>
    <w:p w:rsidR="00D060B2" w:rsidRPr="00D060B2" w:rsidRDefault="00D060B2" w:rsidP="00D060B2"/>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5" w:name="_Toc149554113"/>
      <w:r>
        <w:lastRenderedPageBreak/>
        <w:t xml:space="preserve">Mierniki realizacji </w:t>
      </w:r>
      <w:r w:rsidR="00C54422">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02460F" w:rsidRPr="0002460F" w:rsidTr="0002460F">
        <w:trPr>
          <w:trHeight w:val="85"/>
          <w:tblHeader/>
        </w:trPr>
        <w:tc>
          <w:tcPr>
            <w:tcW w:w="3965" w:type="pct"/>
            <w:tcBorders>
              <w:top w:val="nil"/>
              <w:left w:val="nil"/>
              <w:bottom w:val="nil"/>
              <w:right w:val="nil"/>
            </w:tcBorders>
            <w:shd w:val="clear" w:color="000000" w:fill="8DB0DB"/>
            <w:vAlign w:val="center"/>
            <w:hideMark/>
          </w:tcPr>
          <w:p w:rsidR="0002460F" w:rsidRPr="0002460F" w:rsidRDefault="0002460F" w:rsidP="0002460F">
            <w:pPr>
              <w:spacing w:line="240" w:lineRule="auto"/>
              <w:jc w:val="center"/>
              <w:rPr>
                <w:b/>
                <w:bCs/>
                <w:sz w:val="14"/>
                <w:szCs w:val="14"/>
              </w:rPr>
            </w:pPr>
            <w:r w:rsidRPr="0002460F">
              <w:rPr>
                <w:b/>
                <w:bCs/>
                <w:sz w:val="14"/>
                <w:szCs w:val="14"/>
              </w:rPr>
              <w:t>Wyszczególnienie</w:t>
            </w:r>
          </w:p>
        </w:tc>
        <w:tc>
          <w:tcPr>
            <w:tcW w:w="616" w:type="pct"/>
            <w:tcBorders>
              <w:top w:val="nil"/>
              <w:left w:val="nil"/>
              <w:bottom w:val="nil"/>
              <w:right w:val="nil"/>
            </w:tcBorders>
            <w:shd w:val="clear" w:color="000000" w:fill="8DB0DB"/>
            <w:vAlign w:val="center"/>
            <w:hideMark/>
          </w:tcPr>
          <w:p w:rsidR="0002460F" w:rsidRPr="0002460F" w:rsidRDefault="0002460F" w:rsidP="0002460F">
            <w:pPr>
              <w:spacing w:line="240" w:lineRule="auto"/>
              <w:jc w:val="center"/>
              <w:rPr>
                <w:b/>
                <w:bCs/>
                <w:sz w:val="14"/>
                <w:szCs w:val="14"/>
              </w:rPr>
            </w:pPr>
            <w:r w:rsidRPr="0002460F">
              <w:rPr>
                <w:b/>
                <w:bCs/>
                <w:sz w:val="14"/>
                <w:szCs w:val="14"/>
              </w:rPr>
              <w:t>Jednostka miary</w:t>
            </w:r>
          </w:p>
        </w:tc>
        <w:tc>
          <w:tcPr>
            <w:tcW w:w="419" w:type="pct"/>
            <w:tcBorders>
              <w:top w:val="nil"/>
              <w:left w:val="nil"/>
              <w:bottom w:val="nil"/>
              <w:right w:val="nil"/>
            </w:tcBorders>
            <w:shd w:val="clear" w:color="000000" w:fill="8DB0DB"/>
            <w:vAlign w:val="center"/>
            <w:hideMark/>
          </w:tcPr>
          <w:p w:rsidR="0002460F" w:rsidRPr="0002460F" w:rsidRDefault="0002460F" w:rsidP="0002460F">
            <w:pPr>
              <w:spacing w:line="240" w:lineRule="auto"/>
              <w:jc w:val="center"/>
              <w:rPr>
                <w:b/>
                <w:bCs/>
                <w:sz w:val="14"/>
                <w:szCs w:val="14"/>
              </w:rPr>
            </w:pPr>
            <w:r w:rsidRPr="0002460F">
              <w:rPr>
                <w:b/>
                <w:bCs/>
                <w:sz w:val="14"/>
                <w:szCs w:val="14"/>
              </w:rPr>
              <w:t>Plan</w:t>
            </w:r>
          </w:p>
        </w:tc>
      </w:tr>
      <w:tr w:rsidR="0002460F" w:rsidRPr="0002460F" w:rsidTr="0002460F">
        <w:trPr>
          <w:trHeight w:val="85"/>
        </w:trPr>
        <w:tc>
          <w:tcPr>
            <w:tcW w:w="3965" w:type="pct"/>
            <w:tcBorders>
              <w:top w:val="nil"/>
              <w:left w:val="nil"/>
              <w:bottom w:val="nil"/>
              <w:right w:val="nil"/>
            </w:tcBorders>
            <w:shd w:val="clear" w:color="auto" w:fill="auto"/>
            <w:vAlign w:val="center"/>
            <w:hideMark/>
          </w:tcPr>
          <w:p w:rsidR="0002460F" w:rsidRPr="0002460F" w:rsidRDefault="0002460F" w:rsidP="0002460F">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02460F" w:rsidRPr="0002460F" w:rsidRDefault="0002460F" w:rsidP="0002460F">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Drogi i mosty</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remontu 1 m</w:t>
            </w:r>
            <w:r w:rsidRPr="0002460F">
              <w:rPr>
                <w:sz w:val="12"/>
                <w:szCs w:val="12"/>
                <w:vertAlign w:val="superscript"/>
              </w:rPr>
              <w:t>2</w:t>
            </w:r>
            <w:r w:rsidRPr="0002460F">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159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utrzymania 1 m</w:t>
            </w:r>
            <w:r w:rsidRPr="0002460F">
              <w:rPr>
                <w:sz w:val="12"/>
                <w:szCs w:val="12"/>
                <w:vertAlign w:val="superscript"/>
              </w:rPr>
              <w:t>2</w:t>
            </w:r>
            <w:r w:rsidRPr="0002460F">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remontu 1 m</w:t>
            </w:r>
            <w:r w:rsidRPr="0002460F">
              <w:rPr>
                <w:sz w:val="12"/>
                <w:szCs w:val="12"/>
                <w:vertAlign w:val="superscript"/>
              </w:rPr>
              <w:t>2</w:t>
            </w:r>
            <w:r w:rsidRPr="0002460F">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160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utrzymania 1 m</w:t>
            </w:r>
            <w:r w:rsidRPr="0002460F">
              <w:rPr>
                <w:sz w:val="12"/>
                <w:szCs w:val="12"/>
                <w:vertAlign w:val="superscript"/>
              </w:rPr>
              <w:t>2</w:t>
            </w:r>
            <w:r w:rsidRPr="0002460F">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7,1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Oświetlenie ulic</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91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1 022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180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łączna powierzchnia w m</w:t>
            </w:r>
            <w:r w:rsidRPr="0002460F">
              <w:rPr>
                <w:sz w:val="12"/>
                <w:szCs w:val="12"/>
                <w:vertAlign w:val="superscript"/>
              </w:rPr>
              <w:t>2</w:t>
            </w:r>
            <w:r w:rsidRPr="0002460F">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15 490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utrzymania 1 m</w:t>
            </w:r>
            <w:r w:rsidRPr="0002460F">
              <w:rPr>
                <w:sz w:val="12"/>
                <w:szCs w:val="12"/>
                <w:vertAlign w:val="superscript"/>
              </w:rPr>
              <w:t>2</w:t>
            </w:r>
            <w:r w:rsidRPr="0002460F">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250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766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14,6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miesięczna wysokość zaliczki eksploatacyjnej na m</w:t>
            </w:r>
            <w:r w:rsidRPr="0002460F">
              <w:rPr>
                <w:sz w:val="12"/>
                <w:szCs w:val="12"/>
                <w:vertAlign w:val="superscript"/>
              </w:rPr>
              <w:t>2</w:t>
            </w:r>
            <w:r w:rsidRPr="0002460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miesięczna wysokość zaliczki remontowej na m</w:t>
            </w:r>
            <w:r w:rsidRPr="0002460F">
              <w:rPr>
                <w:sz w:val="12"/>
                <w:szCs w:val="12"/>
                <w:vertAlign w:val="superscript"/>
              </w:rPr>
              <w:t>2</w:t>
            </w:r>
            <w:r w:rsidRPr="0002460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53,3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2 333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Utrzymanie lokali użytkowych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lastRenderedPageBreak/>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000000" w:fill="FFFFFF"/>
            <w:noWrap/>
            <w:vAlign w:val="bottom"/>
            <w:hideMark/>
          </w:tcPr>
          <w:p w:rsidR="0002460F" w:rsidRPr="0002460F" w:rsidRDefault="0002460F" w:rsidP="0002460F">
            <w:pPr>
              <w:spacing w:line="240" w:lineRule="auto"/>
              <w:jc w:val="right"/>
              <w:rPr>
                <w:sz w:val="12"/>
                <w:szCs w:val="12"/>
              </w:rPr>
            </w:pPr>
            <w:r w:rsidRPr="0002460F">
              <w:rPr>
                <w:sz w:val="12"/>
                <w:szCs w:val="12"/>
              </w:rPr>
              <w:t>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odsetek niewynajętych lokali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000000" w:fill="FFFFFF"/>
            <w:noWrap/>
            <w:vAlign w:val="bottom"/>
            <w:hideMark/>
          </w:tcPr>
          <w:p w:rsidR="0002460F" w:rsidRPr="0002460F" w:rsidRDefault="0002460F" w:rsidP="0002460F">
            <w:pPr>
              <w:spacing w:line="240" w:lineRule="auto"/>
              <w:jc w:val="right"/>
              <w:rPr>
                <w:sz w:val="12"/>
                <w:szCs w:val="12"/>
              </w:rPr>
            </w:pPr>
            <w:r w:rsidRPr="0002460F">
              <w:rPr>
                <w:sz w:val="12"/>
                <w:szCs w:val="12"/>
              </w:rPr>
              <w:t>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powierzchnia w m</w:t>
            </w:r>
            <w:r w:rsidRPr="0002460F">
              <w:rPr>
                <w:sz w:val="12"/>
                <w:szCs w:val="12"/>
                <w:vertAlign w:val="superscript"/>
              </w:rPr>
              <w:t>2</w:t>
            </w:r>
            <w:r w:rsidRPr="0002460F">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527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utrzymania 1 m</w:t>
            </w:r>
            <w:r w:rsidRPr="0002460F">
              <w:rPr>
                <w:sz w:val="12"/>
                <w:szCs w:val="12"/>
                <w:vertAlign w:val="superscript"/>
              </w:rPr>
              <w:t>2</w:t>
            </w:r>
            <w:r w:rsidRPr="0002460F">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406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tys. 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539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zimowego oczyszczania na 1 000 m</w:t>
            </w:r>
            <w:r w:rsidRPr="0002460F">
              <w:rPr>
                <w:sz w:val="12"/>
                <w:szCs w:val="12"/>
                <w:vertAlign w:val="superscript"/>
              </w:rPr>
              <w:t>2</w:t>
            </w:r>
            <w:r w:rsidRPr="0002460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zł/tys. 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4 535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tys. 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539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letniego oczyszczania na 1 000 m</w:t>
            </w:r>
            <w:r w:rsidRPr="0002460F">
              <w:rPr>
                <w:sz w:val="12"/>
                <w:szCs w:val="12"/>
                <w:vertAlign w:val="superscript"/>
              </w:rPr>
              <w:t>2</w:t>
            </w:r>
            <w:r w:rsidRPr="0002460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zł/tys. 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1 184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obszar objęty oczyszczaniem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ha</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zł/ha</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5 000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interwencji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interwencji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208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opróżnień</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163 763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61 186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wywożenia 1 m</w:t>
            </w:r>
            <w:r w:rsidRPr="0002460F">
              <w:rPr>
                <w:sz w:val="12"/>
                <w:szCs w:val="12"/>
                <w:vertAlign w:val="superscript"/>
              </w:rPr>
              <w:t>3</w:t>
            </w:r>
            <w:r w:rsidRPr="0002460F">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w:t>
            </w:r>
            <w:r w:rsidRPr="0002460F">
              <w:rPr>
                <w:sz w:val="12"/>
                <w:szCs w:val="12"/>
                <w:vertAlign w:val="superscript"/>
              </w:rPr>
              <w:t>3</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2 500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zł/ha</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45 000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6 900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250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38 887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18 566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Tereny zielone</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koszenia 1 ha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zł/ha</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1 910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2 513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2 798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22 127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18 729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EDUKACJA</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dziecko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18 227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dziecko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20 910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dziecko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18 524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13 664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10 109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10 285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lastRenderedPageBreak/>
              <w:t>liczba uczniów na etat nauczyciela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12 201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poradnię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9 741 336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3 512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10 613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1 571 074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5 036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50,2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244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1 566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12 333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85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799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6 671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6 377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113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7 349 059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komisja</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140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120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450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1 859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155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1 176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683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2 100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510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2 553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stypendium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218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620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207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298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posiłku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programu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279 150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programu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35 650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20 000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placówka</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900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lastRenderedPageBreak/>
              <w:t>Polityka społeczna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objęta zadaniem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1 542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1 500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łączna liczba podopiecznych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2 512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72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5 276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110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41 401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rodzina</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375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etaty</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2 580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4 710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55 000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Dożywianie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76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381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wartość zasiłku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458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243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13,0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19,0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89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580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187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139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4 566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Bemowskie Centrum Kultury w Dzielnicy Bemowo</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1 635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94,0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Biblioteka Publiczna w Dzielnicy Bemowo</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czytelników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30 000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285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346 900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20 122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14 063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117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12 308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Ośrodek Sportu i Rekreacji w Dzielnicy Bemowo</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71,9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4 440 173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Promocja miasta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Promocja krajowa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15 855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110 000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68,8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Promocja zagraniczna</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spotkań, zjazdów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1 667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8DB0DB"/>
            <w:vAlign w:val="bottom"/>
            <w:hideMark/>
          </w:tcPr>
          <w:p w:rsidR="0002460F" w:rsidRPr="0002460F" w:rsidRDefault="0002460F" w:rsidP="0002460F">
            <w:pPr>
              <w:spacing w:line="240" w:lineRule="auto"/>
              <w:rPr>
                <w:b/>
                <w:bCs/>
                <w:sz w:val="12"/>
                <w:szCs w:val="12"/>
              </w:rPr>
            </w:pPr>
            <w:r w:rsidRPr="0002460F">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8DB0DB"/>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307,0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509</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zadania na etat</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1 620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1 351</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305 385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11 937</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176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56</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22</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125</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szt./etat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14 000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EAF1F6"/>
            <w:vAlign w:val="bottom"/>
            <w:hideMark/>
          </w:tcPr>
          <w:p w:rsidR="0002460F" w:rsidRPr="0002460F" w:rsidRDefault="0002460F" w:rsidP="0002460F">
            <w:pPr>
              <w:spacing w:line="240" w:lineRule="auto"/>
              <w:rPr>
                <w:b/>
                <w:bCs/>
                <w:i/>
                <w:iCs/>
                <w:sz w:val="12"/>
                <w:szCs w:val="12"/>
              </w:rPr>
            </w:pPr>
            <w:r w:rsidRPr="0002460F">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jc w:val="center"/>
              <w:rPr>
                <w:b/>
                <w:bCs/>
                <w:i/>
                <w:iCs/>
                <w:sz w:val="12"/>
                <w:szCs w:val="12"/>
              </w:rPr>
            </w:pPr>
            <w:r w:rsidRPr="0002460F">
              <w:rPr>
                <w:b/>
                <w:bCs/>
                <w:i/>
                <w:iCs/>
                <w:sz w:val="12"/>
                <w:szCs w:val="12"/>
              </w:rPr>
              <w:t> </w:t>
            </w:r>
          </w:p>
        </w:tc>
        <w:tc>
          <w:tcPr>
            <w:tcW w:w="419" w:type="pct"/>
            <w:tcBorders>
              <w:top w:val="nil"/>
              <w:left w:val="nil"/>
              <w:bottom w:val="nil"/>
              <w:right w:val="nil"/>
            </w:tcBorders>
            <w:shd w:val="clear" w:color="000000" w:fill="EAF1F6"/>
            <w:noWrap/>
            <w:vAlign w:val="bottom"/>
            <w:hideMark/>
          </w:tcPr>
          <w:p w:rsidR="0002460F" w:rsidRPr="0002460F" w:rsidRDefault="0002460F" w:rsidP="0002460F">
            <w:pPr>
              <w:spacing w:line="240" w:lineRule="auto"/>
              <w:rPr>
                <w:b/>
                <w:bCs/>
                <w:i/>
                <w:iCs/>
                <w:sz w:val="12"/>
                <w:szCs w:val="12"/>
              </w:rPr>
            </w:pPr>
            <w:r w:rsidRPr="0002460F">
              <w:rPr>
                <w:b/>
                <w:bCs/>
                <w:i/>
                <w:i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m</w:t>
            </w:r>
            <w:r w:rsidRPr="0002460F">
              <w:rPr>
                <w:sz w:val="12"/>
                <w:szCs w:val="12"/>
                <w:vertAlign w:val="superscript"/>
              </w:rPr>
              <w:t>2</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10 034</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zł/rbh</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40,8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B7CFE8"/>
            <w:vAlign w:val="bottom"/>
            <w:hideMark/>
          </w:tcPr>
          <w:p w:rsidR="0002460F" w:rsidRPr="0002460F" w:rsidRDefault="0002460F" w:rsidP="0002460F">
            <w:pPr>
              <w:spacing w:line="240" w:lineRule="auto"/>
              <w:rPr>
                <w:b/>
                <w:bCs/>
                <w:sz w:val="12"/>
                <w:szCs w:val="12"/>
              </w:rPr>
            </w:pPr>
            <w:r w:rsidRPr="0002460F">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B7CFE8"/>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średnia miesięczna dieta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zł/m-c</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2 383</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31 138</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zł/os.</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6,0</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000000" w:fill="D5E3F2"/>
            <w:vAlign w:val="bottom"/>
            <w:hideMark/>
          </w:tcPr>
          <w:p w:rsidR="0002460F" w:rsidRPr="0002460F" w:rsidRDefault="0002460F" w:rsidP="0002460F">
            <w:pPr>
              <w:spacing w:line="240" w:lineRule="auto"/>
              <w:rPr>
                <w:b/>
                <w:bCs/>
                <w:sz w:val="12"/>
                <w:szCs w:val="12"/>
              </w:rPr>
            </w:pPr>
            <w:r w:rsidRPr="0002460F">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000000" w:fill="D5E3F2"/>
            <w:noWrap/>
            <w:vAlign w:val="bottom"/>
            <w:hideMark/>
          </w:tcPr>
          <w:p w:rsidR="0002460F" w:rsidRPr="0002460F" w:rsidRDefault="0002460F" w:rsidP="0002460F">
            <w:pPr>
              <w:spacing w:line="240" w:lineRule="auto"/>
              <w:rPr>
                <w:b/>
                <w:bCs/>
                <w:sz w:val="12"/>
                <w:szCs w:val="12"/>
              </w:rPr>
            </w:pPr>
            <w:r w:rsidRPr="0002460F">
              <w:rPr>
                <w:b/>
                <w:bCs/>
                <w:sz w:val="12"/>
                <w:szCs w:val="12"/>
              </w:rPr>
              <w:t> </w:t>
            </w: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sz w:val="12"/>
                <w:szCs w:val="12"/>
              </w:rPr>
            </w:pPr>
            <w:r w:rsidRPr="0002460F">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vAlign w:val="bottom"/>
            <w:hideMark/>
          </w:tcPr>
          <w:p w:rsidR="0002460F" w:rsidRPr="0002460F" w:rsidRDefault="0002460F" w:rsidP="0002460F">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rFonts w:ascii="Times New Roman" w:hAnsi="Times New Roman" w:cs="Times New Roman"/>
                <w:sz w:val="12"/>
                <w:szCs w:val="12"/>
              </w:rPr>
            </w:pPr>
          </w:p>
        </w:tc>
      </w:tr>
      <w:tr w:rsidR="0002460F" w:rsidRPr="0002460F" w:rsidTr="0002460F">
        <w:trPr>
          <w:trHeight w:val="85"/>
        </w:trPr>
        <w:tc>
          <w:tcPr>
            <w:tcW w:w="3965"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r w:rsidRPr="0002460F">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szt.</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2</w:t>
            </w:r>
          </w:p>
        </w:tc>
      </w:tr>
      <w:tr w:rsidR="0002460F" w:rsidRPr="0002460F" w:rsidTr="0002460F">
        <w:trPr>
          <w:trHeight w:val="85"/>
        </w:trPr>
        <w:tc>
          <w:tcPr>
            <w:tcW w:w="3965" w:type="pct"/>
            <w:tcBorders>
              <w:top w:val="nil"/>
              <w:left w:val="nil"/>
              <w:bottom w:val="nil"/>
              <w:right w:val="nil"/>
            </w:tcBorders>
            <w:shd w:val="clear" w:color="auto" w:fill="auto"/>
            <w:noWrap/>
            <w:vAlign w:val="bottom"/>
            <w:hideMark/>
          </w:tcPr>
          <w:p w:rsidR="0002460F" w:rsidRPr="0002460F" w:rsidRDefault="0002460F" w:rsidP="0002460F">
            <w:pPr>
              <w:spacing w:line="240" w:lineRule="auto"/>
              <w:rPr>
                <w:sz w:val="12"/>
                <w:szCs w:val="12"/>
              </w:rPr>
            </w:pPr>
            <w:r w:rsidRPr="0002460F">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center"/>
              <w:rPr>
                <w:sz w:val="12"/>
                <w:szCs w:val="12"/>
              </w:rPr>
            </w:pPr>
            <w:r w:rsidRPr="0002460F">
              <w:rPr>
                <w:sz w:val="12"/>
                <w:szCs w:val="12"/>
              </w:rPr>
              <w:t>zł</w:t>
            </w:r>
          </w:p>
        </w:tc>
        <w:tc>
          <w:tcPr>
            <w:tcW w:w="419" w:type="pct"/>
            <w:tcBorders>
              <w:top w:val="nil"/>
              <w:left w:val="nil"/>
              <w:bottom w:val="nil"/>
              <w:right w:val="nil"/>
            </w:tcBorders>
            <w:shd w:val="clear" w:color="auto" w:fill="auto"/>
            <w:noWrap/>
            <w:vAlign w:val="bottom"/>
            <w:hideMark/>
          </w:tcPr>
          <w:p w:rsidR="0002460F" w:rsidRPr="0002460F" w:rsidRDefault="0002460F" w:rsidP="0002460F">
            <w:pPr>
              <w:spacing w:line="240" w:lineRule="auto"/>
              <w:jc w:val="right"/>
              <w:rPr>
                <w:sz w:val="12"/>
                <w:szCs w:val="12"/>
              </w:rPr>
            </w:pPr>
            <w:r w:rsidRPr="0002460F">
              <w:rPr>
                <w:sz w:val="12"/>
                <w:szCs w:val="12"/>
              </w:rPr>
              <w:t>107 860</w:t>
            </w:r>
          </w:p>
        </w:tc>
      </w:tr>
    </w:tbl>
    <w:p w:rsidR="003B7516" w:rsidRDefault="003B751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A06F8C">
      <w:pPr>
        <w:pStyle w:val="Nagwek2"/>
        <w:numPr>
          <w:ilvl w:val="1"/>
          <w:numId w:val="3"/>
        </w:numPr>
      </w:pPr>
      <w:bookmarkStart w:id="56" w:name="_Toc149554114"/>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02460F" w:rsidRPr="0002460F" w:rsidTr="0002460F">
        <w:trPr>
          <w:trHeight w:val="85"/>
          <w:tblHeader/>
        </w:trPr>
        <w:tc>
          <w:tcPr>
            <w:tcW w:w="3979" w:type="pct"/>
            <w:tcBorders>
              <w:top w:val="nil"/>
              <w:left w:val="nil"/>
              <w:bottom w:val="nil"/>
              <w:right w:val="nil"/>
            </w:tcBorders>
            <w:shd w:val="clear" w:color="000000" w:fill="8DB0DB"/>
            <w:noWrap/>
            <w:vAlign w:val="center"/>
            <w:hideMark/>
          </w:tcPr>
          <w:p w:rsidR="0002460F" w:rsidRPr="0002460F" w:rsidRDefault="0002460F" w:rsidP="0002460F">
            <w:pPr>
              <w:spacing w:line="240" w:lineRule="auto"/>
              <w:jc w:val="center"/>
              <w:rPr>
                <w:b/>
                <w:bCs/>
                <w:sz w:val="14"/>
                <w:szCs w:val="14"/>
              </w:rPr>
            </w:pPr>
            <w:r w:rsidRPr="0002460F">
              <w:rPr>
                <w:b/>
                <w:bCs/>
                <w:sz w:val="14"/>
                <w:szCs w:val="14"/>
              </w:rPr>
              <w:t>Wyszczególnienie</w:t>
            </w:r>
          </w:p>
        </w:tc>
        <w:tc>
          <w:tcPr>
            <w:tcW w:w="1021" w:type="pct"/>
            <w:tcBorders>
              <w:top w:val="nil"/>
              <w:left w:val="nil"/>
              <w:bottom w:val="nil"/>
              <w:right w:val="nil"/>
            </w:tcBorders>
            <w:shd w:val="clear" w:color="000000" w:fill="8DB0DB"/>
            <w:vAlign w:val="center"/>
            <w:hideMark/>
          </w:tcPr>
          <w:p w:rsidR="0002460F" w:rsidRPr="0002460F" w:rsidRDefault="0002460F" w:rsidP="0002460F">
            <w:pPr>
              <w:spacing w:line="240" w:lineRule="auto"/>
              <w:jc w:val="center"/>
              <w:rPr>
                <w:b/>
                <w:bCs/>
                <w:sz w:val="14"/>
                <w:szCs w:val="14"/>
              </w:rPr>
            </w:pPr>
            <w:r w:rsidRPr="0002460F">
              <w:rPr>
                <w:b/>
                <w:bCs/>
                <w:sz w:val="14"/>
                <w:szCs w:val="14"/>
              </w:rPr>
              <w:t xml:space="preserve">Plan </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8DB0DB"/>
            <w:noWrap/>
            <w:vAlign w:val="center"/>
            <w:hideMark/>
          </w:tcPr>
          <w:p w:rsidR="0002460F" w:rsidRPr="0002460F" w:rsidRDefault="0002460F" w:rsidP="0002460F">
            <w:pPr>
              <w:spacing w:line="240" w:lineRule="auto"/>
              <w:rPr>
                <w:b/>
                <w:bCs/>
                <w:sz w:val="12"/>
                <w:szCs w:val="12"/>
              </w:rPr>
            </w:pPr>
            <w:r w:rsidRPr="0002460F">
              <w:rPr>
                <w:b/>
                <w:bCs/>
                <w:sz w:val="12"/>
                <w:szCs w:val="12"/>
              </w:rPr>
              <w:t>RAZEM</w:t>
            </w:r>
          </w:p>
        </w:tc>
        <w:tc>
          <w:tcPr>
            <w:tcW w:w="1021" w:type="pct"/>
            <w:tcBorders>
              <w:top w:val="nil"/>
              <w:left w:val="nil"/>
              <w:bottom w:val="nil"/>
              <w:right w:val="nil"/>
            </w:tcBorders>
            <w:shd w:val="clear" w:color="000000" w:fill="8DB0DB"/>
            <w:vAlign w:val="center"/>
            <w:hideMark/>
          </w:tcPr>
          <w:p w:rsidR="0002460F" w:rsidRPr="0002460F" w:rsidRDefault="0002460F" w:rsidP="0002460F">
            <w:pPr>
              <w:spacing w:line="240" w:lineRule="auto"/>
              <w:jc w:val="right"/>
              <w:rPr>
                <w:b/>
                <w:bCs/>
                <w:sz w:val="12"/>
                <w:szCs w:val="12"/>
              </w:rPr>
            </w:pPr>
            <w:r w:rsidRPr="0002460F">
              <w:rPr>
                <w:b/>
                <w:bCs/>
                <w:sz w:val="12"/>
                <w:szCs w:val="12"/>
              </w:rPr>
              <w:t>84 751 667</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B6D9E6"/>
            <w:vAlign w:val="center"/>
            <w:hideMark/>
          </w:tcPr>
          <w:p w:rsidR="0002460F" w:rsidRPr="0002460F" w:rsidRDefault="0002460F" w:rsidP="0002460F">
            <w:pPr>
              <w:spacing w:line="240" w:lineRule="auto"/>
              <w:rPr>
                <w:b/>
                <w:bCs/>
                <w:sz w:val="12"/>
                <w:szCs w:val="12"/>
              </w:rPr>
            </w:pPr>
            <w:r w:rsidRPr="0002460F">
              <w:rPr>
                <w:b/>
                <w:bCs/>
                <w:sz w:val="12"/>
                <w:szCs w:val="12"/>
              </w:rPr>
              <w:t>TRANSPORT I KOMUNIKACJA</w:t>
            </w:r>
          </w:p>
        </w:tc>
        <w:tc>
          <w:tcPr>
            <w:tcW w:w="1021" w:type="pct"/>
            <w:tcBorders>
              <w:top w:val="nil"/>
              <w:left w:val="nil"/>
              <w:bottom w:val="nil"/>
              <w:right w:val="nil"/>
            </w:tcBorders>
            <w:shd w:val="clear" w:color="000000" w:fill="B6D9E6"/>
            <w:vAlign w:val="center"/>
            <w:hideMark/>
          </w:tcPr>
          <w:p w:rsidR="0002460F" w:rsidRPr="0002460F" w:rsidRDefault="0002460F" w:rsidP="0002460F">
            <w:pPr>
              <w:spacing w:line="240" w:lineRule="auto"/>
              <w:jc w:val="right"/>
              <w:rPr>
                <w:b/>
                <w:bCs/>
                <w:sz w:val="12"/>
                <w:szCs w:val="12"/>
              </w:rPr>
            </w:pPr>
            <w:r w:rsidRPr="0002460F">
              <w:rPr>
                <w:b/>
                <w:bCs/>
                <w:sz w:val="12"/>
                <w:szCs w:val="12"/>
              </w:rPr>
              <w:t>27 749 189</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CDDEE9"/>
            <w:vAlign w:val="center"/>
            <w:hideMark/>
          </w:tcPr>
          <w:p w:rsidR="0002460F" w:rsidRPr="0002460F" w:rsidRDefault="0002460F" w:rsidP="0002460F">
            <w:pPr>
              <w:spacing w:line="240" w:lineRule="auto"/>
              <w:rPr>
                <w:b/>
                <w:bCs/>
                <w:sz w:val="12"/>
                <w:szCs w:val="12"/>
              </w:rPr>
            </w:pPr>
            <w:r w:rsidRPr="0002460F">
              <w:rPr>
                <w:b/>
                <w:bCs/>
                <w:sz w:val="12"/>
                <w:szCs w:val="12"/>
              </w:rPr>
              <w:t>Drogi i mosty</w:t>
            </w:r>
          </w:p>
        </w:tc>
        <w:tc>
          <w:tcPr>
            <w:tcW w:w="1021" w:type="pct"/>
            <w:tcBorders>
              <w:top w:val="nil"/>
              <w:left w:val="nil"/>
              <w:bottom w:val="nil"/>
              <w:right w:val="nil"/>
            </w:tcBorders>
            <w:shd w:val="clear" w:color="000000" w:fill="CDDEE9"/>
            <w:vAlign w:val="center"/>
            <w:hideMark/>
          </w:tcPr>
          <w:p w:rsidR="0002460F" w:rsidRPr="0002460F" w:rsidRDefault="0002460F" w:rsidP="0002460F">
            <w:pPr>
              <w:spacing w:line="240" w:lineRule="auto"/>
              <w:jc w:val="right"/>
              <w:rPr>
                <w:b/>
                <w:bCs/>
                <w:sz w:val="12"/>
                <w:szCs w:val="12"/>
              </w:rPr>
            </w:pPr>
            <w:r w:rsidRPr="0002460F">
              <w:rPr>
                <w:b/>
                <w:bCs/>
                <w:sz w:val="12"/>
                <w:szCs w:val="12"/>
              </w:rPr>
              <w:t>27 749 189</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ul. Piastów Śląskich na odc. ul. Osmańczyka - ul. Waldorffa na terenie Fortu Bema</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5 079 097</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ulicy na odcinku od ul. Obrońców Tobruku do wjazdu do żłobka (o długości ok. 200 m) oraz od ul. Osmańczyka do ul. Obrońców Tobruku (o długości ok. 580 m). W 2024 r. zaplanowano kontynuację i zakończenie robót budowlanych.</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ul. Waldorffa na odc. ul. Powązkowska - ul. Ks. Bolesława</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553 020</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oświetlenia ul. Waldorffa. W 2024 r. zaplanowano zakończenie robót budowlanych.</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ul. Moździerzy</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2 497 643</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ulicy na odcinku od ul. Szeligowskiej w kierunku południowym (o długości ok. 360 m) wraz z chodnikami, odwodnieniem i oświetleniem ulicznym. W 2024 r. zaplanowano realizację robót budowlanych.</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ul. Telefonicznej</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2 795 450</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ulicy na odcinku od ul. Kleeberga do ul. Natalii o długości ok. 540 m wraz z chodnikami i oświetleniem ulicznym. Na 2024 r. zaplanowano roboty budowlane.</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drogi (ul. Olbrachta) - rozliczenie z deweloperami</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77 902</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dokonanie rozliczenia z deweloperami za nieruchomości i wybudowane naniesienia w postaci drogi.</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ul. Marynin na odcinku od działki nr 56 do działki nr 86 z obrębu 6-06-15 z sięgaczami i wylotem w ul. Dywizjonu 303</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3 020 000</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drogi z przejściem i przejazdem przez bocznicę kolejową, odwodnieniem i oświetleniem ulicznym oraz budowę ciągu pieszo-jezdnego wzdłuż istniejącej zabudowy mieszkaniowej. Na 2024 r. zaplanowano roboty budowlane.</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ul. gen. F. Kleeberga</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2 173 475</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drogi o długości ok. 660 m z chodnikiem i odwodnieniem. W 2024 r. zaplanowano realizację robót budowlanych.</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drogi 12 KD-D i 16 KD-L - rozliczenie z deweloperami</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8 448 679</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wypłatę odszkodowań za grunty przejęte na rzecz m.st. Warszawy pod budowę dróg 12 KD-D i 16 KD-L.</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fragmentu drogi ul. Wieśniaczej wraz z infrastrukturą towarzyszącą - rozliczenie z deweloperem</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387 973</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wypłatę odszkodowań za grunty przejęte na rzecz m.st. Warszawy pod budowę fragmentu ul. Wieśniaczej.</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dróg na terenie osiedla WAT</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1 300 000</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ulic położonych na terenie osiedla WAT (ulice: Arciszewskiego, Leibniza, Mendelejewa, Newtona, Ciołkowskiego, Siemienowicza i Einsteina). W 2024 r. zaplanowano rozpoczęcie robót budowlanych.</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fragmentów dróg 4 KD-D i 6 KD-L - rozliczenie z deweloperem</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500 000</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wypłatę odszkodowań za grunty przejęte na rzecz m.st. Warszawy pod budowę dróg 4 KD-D i 6 KD-L.</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fragmentu drogi 15 KL - rozliczenie z deweloperem</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31 000</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wypłatę odszkodowań za grunty przejęte na rzecz m.st. Warszawy pod budowę drogi 15 KL.</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fragmentu drogi 6 KD-D - rozliczenie z deweloperem</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796 550</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wypłatę odszkodowań za grunty przejęte na rzecz m.st. Warszawy pod budowę drogi 5 KD-D.</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Nowy chodnik przy ul. Oławskiej 1</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25 000</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przedłużenie chodnika na odcinku od północnej części parkingu publicznego przy ul. Oławskiej 1 do ul. Oławskiej oraz wyznaczenie nowego sugerowanego przejścia.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oświetlenia ul. Telewizyjnej na odcinku od ul. Dostępnej do ul. Ebro</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63 400</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wykonane oświetlenia ulicznego na dotychczas nieoświetlonym fragmencie ul. Telewizyjnej.</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B6D9E6"/>
            <w:vAlign w:val="center"/>
            <w:hideMark/>
          </w:tcPr>
          <w:p w:rsidR="0002460F" w:rsidRPr="0002460F" w:rsidRDefault="0002460F" w:rsidP="0002460F">
            <w:pPr>
              <w:spacing w:line="240" w:lineRule="auto"/>
              <w:rPr>
                <w:b/>
                <w:bCs/>
                <w:sz w:val="12"/>
                <w:szCs w:val="12"/>
              </w:rPr>
            </w:pPr>
            <w:r w:rsidRPr="0002460F">
              <w:rPr>
                <w:b/>
                <w:bCs/>
                <w:sz w:val="12"/>
                <w:szCs w:val="12"/>
              </w:rPr>
              <w:t>EDUKACJA</w:t>
            </w:r>
          </w:p>
        </w:tc>
        <w:tc>
          <w:tcPr>
            <w:tcW w:w="1021" w:type="pct"/>
            <w:tcBorders>
              <w:top w:val="nil"/>
              <w:left w:val="nil"/>
              <w:bottom w:val="nil"/>
              <w:right w:val="nil"/>
            </w:tcBorders>
            <w:shd w:val="clear" w:color="000000" w:fill="B6D9E6"/>
            <w:vAlign w:val="center"/>
            <w:hideMark/>
          </w:tcPr>
          <w:p w:rsidR="0002460F" w:rsidRPr="0002460F" w:rsidRDefault="0002460F" w:rsidP="0002460F">
            <w:pPr>
              <w:spacing w:line="240" w:lineRule="auto"/>
              <w:jc w:val="right"/>
              <w:rPr>
                <w:b/>
                <w:bCs/>
                <w:sz w:val="12"/>
                <w:szCs w:val="12"/>
              </w:rPr>
            </w:pPr>
            <w:r w:rsidRPr="0002460F">
              <w:rPr>
                <w:b/>
                <w:bCs/>
                <w:sz w:val="12"/>
                <w:szCs w:val="12"/>
              </w:rPr>
              <w:t>44 285 922</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CDDEE9"/>
            <w:vAlign w:val="center"/>
            <w:hideMark/>
          </w:tcPr>
          <w:p w:rsidR="0002460F" w:rsidRPr="0002460F" w:rsidRDefault="0002460F" w:rsidP="0002460F">
            <w:pPr>
              <w:spacing w:line="240" w:lineRule="auto"/>
              <w:rPr>
                <w:b/>
                <w:bCs/>
                <w:sz w:val="12"/>
                <w:szCs w:val="12"/>
              </w:rPr>
            </w:pPr>
            <w:r w:rsidRPr="0002460F">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2460F" w:rsidRPr="0002460F" w:rsidRDefault="0002460F" w:rsidP="0002460F">
            <w:pPr>
              <w:spacing w:line="240" w:lineRule="auto"/>
              <w:jc w:val="right"/>
              <w:rPr>
                <w:b/>
                <w:bCs/>
                <w:sz w:val="12"/>
                <w:szCs w:val="12"/>
              </w:rPr>
            </w:pPr>
            <w:r w:rsidRPr="0002460F">
              <w:rPr>
                <w:b/>
                <w:bCs/>
                <w:sz w:val="12"/>
                <w:szCs w:val="12"/>
              </w:rPr>
              <w:t>44 285 922</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 xml:space="preserve">Budowa zespołu szkolno - przedszkolnego na terenie osiedla Chrzanów </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36 157 397</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szkoły podstawowej dla 1.000 uczniów oraz placówki przedszkolnej dla 125 dzieci wraz z zagospodarowaniem przyległego terenu. Na 2024 r. zaplanowano kontynuację robót budowlanych w zakresie budynku szkoły.</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przedszkola przy ul. Siemiatyckiej</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8 128 525</w:t>
            </w: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sz w:val="12"/>
                <w:szCs w:val="12"/>
              </w:rPr>
            </w:pPr>
            <w:r w:rsidRPr="0002460F">
              <w:rPr>
                <w:sz w:val="12"/>
                <w:szCs w:val="12"/>
              </w:rPr>
              <w:t xml:space="preserve"> </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10-oddziałowego przedszkola, które powstanie na terenie ogrodu obecnie istniejącej placówki.  W 2024 r. przewidziano kontynuację i zakończenie robót budowlanych.</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B6D9E6"/>
            <w:vAlign w:val="center"/>
            <w:hideMark/>
          </w:tcPr>
          <w:p w:rsidR="0002460F" w:rsidRPr="0002460F" w:rsidRDefault="0002460F" w:rsidP="0002460F">
            <w:pPr>
              <w:spacing w:line="240" w:lineRule="auto"/>
              <w:rPr>
                <w:b/>
                <w:bCs/>
                <w:sz w:val="12"/>
                <w:szCs w:val="12"/>
              </w:rPr>
            </w:pPr>
            <w:r w:rsidRPr="0002460F">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02460F" w:rsidRPr="0002460F" w:rsidRDefault="0002460F" w:rsidP="0002460F">
            <w:pPr>
              <w:spacing w:line="240" w:lineRule="auto"/>
              <w:jc w:val="right"/>
              <w:rPr>
                <w:b/>
                <w:bCs/>
                <w:sz w:val="12"/>
                <w:szCs w:val="12"/>
              </w:rPr>
            </w:pPr>
            <w:r w:rsidRPr="0002460F">
              <w:rPr>
                <w:b/>
                <w:bCs/>
                <w:sz w:val="12"/>
                <w:szCs w:val="12"/>
              </w:rPr>
              <w:t>5 649 000</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CDDEE9"/>
            <w:vAlign w:val="center"/>
            <w:hideMark/>
          </w:tcPr>
          <w:p w:rsidR="0002460F" w:rsidRPr="0002460F" w:rsidRDefault="0002460F" w:rsidP="0002460F">
            <w:pPr>
              <w:spacing w:line="240" w:lineRule="auto"/>
              <w:rPr>
                <w:b/>
                <w:bCs/>
                <w:sz w:val="12"/>
                <w:szCs w:val="12"/>
              </w:rPr>
            </w:pPr>
            <w:r w:rsidRPr="0002460F">
              <w:rPr>
                <w:b/>
                <w:bCs/>
                <w:sz w:val="12"/>
                <w:szCs w:val="12"/>
              </w:rPr>
              <w:t>Polityka społeczna</w:t>
            </w:r>
          </w:p>
        </w:tc>
        <w:tc>
          <w:tcPr>
            <w:tcW w:w="1021" w:type="pct"/>
            <w:tcBorders>
              <w:top w:val="nil"/>
              <w:left w:val="nil"/>
              <w:bottom w:val="nil"/>
              <w:right w:val="nil"/>
            </w:tcBorders>
            <w:shd w:val="clear" w:color="000000" w:fill="CDDEE9"/>
            <w:vAlign w:val="center"/>
            <w:hideMark/>
          </w:tcPr>
          <w:p w:rsidR="0002460F" w:rsidRPr="0002460F" w:rsidRDefault="0002460F" w:rsidP="0002460F">
            <w:pPr>
              <w:spacing w:line="240" w:lineRule="auto"/>
              <w:jc w:val="right"/>
              <w:rPr>
                <w:b/>
                <w:bCs/>
                <w:sz w:val="12"/>
                <w:szCs w:val="12"/>
              </w:rPr>
            </w:pPr>
            <w:r w:rsidRPr="0002460F">
              <w:rPr>
                <w:b/>
                <w:bCs/>
                <w:sz w:val="12"/>
                <w:szCs w:val="12"/>
              </w:rPr>
              <w:t>5 649 000</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siedziby Ośrodka Pomocy Społecznej przy ul. Oławskiej</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5 649 000</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budowę trzykondygnacyjnego budynku o powierzchni ok. 4.000 m</w:t>
            </w:r>
            <w:r w:rsidRPr="0002460F">
              <w:rPr>
                <w:sz w:val="12"/>
                <w:szCs w:val="12"/>
                <w:vertAlign w:val="superscript"/>
              </w:rPr>
              <w:t>2</w:t>
            </w:r>
            <w:r w:rsidRPr="0002460F">
              <w:rPr>
                <w:sz w:val="12"/>
                <w:szCs w:val="12"/>
              </w:rPr>
              <w:t xml:space="preserve"> przeznaczonego na siedzibę Ośrodka Pomocy Społecznej.</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jc w:val="both"/>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 xml:space="preserve">Dysponent: </w:t>
            </w:r>
            <w:r w:rsidRPr="0002460F">
              <w:rPr>
                <w:i/>
                <w:iCs/>
                <w:sz w:val="12"/>
                <w:szCs w:val="12"/>
              </w:rPr>
              <w:t>Ośrodek Pomocy Społecznej</w:t>
            </w:r>
          </w:p>
        </w:tc>
        <w:tc>
          <w:tcPr>
            <w:tcW w:w="1021" w:type="pct"/>
            <w:tcBorders>
              <w:top w:val="nil"/>
              <w:left w:val="nil"/>
              <w:bottom w:val="nil"/>
              <w:right w:val="nil"/>
            </w:tcBorders>
            <w:shd w:val="clear" w:color="auto" w:fill="auto"/>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 xml:space="preserve">Klasyfikacja: </w:t>
            </w:r>
            <w:r w:rsidRPr="0002460F">
              <w:rPr>
                <w:i/>
                <w:iCs/>
                <w:sz w:val="12"/>
                <w:szCs w:val="12"/>
              </w:rPr>
              <w:t>rozdział 85219</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B6D9E6"/>
            <w:vAlign w:val="center"/>
            <w:hideMark/>
          </w:tcPr>
          <w:p w:rsidR="0002460F" w:rsidRPr="0002460F" w:rsidRDefault="0002460F" w:rsidP="0002460F">
            <w:pPr>
              <w:spacing w:line="240" w:lineRule="auto"/>
              <w:rPr>
                <w:b/>
                <w:bCs/>
                <w:sz w:val="12"/>
                <w:szCs w:val="12"/>
              </w:rPr>
            </w:pPr>
            <w:r w:rsidRPr="0002460F">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2460F" w:rsidRPr="0002460F" w:rsidRDefault="0002460F" w:rsidP="0002460F">
            <w:pPr>
              <w:spacing w:line="240" w:lineRule="auto"/>
              <w:jc w:val="right"/>
              <w:rPr>
                <w:b/>
                <w:bCs/>
                <w:sz w:val="12"/>
                <w:szCs w:val="12"/>
              </w:rPr>
            </w:pPr>
            <w:r w:rsidRPr="0002460F">
              <w:rPr>
                <w:b/>
                <w:bCs/>
                <w:sz w:val="12"/>
                <w:szCs w:val="12"/>
              </w:rPr>
              <w:t>2 812 361</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CDDEE9"/>
            <w:vAlign w:val="center"/>
            <w:hideMark/>
          </w:tcPr>
          <w:p w:rsidR="0002460F" w:rsidRPr="0002460F" w:rsidRDefault="0002460F" w:rsidP="0002460F">
            <w:pPr>
              <w:spacing w:line="240" w:lineRule="auto"/>
              <w:rPr>
                <w:b/>
                <w:bCs/>
                <w:sz w:val="12"/>
                <w:szCs w:val="12"/>
              </w:rPr>
            </w:pPr>
            <w:r w:rsidRPr="0002460F">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2460F" w:rsidRPr="0002460F" w:rsidRDefault="0002460F" w:rsidP="0002460F">
            <w:pPr>
              <w:spacing w:line="240" w:lineRule="auto"/>
              <w:jc w:val="right"/>
              <w:rPr>
                <w:b/>
                <w:bCs/>
                <w:sz w:val="12"/>
                <w:szCs w:val="12"/>
              </w:rPr>
            </w:pPr>
            <w:r w:rsidRPr="0002460F">
              <w:rPr>
                <w:b/>
                <w:bCs/>
                <w:sz w:val="12"/>
                <w:szCs w:val="12"/>
              </w:rPr>
              <w:t>2 812 361</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Budowa Bemowskiego Centrum Kultury - prace przygotowawcze</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380 000</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prace przygotowawcze na potrzeby budowy obiektu.</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sz w:val="12"/>
                <w:szCs w:val="12"/>
              </w:rPr>
              <w:t xml:space="preserve">: </w:t>
            </w:r>
            <w:r w:rsidRPr="0002460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Modernizacja budynku przy ul. M. Sobczaka na osiedlu Boernerowo w celu utworzenia Miejsca Aktywności Lokalnej (Bemowskie Centrum Kultury)</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2 432 361</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modernizację budynku przy ul. M. Sobczaka na osiedlu Boernerowo w celu utworzenia Miejsca Aktywności Lokalnej. W 2024 r. zaplanowano realizację robót budowlanych.</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sz w:val="12"/>
                <w:szCs w:val="12"/>
              </w:rPr>
              <w:t xml:space="preserve">: </w:t>
            </w:r>
            <w:r w:rsidRPr="0002460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92109</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B6D9E6"/>
            <w:vAlign w:val="center"/>
            <w:hideMark/>
          </w:tcPr>
          <w:p w:rsidR="0002460F" w:rsidRPr="0002460F" w:rsidRDefault="0002460F" w:rsidP="0002460F">
            <w:pPr>
              <w:spacing w:line="240" w:lineRule="auto"/>
              <w:rPr>
                <w:b/>
                <w:bCs/>
                <w:sz w:val="12"/>
                <w:szCs w:val="12"/>
              </w:rPr>
            </w:pPr>
            <w:r w:rsidRPr="0002460F">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02460F" w:rsidRPr="0002460F" w:rsidRDefault="0002460F" w:rsidP="0002460F">
            <w:pPr>
              <w:spacing w:line="240" w:lineRule="auto"/>
              <w:jc w:val="right"/>
              <w:rPr>
                <w:b/>
                <w:bCs/>
                <w:sz w:val="12"/>
                <w:szCs w:val="12"/>
              </w:rPr>
            </w:pPr>
            <w:r w:rsidRPr="0002460F">
              <w:rPr>
                <w:b/>
                <w:bCs/>
                <w:sz w:val="12"/>
                <w:szCs w:val="12"/>
              </w:rPr>
              <w:t>4 255 195</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CDDEE9"/>
            <w:vAlign w:val="center"/>
            <w:hideMark/>
          </w:tcPr>
          <w:p w:rsidR="0002460F" w:rsidRPr="0002460F" w:rsidRDefault="0002460F" w:rsidP="0002460F">
            <w:pPr>
              <w:spacing w:line="240" w:lineRule="auto"/>
              <w:rPr>
                <w:b/>
                <w:bCs/>
                <w:sz w:val="12"/>
                <w:szCs w:val="12"/>
              </w:rPr>
            </w:pPr>
            <w:r w:rsidRPr="0002460F">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2460F" w:rsidRPr="0002460F" w:rsidRDefault="0002460F" w:rsidP="0002460F">
            <w:pPr>
              <w:spacing w:line="240" w:lineRule="auto"/>
              <w:jc w:val="right"/>
              <w:rPr>
                <w:b/>
                <w:bCs/>
                <w:sz w:val="12"/>
                <w:szCs w:val="12"/>
              </w:rPr>
            </w:pPr>
            <w:r w:rsidRPr="0002460F">
              <w:rPr>
                <w:b/>
                <w:bCs/>
                <w:sz w:val="12"/>
                <w:szCs w:val="12"/>
              </w:rPr>
              <w:t>4 255 195</w:t>
            </w:r>
          </w:p>
        </w:tc>
      </w:tr>
      <w:tr w:rsidR="0002460F" w:rsidRPr="0002460F" w:rsidTr="0002460F">
        <w:trPr>
          <w:trHeight w:val="85"/>
        </w:trPr>
        <w:tc>
          <w:tcPr>
            <w:tcW w:w="3979" w:type="pct"/>
            <w:tcBorders>
              <w:top w:val="nil"/>
              <w:left w:val="nil"/>
              <w:bottom w:val="nil"/>
              <w:right w:val="nil"/>
            </w:tcBorders>
            <w:shd w:val="clear" w:color="auto" w:fill="auto"/>
            <w:noWrap/>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Modernizacja hali sportowej wraz z zagospodarowaniem terenu przy ul. Obrońców Tobruku 40 - etap III (Ośrodek Sportu i Rekreacji w Dzielnicy Bemowo)</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2 995 195</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modernizację trybun - planuje się zwiększenie miejsc do ok. 2.000 oraz rozbudowę zaplecza sanitarnego dla widzów. W 2024 r. zaplanowano realizację robót budowlanych.</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sz w:val="12"/>
                <w:szCs w:val="12"/>
              </w:rPr>
              <w:t xml:space="preserve">: </w:t>
            </w:r>
            <w:r w:rsidRPr="0002460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000000" w:fill="EAF1F6"/>
            <w:vAlign w:val="center"/>
            <w:hideMark/>
          </w:tcPr>
          <w:p w:rsidR="0002460F" w:rsidRPr="0002460F" w:rsidRDefault="0002460F" w:rsidP="0002460F">
            <w:pPr>
              <w:spacing w:line="240" w:lineRule="auto"/>
              <w:rPr>
                <w:b/>
                <w:bCs/>
                <w:sz w:val="12"/>
                <w:szCs w:val="12"/>
              </w:rPr>
            </w:pPr>
            <w:r w:rsidRPr="0002460F">
              <w:rPr>
                <w:b/>
                <w:bCs/>
                <w:sz w:val="12"/>
                <w:szCs w:val="12"/>
              </w:rPr>
              <w:t>Pompy ciepła w hali sportowej przy ul. Obrońców Tobruku 40 (Ośrodek Sportu i Rekreacji w Dzielnicy Bemowo)</w:t>
            </w:r>
          </w:p>
        </w:tc>
        <w:tc>
          <w:tcPr>
            <w:tcW w:w="1021" w:type="pct"/>
            <w:tcBorders>
              <w:top w:val="nil"/>
              <w:left w:val="nil"/>
              <w:bottom w:val="nil"/>
              <w:right w:val="nil"/>
            </w:tcBorders>
            <w:shd w:val="clear" w:color="000000" w:fill="EAF1F6"/>
            <w:noWrap/>
            <w:vAlign w:val="center"/>
            <w:hideMark/>
          </w:tcPr>
          <w:p w:rsidR="0002460F" w:rsidRPr="0002460F" w:rsidRDefault="0002460F" w:rsidP="0002460F">
            <w:pPr>
              <w:spacing w:line="240" w:lineRule="auto"/>
              <w:jc w:val="right"/>
              <w:rPr>
                <w:b/>
                <w:bCs/>
                <w:sz w:val="12"/>
                <w:szCs w:val="12"/>
              </w:rPr>
            </w:pPr>
            <w:r w:rsidRPr="0002460F">
              <w:rPr>
                <w:b/>
                <w:bCs/>
                <w:sz w:val="12"/>
                <w:szCs w:val="12"/>
              </w:rPr>
              <w:t>1 260 000</w:t>
            </w: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r w:rsidRPr="0002460F">
              <w:rPr>
                <w:sz w:val="12"/>
                <w:szCs w:val="12"/>
              </w:rPr>
              <w:t>Zakres zadania obejmuje zaprojektowanie, montaż i uruchomienie pomp ciepła typu powietrze-woda.</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jc w:val="both"/>
              <w:rPr>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rFonts w:ascii="Times New Roman" w:hAnsi="Times New Roman" w:cs="Times New Roman"/>
                <w:sz w:val="12"/>
                <w:szCs w:val="12"/>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Dysponent</w:t>
            </w:r>
            <w:r w:rsidRPr="0002460F">
              <w:rPr>
                <w:sz w:val="12"/>
                <w:szCs w:val="12"/>
              </w:rPr>
              <w:t xml:space="preserve">: </w:t>
            </w:r>
            <w:r w:rsidRPr="0002460F">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02460F" w:rsidRPr="0002460F" w:rsidRDefault="0002460F" w:rsidP="0002460F">
            <w:pPr>
              <w:spacing w:line="240" w:lineRule="auto"/>
              <w:rPr>
                <w:i/>
                <w:iCs/>
                <w:sz w:val="12"/>
                <w:szCs w:val="12"/>
                <w:u w:val="single"/>
              </w:rPr>
            </w:pPr>
          </w:p>
        </w:tc>
      </w:tr>
      <w:tr w:rsidR="0002460F" w:rsidRPr="0002460F" w:rsidTr="0002460F">
        <w:trPr>
          <w:trHeight w:val="85"/>
        </w:trPr>
        <w:tc>
          <w:tcPr>
            <w:tcW w:w="3979"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r w:rsidRPr="0002460F">
              <w:rPr>
                <w:i/>
                <w:iCs/>
                <w:sz w:val="12"/>
                <w:szCs w:val="12"/>
                <w:u w:val="single"/>
              </w:rPr>
              <w:t>Klasyfikacja:</w:t>
            </w:r>
            <w:r w:rsidRPr="0002460F">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02460F" w:rsidRPr="0002460F" w:rsidRDefault="0002460F" w:rsidP="0002460F">
            <w:pPr>
              <w:spacing w:line="240" w:lineRule="auto"/>
              <w:rPr>
                <w:i/>
                <w:iCs/>
                <w:sz w:val="12"/>
                <w:szCs w:val="12"/>
                <w:u w:val="single"/>
              </w:rPr>
            </w:pPr>
          </w:p>
        </w:tc>
      </w:tr>
    </w:tbl>
    <w:p w:rsidR="00105E9F" w:rsidRPr="00105E9F" w:rsidRDefault="00105E9F" w:rsidP="00105E9F"/>
    <w:p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1F" w:rsidRDefault="0083411F">
      <w:r>
        <w:separator/>
      </w:r>
    </w:p>
  </w:endnote>
  <w:endnote w:type="continuationSeparator" w:id="0">
    <w:p w:rsidR="0083411F" w:rsidRDefault="0083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Default="007B7D9E" w:rsidP="008E7C03">
    <w:pPr>
      <w:framePr w:wrap="around" w:vAnchor="text" w:hAnchor="margin" w:xAlign="right" w:y="1"/>
    </w:pPr>
    <w:r>
      <w:fldChar w:fldCharType="begin"/>
    </w:r>
    <w:r>
      <w:instrText xml:space="preserve">PAGE  </w:instrText>
    </w:r>
    <w:r>
      <w:fldChar w:fldCharType="end"/>
    </w:r>
  </w:p>
  <w:p w:rsidR="007B7D9E" w:rsidRDefault="007B7D9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38169C" w:rsidRDefault="007B7D9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57E4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57E43">
      <w:rPr>
        <w:noProof/>
        <w:sz w:val="16"/>
        <w:szCs w:val="16"/>
      </w:rPr>
      <w:t>120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B7D9E" w:rsidRPr="0038169C" w:rsidTr="00172FF0">
      <w:trPr>
        <w:cantSplit/>
        <w:trHeight w:val="1134"/>
      </w:trPr>
      <w:tc>
        <w:tcPr>
          <w:tcW w:w="850" w:type="dxa"/>
          <w:shd w:val="clear" w:color="auto" w:fill="auto"/>
          <w:textDirection w:val="tbRl"/>
          <w:vAlign w:val="bottom"/>
        </w:tcPr>
        <w:p w:rsidR="007B7D9E" w:rsidRPr="0038169C" w:rsidRDefault="007B7D9E"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F57E43">
            <w:rPr>
              <w:noProof/>
              <w:sz w:val="16"/>
              <w:szCs w:val="16"/>
            </w:rPr>
            <w:t>57</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F57E43">
            <w:rPr>
              <w:noProof/>
              <w:sz w:val="16"/>
              <w:szCs w:val="16"/>
            </w:rPr>
            <w:t>120</w:t>
          </w:r>
          <w:r w:rsidRPr="00172FF0">
            <w:rPr>
              <w:sz w:val="16"/>
              <w:szCs w:val="16"/>
            </w:rPr>
            <w:fldChar w:fldCharType="end"/>
          </w:r>
        </w:p>
      </w:tc>
    </w:tr>
  </w:tbl>
  <w:p w:rsidR="007B7D9E" w:rsidRPr="0038169C" w:rsidRDefault="007B7D9E"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38169C" w:rsidRDefault="007B7D9E"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57E43">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57E43">
      <w:rPr>
        <w:noProof/>
        <w:sz w:val="16"/>
        <w:szCs w:val="16"/>
      </w:rPr>
      <w:t>120</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38169C" w:rsidRDefault="007B7D9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57E43">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57E43">
      <w:rPr>
        <w:noProof/>
        <w:sz w:val="16"/>
        <w:szCs w:val="16"/>
      </w:rPr>
      <w:t>120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38169C" w:rsidRDefault="007B7D9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57E43">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57E43">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1F" w:rsidRDefault="0083411F">
      <w:r>
        <w:separator/>
      </w:r>
    </w:p>
  </w:footnote>
  <w:footnote w:type="continuationSeparator" w:id="0">
    <w:p w:rsidR="0083411F" w:rsidRDefault="0083411F">
      <w:r>
        <w:continuationSeparator/>
      </w:r>
    </w:p>
  </w:footnote>
  <w:footnote w:id="1">
    <w:p w:rsidR="007B7D9E" w:rsidRPr="00A13AAE" w:rsidRDefault="007B7D9E" w:rsidP="00724568">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7B7D9E" w:rsidRPr="00A13AAE" w:rsidRDefault="007B7D9E" w:rsidP="00724568">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BEMOWO</w:t>
    </w:r>
  </w:p>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BEMOWO</w:t>
    </w:r>
  </w:p>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BEMOWO</w:t>
    </w:r>
  </w:p>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BEMOWO</w:t>
    </w:r>
  </w:p>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BEMOWO</w:t>
    </w:r>
  </w:p>
  <w:p w:rsidR="007B7D9E" w:rsidRPr="006231C3" w:rsidRDefault="007B7D9E"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16"/>
  </w:num>
  <w:num w:numId="6">
    <w:abstractNumId w:val="6"/>
  </w:num>
  <w:num w:numId="7">
    <w:abstractNumId w:val="27"/>
  </w:num>
  <w:num w:numId="8">
    <w:abstractNumId w:val="25"/>
  </w:num>
  <w:num w:numId="9">
    <w:abstractNumId w:val="21"/>
  </w:num>
  <w:num w:numId="10">
    <w:abstractNumId w:val="0"/>
  </w:num>
  <w:num w:numId="11">
    <w:abstractNumId w:val="2"/>
  </w:num>
  <w:num w:numId="12">
    <w:abstractNumId w:val="30"/>
  </w:num>
  <w:num w:numId="13">
    <w:abstractNumId w:val="31"/>
  </w:num>
  <w:num w:numId="14">
    <w:abstractNumId w:val="5"/>
  </w:num>
  <w:num w:numId="15">
    <w:abstractNumId w:val="29"/>
  </w:num>
  <w:num w:numId="16">
    <w:abstractNumId w:val="17"/>
  </w:num>
  <w:num w:numId="17">
    <w:abstractNumId w:val="8"/>
  </w:num>
  <w:num w:numId="18">
    <w:abstractNumId w:val="13"/>
  </w:num>
  <w:num w:numId="19">
    <w:abstractNumId w:val="33"/>
  </w:num>
  <w:num w:numId="20">
    <w:abstractNumId w:val="17"/>
  </w:num>
  <w:num w:numId="21">
    <w:abstractNumId w:val="17"/>
  </w:num>
  <w:num w:numId="22">
    <w:abstractNumId w:val="1"/>
  </w:num>
  <w:num w:numId="23">
    <w:abstractNumId w:val="14"/>
  </w:num>
  <w:num w:numId="24">
    <w:abstractNumId w:val="28"/>
  </w:num>
  <w:num w:numId="25">
    <w:abstractNumId w:val="11"/>
  </w:num>
  <w:num w:numId="26">
    <w:abstractNumId w:val="19"/>
  </w:num>
  <w:num w:numId="27">
    <w:abstractNumId w:val="18"/>
  </w:num>
  <w:num w:numId="28">
    <w:abstractNumId w:val="23"/>
  </w:num>
  <w:num w:numId="29">
    <w:abstractNumId w:val="34"/>
  </w:num>
  <w:num w:numId="30">
    <w:abstractNumId w:val="7"/>
  </w:num>
  <w:num w:numId="31">
    <w:abstractNumId w:val="26"/>
  </w:num>
  <w:num w:numId="32">
    <w:abstractNumId w:val="15"/>
  </w:num>
  <w:num w:numId="33">
    <w:abstractNumId w:val="24"/>
  </w:num>
  <w:num w:numId="34">
    <w:abstractNumId w:val="3"/>
  </w:num>
  <w:num w:numId="35">
    <w:abstractNumId w:val="32"/>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028"/>
    <w:rsid w:val="000008AD"/>
    <w:rsid w:val="00005ABD"/>
    <w:rsid w:val="00007BF4"/>
    <w:rsid w:val="000112D9"/>
    <w:rsid w:val="0001144D"/>
    <w:rsid w:val="0001293A"/>
    <w:rsid w:val="00015153"/>
    <w:rsid w:val="000157C7"/>
    <w:rsid w:val="000226DD"/>
    <w:rsid w:val="0002460F"/>
    <w:rsid w:val="000316BB"/>
    <w:rsid w:val="00036901"/>
    <w:rsid w:val="0004204F"/>
    <w:rsid w:val="000517F2"/>
    <w:rsid w:val="00056C53"/>
    <w:rsid w:val="000574D7"/>
    <w:rsid w:val="00063333"/>
    <w:rsid w:val="00064152"/>
    <w:rsid w:val="00066535"/>
    <w:rsid w:val="000676D3"/>
    <w:rsid w:val="0007016D"/>
    <w:rsid w:val="00071794"/>
    <w:rsid w:val="0007332B"/>
    <w:rsid w:val="00074CCB"/>
    <w:rsid w:val="000779D7"/>
    <w:rsid w:val="00081734"/>
    <w:rsid w:val="000818D1"/>
    <w:rsid w:val="000862AD"/>
    <w:rsid w:val="00094200"/>
    <w:rsid w:val="000960D9"/>
    <w:rsid w:val="0009618A"/>
    <w:rsid w:val="00096C65"/>
    <w:rsid w:val="000A181D"/>
    <w:rsid w:val="000A2A73"/>
    <w:rsid w:val="000A58E2"/>
    <w:rsid w:val="000B146A"/>
    <w:rsid w:val="000B2CBB"/>
    <w:rsid w:val="000C2698"/>
    <w:rsid w:val="000C41B4"/>
    <w:rsid w:val="000C5518"/>
    <w:rsid w:val="000C7187"/>
    <w:rsid w:val="000D301B"/>
    <w:rsid w:val="000D603B"/>
    <w:rsid w:val="000D6094"/>
    <w:rsid w:val="000D7D9A"/>
    <w:rsid w:val="000E0275"/>
    <w:rsid w:val="000E1BE4"/>
    <w:rsid w:val="000E4128"/>
    <w:rsid w:val="000E4CDB"/>
    <w:rsid w:val="00101B3C"/>
    <w:rsid w:val="00102CFD"/>
    <w:rsid w:val="00102ED1"/>
    <w:rsid w:val="00105E9F"/>
    <w:rsid w:val="001109C9"/>
    <w:rsid w:val="001111E0"/>
    <w:rsid w:val="001145A1"/>
    <w:rsid w:val="00123449"/>
    <w:rsid w:val="00126D68"/>
    <w:rsid w:val="00130807"/>
    <w:rsid w:val="00134172"/>
    <w:rsid w:val="00135C24"/>
    <w:rsid w:val="0013601D"/>
    <w:rsid w:val="00140A5F"/>
    <w:rsid w:val="00145A05"/>
    <w:rsid w:val="00147491"/>
    <w:rsid w:val="001518D9"/>
    <w:rsid w:val="00152D61"/>
    <w:rsid w:val="00171E30"/>
    <w:rsid w:val="00172FF0"/>
    <w:rsid w:val="00176752"/>
    <w:rsid w:val="00176BE6"/>
    <w:rsid w:val="001802AA"/>
    <w:rsid w:val="0018089E"/>
    <w:rsid w:val="001845B0"/>
    <w:rsid w:val="001912C0"/>
    <w:rsid w:val="001922CE"/>
    <w:rsid w:val="00197618"/>
    <w:rsid w:val="00197B23"/>
    <w:rsid w:val="001A6789"/>
    <w:rsid w:val="001C210E"/>
    <w:rsid w:val="001C2AD9"/>
    <w:rsid w:val="001C4A66"/>
    <w:rsid w:val="001C4AD3"/>
    <w:rsid w:val="001C6D7D"/>
    <w:rsid w:val="001D4663"/>
    <w:rsid w:val="001E070D"/>
    <w:rsid w:val="001E21E1"/>
    <w:rsid w:val="001E35BA"/>
    <w:rsid w:val="001E5573"/>
    <w:rsid w:val="001E5A95"/>
    <w:rsid w:val="001E7ED7"/>
    <w:rsid w:val="001F0E4A"/>
    <w:rsid w:val="00200B8E"/>
    <w:rsid w:val="00201215"/>
    <w:rsid w:val="00206C0A"/>
    <w:rsid w:val="00220282"/>
    <w:rsid w:val="00222A04"/>
    <w:rsid w:val="00222A91"/>
    <w:rsid w:val="0022576D"/>
    <w:rsid w:val="00225A0E"/>
    <w:rsid w:val="00226657"/>
    <w:rsid w:val="00231316"/>
    <w:rsid w:val="0023561C"/>
    <w:rsid w:val="002434B9"/>
    <w:rsid w:val="002460F0"/>
    <w:rsid w:val="0026634D"/>
    <w:rsid w:val="0027282D"/>
    <w:rsid w:val="0028296E"/>
    <w:rsid w:val="00283500"/>
    <w:rsid w:val="00287FE3"/>
    <w:rsid w:val="00293ACF"/>
    <w:rsid w:val="002969D6"/>
    <w:rsid w:val="002A4F9C"/>
    <w:rsid w:val="002B2874"/>
    <w:rsid w:val="002B3B86"/>
    <w:rsid w:val="002B4D31"/>
    <w:rsid w:val="002D0C08"/>
    <w:rsid w:val="002D6DC4"/>
    <w:rsid w:val="002E2852"/>
    <w:rsid w:val="002F02EA"/>
    <w:rsid w:val="002F17E5"/>
    <w:rsid w:val="002F3700"/>
    <w:rsid w:val="002F4943"/>
    <w:rsid w:val="003012AC"/>
    <w:rsid w:val="003044AD"/>
    <w:rsid w:val="0030653D"/>
    <w:rsid w:val="0031045D"/>
    <w:rsid w:val="00313DCB"/>
    <w:rsid w:val="00322366"/>
    <w:rsid w:val="003230E4"/>
    <w:rsid w:val="003240FB"/>
    <w:rsid w:val="003309E4"/>
    <w:rsid w:val="0033264C"/>
    <w:rsid w:val="00333591"/>
    <w:rsid w:val="00335C9E"/>
    <w:rsid w:val="00342954"/>
    <w:rsid w:val="00343F44"/>
    <w:rsid w:val="00350753"/>
    <w:rsid w:val="00353377"/>
    <w:rsid w:val="003549E5"/>
    <w:rsid w:val="00355C20"/>
    <w:rsid w:val="00355F48"/>
    <w:rsid w:val="00356B5E"/>
    <w:rsid w:val="00362735"/>
    <w:rsid w:val="003651EA"/>
    <w:rsid w:val="00371BB0"/>
    <w:rsid w:val="00371BBC"/>
    <w:rsid w:val="00373105"/>
    <w:rsid w:val="00373FF2"/>
    <w:rsid w:val="003844DA"/>
    <w:rsid w:val="00384DDA"/>
    <w:rsid w:val="003900D0"/>
    <w:rsid w:val="003924AF"/>
    <w:rsid w:val="00394256"/>
    <w:rsid w:val="00394FB7"/>
    <w:rsid w:val="00394FDF"/>
    <w:rsid w:val="003A3891"/>
    <w:rsid w:val="003B1684"/>
    <w:rsid w:val="003B27EC"/>
    <w:rsid w:val="003B7516"/>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9C2"/>
    <w:rsid w:val="00445CA5"/>
    <w:rsid w:val="00447CBA"/>
    <w:rsid w:val="00453648"/>
    <w:rsid w:val="00453BAA"/>
    <w:rsid w:val="00461835"/>
    <w:rsid w:val="00474B40"/>
    <w:rsid w:val="0047772C"/>
    <w:rsid w:val="004846DC"/>
    <w:rsid w:val="00484E26"/>
    <w:rsid w:val="004859D6"/>
    <w:rsid w:val="00485A47"/>
    <w:rsid w:val="004878FD"/>
    <w:rsid w:val="00491791"/>
    <w:rsid w:val="004922AE"/>
    <w:rsid w:val="0049373C"/>
    <w:rsid w:val="00493EB6"/>
    <w:rsid w:val="00497827"/>
    <w:rsid w:val="00497B0C"/>
    <w:rsid w:val="004A4547"/>
    <w:rsid w:val="004A4F52"/>
    <w:rsid w:val="004A766B"/>
    <w:rsid w:val="004B0C29"/>
    <w:rsid w:val="004B68EF"/>
    <w:rsid w:val="004C0DDB"/>
    <w:rsid w:val="004C5E40"/>
    <w:rsid w:val="004E37B1"/>
    <w:rsid w:val="00500C7D"/>
    <w:rsid w:val="00503BBE"/>
    <w:rsid w:val="00514BEA"/>
    <w:rsid w:val="00524DC2"/>
    <w:rsid w:val="005251B5"/>
    <w:rsid w:val="005260D4"/>
    <w:rsid w:val="00533F6F"/>
    <w:rsid w:val="00535DBA"/>
    <w:rsid w:val="00537EE4"/>
    <w:rsid w:val="00543995"/>
    <w:rsid w:val="005470CB"/>
    <w:rsid w:val="005510F1"/>
    <w:rsid w:val="00553631"/>
    <w:rsid w:val="00553AEA"/>
    <w:rsid w:val="00567214"/>
    <w:rsid w:val="00572C73"/>
    <w:rsid w:val="0057454F"/>
    <w:rsid w:val="00575E82"/>
    <w:rsid w:val="00576C27"/>
    <w:rsid w:val="005834D3"/>
    <w:rsid w:val="00585125"/>
    <w:rsid w:val="00585371"/>
    <w:rsid w:val="005903FB"/>
    <w:rsid w:val="00590AD9"/>
    <w:rsid w:val="005A6812"/>
    <w:rsid w:val="005B1C17"/>
    <w:rsid w:val="005B3A3F"/>
    <w:rsid w:val="005B64AD"/>
    <w:rsid w:val="005B7EFD"/>
    <w:rsid w:val="005C0E48"/>
    <w:rsid w:val="005C4FB1"/>
    <w:rsid w:val="005C77AB"/>
    <w:rsid w:val="005D1EC3"/>
    <w:rsid w:val="005D4FB6"/>
    <w:rsid w:val="005E0F3C"/>
    <w:rsid w:val="005E446C"/>
    <w:rsid w:val="005E4EF3"/>
    <w:rsid w:val="005F11D3"/>
    <w:rsid w:val="005F1E7B"/>
    <w:rsid w:val="005F5B87"/>
    <w:rsid w:val="00600520"/>
    <w:rsid w:val="0060342A"/>
    <w:rsid w:val="00610DE3"/>
    <w:rsid w:val="0062142C"/>
    <w:rsid w:val="00621841"/>
    <w:rsid w:val="00622A64"/>
    <w:rsid w:val="00622F8F"/>
    <w:rsid w:val="006250A1"/>
    <w:rsid w:val="0062656A"/>
    <w:rsid w:val="006328A6"/>
    <w:rsid w:val="00632E56"/>
    <w:rsid w:val="006407AC"/>
    <w:rsid w:val="00643181"/>
    <w:rsid w:val="0065287D"/>
    <w:rsid w:val="00670306"/>
    <w:rsid w:val="006813A8"/>
    <w:rsid w:val="00682C92"/>
    <w:rsid w:val="0068601D"/>
    <w:rsid w:val="00691E59"/>
    <w:rsid w:val="00693EF0"/>
    <w:rsid w:val="006A0ADC"/>
    <w:rsid w:val="006A40B6"/>
    <w:rsid w:val="006B5F75"/>
    <w:rsid w:val="006B648C"/>
    <w:rsid w:val="006C10AE"/>
    <w:rsid w:val="006C198D"/>
    <w:rsid w:val="006C53F0"/>
    <w:rsid w:val="006D2D67"/>
    <w:rsid w:val="006D4C53"/>
    <w:rsid w:val="006D5829"/>
    <w:rsid w:val="006D5BAD"/>
    <w:rsid w:val="006E0BFE"/>
    <w:rsid w:val="006E383E"/>
    <w:rsid w:val="006F151A"/>
    <w:rsid w:val="006F3743"/>
    <w:rsid w:val="00705197"/>
    <w:rsid w:val="00706B65"/>
    <w:rsid w:val="0071401B"/>
    <w:rsid w:val="00716290"/>
    <w:rsid w:val="00724568"/>
    <w:rsid w:val="0072772B"/>
    <w:rsid w:val="00732F82"/>
    <w:rsid w:val="007342AA"/>
    <w:rsid w:val="00755805"/>
    <w:rsid w:val="007604F9"/>
    <w:rsid w:val="00770D3D"/>
    <w:rsid w:val="007712EC"/>
    <w:rsid w:val="00777978"/>
    <w:rsid w:val="00777B1D"/>
    <w:rsid w:val="00784F1E"/>
    <w:rsid w:val="00791551"/>
    <w:rsid w:val="0079696A"/>
    <w:rsid w:val="007975FD"/>
    <w:rsid w:val="007A037E"/>
    <w:rsid w:val="007A3A49"/>
    <w:rsid w:val="007A75B5"/>
    <w:rsid w:val="007B40CF"/>
    <w:rsid w:val="007B7D9E"/>
    <w:rsid w:val="007C1AA6"/>
    <w:rsid w:val="007C6289"/>
    <w:rsid w:val="007D5B56"/>
    <w:rsid w:val="007D6936"/>
    <w:rsid w:val="007F1D9A"/>
    <w:rsid w:val="00801AF9"/>
    <w:rsid w:val="00802EDA"/>
    <w:rsid w:val="00806FC7"/>
    <w:rsid w:val="00812A54"/>
    <w:rsid w:val="00825ADB"/>
    <w:rsid w:val="00826133"/>
    <w:rsid w:val="008302EF"/>
    <w:rsid w:val="0083068C"/>
    <w:rsid w:val="00830AA9"/>
    <w:rsid w:val="00832A75"/>
    <w:rsid w:val="0083411F"/>
    <w:rsid w:val="00851C82"/>
    <w:rsid w:val="00861AF2"/>
    <w:rsid w:val="008644C8"/>
    <w:rsid w:val="008644C9"/>
    <w:rsid w:val="00872EA7"/>
    <w:rsid w:val="00873DC3"/>
    <w:rsid w:val="0087422E"/>
    <w:rsid w:val="00875F1F"/>
    <w:rsid w:val="008800D5"/>
    <w:rsid w:val="00884319"/>
    <w:rsid w:val="00892A59"/>
    <w:rsid w:val="008A545B"/>
    <w:rsid w:val="008B090D"/>
    <w:rsid w:val="008C166F"/>
    <w:rsid w:val="008C340F"/>
    <w:rsid w:val="008C543E"/>
    <w:rsid w:val="008C5C88"/>
    <w:rsid w:val="008C634A"/>
    <w:rsid w:val="008D3DB7"/>
    <w:rsid w:val="008D67D0"/>
    <w:rsid w:val="008E1539"/>
    <w:rsid w:val="008E7C03"/>
    <w:rsid w:val="008F040E"/>
    <w:rsid w:val="008F0968"/>
    <w:rsid w:val="008F7126"/>
    <w:rsid w:val="00904000"/>
    <w:rsid w:val="009127E7"/>
    <w:rsid w:val="009168F8"/>
    <w:rsid w:val="009235EA"/>
    <w:rsid w:val="009251BD"/>
    <w:rsid w:val="00925B69"/>
    <w:rsid w:val="00931088"/>
    <w:rsid w:val="00944461"/>
    <w:rsid w:val="009506B2"/>
    <w:rsid w:val="009511AB"/>
    <w:rsid w:val="00953A06"/>
    <w:rsid w:val="00983F3F"/>
    <w:rsid w:val="009841B5"/>
    <w:rsid w:val="009841E6"/>
    <w:rsid w:val="00992DC5"/>
    <w:rsid w:val="00997990"/>
    <w:rsid w:val="009A64D3"/>
    <w:rsid w:val="009A7A14"/>
    <w:rsid w:val="009A7D75"/>
    <w:rsid w:val="009B5699"/>
    <w:rsid w:val="009B7F30"/>
    <w:rsid w:val="009C25C6"/>
    <w:rsid w:val="009C41D4"/>
    <w:rsid w:val="009D2D60"/>
    <w:rsid w:val="009D302F"/>
    <w:rsid w:val="009D5B9C"/>
    <w:rsid w:val="009E14AF"/>
    <w:rsid w:val="009E183C"/>
    <w:rsid w:val="009E2C3B"/>
    <w:rsid w:val="009E3D0E"/>
    <w:rsid w:val="009E66D5"/>
    <w:rsid w:val="009F4FF5"/>
    <w:rsid w:val="00A01C55"/>
    <w:rsid w:val="00A06F8C"/>
    <w:rsid w:val="00A11A30"/>
    <w:rsid w:val="00A146E2"/>
    <w:rsid w:val="00A230A3"/>
    <w:rsid w:val="00A523A8"/>
    <w:rsid w:val="00A62A9A"/>
    <w:rsid w:val="00A62EAF"/>
    <w:rsid w:val="00A72C7E"/>
    <w:rsid w:val="00A74BD5"/>
    <w:rsid w:val="00A74E36"/>
    <w:rsid w:val="00A81E74"/>
    <w:rsid w:val="00A8383E"/>
    <w:rsid w:val="00A869EC"/>
    <w:rsid w:val="00A871CB"/>
    <w:rsid w:val="00A90F9F"/>
    <w:rsid w:val="00AA1F61"/>
    <w:rsid w:val="00AA2FE3"/>
    <w:rsid w:val="00AA556A"/>
    <w:rsid w:val="00AB3A6D"/>
    <w:rsid w:val="00AB55F2"/>
    <w:rsid w:val="00AB5F67"/>
    <w:rsid w:val="00AC2336"/>
    <w:rsid w:val="00AC339D"/>
    <w:rsid w:val="00AC4EDC"/>
    <w:rsid w:val="00AC5288"/>
    <w:rsid w:val="00AC52CD"/>
    <w:rsid w:val="00AC56F0"/>
    <w:rsid w:val="00AC7360"/>
    <w:rsid w:val="00AC7554"/>
    <w:rsid w:val="00AC7C38"/>
    <w:rsid w:val="00AD0388"/>
    <w:rsid w:val="00AD1A56"/>
    <w:rsid w:val="00AD2435"/>
    <w:rsid w:val="00AD3207"/>
    <w:rsid w:val="00AD480B"/>
    <w:rsid w:val="00AD5D9A"/>
    <w:rsid w:val="00AD7E81"/>
    <w:rsid w:val="00AE05A7"/>
    <w:rsid w:val="00AE2CDE"/>
    <w:rsid w:val="00AE777A"/>
    <w:rsid w:val="00AF4A56"/>
    <w:rsid w:val="00B012AE"/>
    <w:rsid w:val="00B02130"/>
    <w:rsid w:val="00B061E0"/>
    <w:rsid w:val="00B072A4"/>
    <w:rsid w:val="00B124EF"/>
    <w:rsid w:val="00B1460F"/>
    <w:rsid w:val="00B234BE"/>
    <w:rsid w:val="00B252DF"/>
    <w:rsid w:val="00B3226E"/>
    <w:rsid w:val="00B32C36"/>
    <w:rsid w:val="00B336EB"/>
    <w:rsid w:val="00B35314"/>
    <w:rsid w:val="00B35A66"/>
    <w:rsid w:val="00B44233"/>
    <w:rsid w:val="00B445AE"/>
    <w:rsid w:val="00B45032"/>
    <w:rsid w:val="00B479CD"/>
    <w:rsid w:val="00B665E2"/>
    <w:rsid w:val="00B66EF1"/>
    <w:rsid w:val="00B727F7"/>
    <w:rsid w:val="00B82C6C"/>
    <w:rsid w:val="00B83DD7"/>
    <w:rsid w:val="00B83FCF"/>
    <w:rsid w:val="00B85720"/>
    <w:rsid w:val="00B92D1A"/>
    <w:rsid w:val="00BA023C"/>
    <w:rsid w:val="00BA2668"/>
    <w:rsid w:val="00BC3D0D"/>
    <w:rsid w:val="00BC43C8"/>
    <w:rsid w:val="00BD7F62"/>
    <w:rsid w:val="00BE7A84"/>
    <w:rsid w:val="00BF6A91"/>
    <w:rsid w:val="00C03684"/>
    <w:rsid w:val="00C1141D"/>
    <w:rsid w:val="00C117D8"/>
    <w:rsid w:val="00C148F2"/>
    <w:rsid w:val="00C367B6"/>
    <w:rsid w:val="00C4369B"/>
    <w:rsid w:val="00C43FE9"/>
    <w:rsid w:val="00C54422"/>
    <w:rsid w:val="00C609CE"/>
    <w:rsid w:val="00C611A0"/>
    <w:rsid w:val="00C623FF"/>
    <w:rsid w:val="00C62DB8"/>
    <w:rsid w:val="00C65650"/>
    <w:rsid w:val="00C67CB3"/>
    <w:rsid w:val="00C76A15"/>
    <w:rsid w:val="00C834E4"/>
    <w:rsid w:val="00C861B1"/>
    <w:rsid w:val="00C92477"/>
    <w:rsid w:val="00C950A8"/>
    <w:rsid w:val="00C96574"/>
    <w:rsid w:val="00CA4C24"/>
    <w:rsid w:val="00CA68A2"/>
    <w:rsid w:val="00CB43FA"/>
    <w:rsid w:val="00CC3641"/>
    <w:rsid w:val="00CD0515"/>
    <w:rsid w:val="00CD2E87"/>
    <w:rsid w:val="00CD4D37"/>
    <w:rsid w:val="00CD52B7"/>
    <w:rsid w:val="00CE0239"/>
    <w:rsid w:val="00CE171D"/>
    <w:rsid w:val="00CE4F4E"/>
    <w:rsid w:val="00CF59BE"/>
    <w:rsid w:val="00CF64DD"/>
    <w:rsid w:val="00D054EB"/>
    <w:rsid w:val="00D060B2"/>
    <w:rsid w:val="00D10067"/>
    <w:rsid w:val="00D11A6D"/>
    <w:rsid w:val="00D1204B"/>
    <w:rsid w:val="00D22BC7"/>
    <w:rsid w:val="00D32695"/>
    <w:rsid w:val="00D345A6"/>
    <w:rsid w:val="00D42BEF"/>
    <w:rsid w:val="00D44DA7"/>
    <w:rsid w:val="00D50F3C"/>
    <w:rsid w:val="00D51914"/>
    <w:rsid w:val="00D5723F"/>
    <w:rsid w:val="00D574EA"/>
    <w:rsid w:val="00D5777F"/>
    <w:rsid w:val="00D7297C"/>
    <w:rsid w:val="00D73E25"/>
    <w:rsid w:val="00D74633"/>
    <w:rsid w:val="00D75283"/>
    <w:rsid w:val="00D805E7"/>
    <w:rsid w:val="00D86095"/>
    <w:rsid w:val="00D90FD9"/>
    <w:rsid w:val="00D9473A"/>
    <w:rsid w:val="00DA047F"/>
    <w:rsid w:val="00DA18FF"/>
    <w:rsid w:val="00DA479B"/>
    <w:rsid w:val="00DB1851"/>
    <w:rsid w:val="00DB27AB"/>
    <w:rsid w:val="00DB39D6"/>
    <w:rsid w:val="00DC5651"/>
    <w:rsid w:val="00DC5760"/>
    <w:rsid w:val="00DC5A6C"/>
    <w:rsid w:val="00DC692F"/>
    <w:rsid w:val="00DD278E"/>
    <w:rsid w:val="00DD2CAA"/>
    <w:rsid w:val="00DD7E96"/>
    <w:rsid w:val="00DE1772"/>
    <w:rsid w:val="00DF0C18"/>
    <w:rsid w:val="00DF34C1"/>
    <w:rsid w:val="00E0202B"/>
    <w:rsid w:val="00E039F0"/>
    <w:rsid w:val="00E103CE"/>
    <w:rsid w:val="00E1564E"/>
    <w:rsid w:val="00E24831"/>
    <w:rsid w:val="00E31841"/>
    <w:rsid w:val="00E32EE9"/>
    <w:rsid w:val="00E34238"/>
    <w:rsid w:val="00E375B2"/>
    <w:rsid w:val="00E4054D"/>
    <w:rsid w:val="00E413E7"/>
    <w:rsid w:val="00E47580"/>
    <w:rsid w:val="00E53A71"/>
    <w:rsid w:val="00E53BB8"/>
    <w:rsid w:val="00E55595"/>
    <w:rsid w:val="00E57CCC"/>
    <w:rsid w:val="00E625BE"/>
    <w:rsid w:val="00E92D7A"/>
    <w:rsid w:val="00E952A7"/>
    <w:rsid w:val="00EA450D"/>
    <w:rsid w:val="00EB38EA"/>
    <w:rsid w:val="00EB57FD"/>
    <w:rsid w:val="00EC176A"/>
    <w:rsid w:val="00EC50BC"/>
    <w:rsid w:val="00EC5286"/>
    <w:rsid w:val="00ED41D7"/>
    <w:rsid w:val="00EE0F3B"/>
    <w:rsid w:val="00EE1482"/>
    <w:rsid w:val="00EE5201"/>
    <w:rsid w:val="00EF1304"/>
    <w:rsid w:val="00EF52DE"/>
    <w:rsid w:val="00EF56D0"/>
    <w:rsid w:val="00F1090D"/>
    <w:rsid w:val="00F16A23"/>
    <w:rsid w:val="00F217DF"/>
    <w:rsid w:val="00F306BE"/>
    <w:rsid w:val="00F32EBE"/>
    <w:rsid w:val="00F356A4"/>
    <w:rsid w:val="00F4134F"/>
    <w:rsid w:val="00F46745"/>
    <w:rsid w:val="00F51620"/>
    <w:rsid w:val="00F55053"/>
    <w:rsid w:val="00F57686"/>
    <w:rsid w:val="00F57E43"/>
    <w:rsid w:val="00F603B3"/>
    <w:rsid w:val="00F63E84"/>
    <w:rsid w:val="00F645A2"/>
    <w:rsid w:val="00F64FED"/>
    <w:rsid w:val="00F75FB4"/>
    <w:rsid w:val="00F81527"/>
    <w:rsid w:val="00F81F4A"/>
    <w:rsid w:val="00F82BA7"/>
    <w:rsid w:val="00F846FE"/>
    <w:rsid w:val="00F871B6"/>
    <w:rsid w:val="00F8778F"/>
    <w:rsid w:val="00F90823"/>
    <w:rsid w:val="00F91323"/>
    <w:rsid w:val="00F918AF"/>
    <w:rsid w:val="00F9247B"/>
    <w:rsid w:val="00F924DC"/>
    <w:rsid w:val="00F96D62"/>
    <w:rsid w:val="00FB1356"/>
    <w:rsid w:val="00FB6999"/>
    <w:rsid w:val="00FC1D3F"/>
    <w:rsid w:val="00FC2D54"/>
    <w:rsid w:val="00FC4C54"/>
    <w:rsid w:val="00FD44C3"/>
    <w:rsid w:val="00FD73F4"/>
    <w:rsid w:val="00FE14DA"/>
    <w:rsid w:val="00FE17B0"/>
    <w:rsid w:val="00FE3BC4"/>
    <w:rsid w:val="00FE4D46"/>
    <w:rsid w:val="00FE6CCB"/>
    <w:rsid w:val="00FE6F3E"/>
    <w:rsid w:val="00FF3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99F68"/>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497827"/>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color w:val="000000"/>
      <w:sz w:val="12"/>
      <w:szCs w:val="12"/>
    </w:rPr>
  </w:style>
  <w:style w:type="paragraph" w:customStyle="1" w:styleId="font6">
    <w:name w:val="font6"/>
    <w:basedOn w:val="Normalny"/>
    <w:rsid w:val="0013601D"/>
    <w:pPr>
      <w:spacing w:before="100" w:beforeAutospacing="1" w:after="100" w:afterAutospacing="1" w:line="240" w:lineRule="auto"/>
    </w:pPr>
    <w:rPr>
      <w:i/>
      <w:iCs/>
      <w:color w:val="000000"/>
      <w:sz w:val="12"/>
      <w:szCs w:val="12"/>
    </w:rPr>
  </w:style>
  <w:style w:type="paragraph" w:customStyle="1" w:styleId="font7">
    <w:name w:val="font7"/>
    <w:basedOn w:val="Normalny"/>
    <w:rsid w:val="0013601D"/>
    <w:pPr>
      <w:spacing w:before="100" w:beforeAutospacing="1" w:after="100" w:afterAutospacing="1" w:line="240" w:lineRule="auto"/>
    </w:pPr>
    <w:rPr>
      <w:color w:val="000000"/>
      <w:sz w:val="12"/>
      <w:szCs w:val="12"/>
    </w:rPr>
  </w:style>
  <w:style w:type="paragraph" w:customStyle="1" w:styleId="font8">
    <w:name w:val="font8"/>
    <w:basedOn w:val="Normalny"/>
    <w:rsid w:val="0013601D"/>
    <w:pPr>
      <w:spacing w:before="100" w:beforeAutospacing="1" w:after="100" w:afterAutospacing="1" w:line="240" w:lineRule="auto"/>
    </w:pPr>
    <w:rPr>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color w:val="000000"/>
      <w:sz w:val="12"/>
      <w:szCs w:val="12"/>
    </w:rPr>
  </w:style>
  <w:style w:type="paragraph" w:customStyle="1" w:styleId="xl237">
    <w:name w:val="xl237"/>
    <w:basedOn w:val="Normalny"/>
    <w:rsid w:val="0013601D"/>
    <w:pPr>
      <w:spacing w:before="100" w:beforeAutospacing="1" w:after="100" w:afterAutospacing="1" w:line="240" w:lineRule="auto"/>
    </w:pPr>
    <w:rPr>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color w:val="000000"/>
      <w:sz w:val="12"/>
      <w:szCs w:val="12"/>
    </w:rPr>
  </w:style>
  <w:style w:type="paragraph" w:customStyle="1" w:styleId="xl243">
    <w:name w:val="xl243"/>
    <w:basedOn w:val="Normalny"/>
    <w:rsid w:val="0013601D"/>
    <w:pPr>
      <w:spacing w:before="100" w:beforeAutospacing="1" w:after="100" w:afterAutospacing="1" w:line="240" w:lineRule="auto"/>
    </w:pPr>
    <w:rPr>
      <w:i/>
      <w:iCs/>
      <w:color w:val="000000"/>
      <w:sz w:val="12"/>
      <w:szCs w:val="12"/>
    </w:rPr>
  </w:style>
  <w:style w:type="paragraph" w:customStyle="1" w:styleId="xl244">
    <w:name w:val="xl244"/>
    <w:basedOn w:val="Normalny"/>
    <w:rsid w:val="0013601D"/>
    <w:pPr>
      <w:spacing w:before="100" w:beforeAutospacing="1" w:after="100" w:afterAutospacing="1" w:line="240" w:lineRule="auto"/>
    </w:pPr>
    <w:rPr>
      <w:b/>
      <w:bCs/>
      <w:color w:val="000000"/>
      <w:sz w:val="12"/>
      <w:szCs w:val="12"/>
    </w:rPr>
  </w:style>
  <w:style w:type="paragraph" w:customStyle="1" w:styleId="xl245">
    <w:name w:val="xl245"/>
    <w:basedOn w:val="Normalny"/>
    <w:rsid w:val="0013601D"/>
    <w:pPr>
      <w:spacing w:before="100" w:beforeAutospacing="1" w:after="100" w:afterAutospacing="1" w:line="240" w:lineRule="auto"/>
    </w:pPr>
    <w:rPr>
      <w:color w:val="000000"/>
      <w:sz w:val="12"/>
      <w:szCs w:val="12"/>
    </w:rPr>
  </w:style>
  <w:style w:type="paragraph" w:customStyle="1" w:styleId="xl246">
    <w:name w:val="xl246"/>
    <w:basedOn w:val="Normalny"/>
    <w:rsid w:val="0013601D"/>
    <w:pPr>
      <w:spacing w:before="100" w:beforeAutospacing="1" w:after="100" w:afterAutospacing="1" w:line="240" w:lineRule="auto"/>
    </w:pPr>
    <w:rPr>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48">
    <w:name w:val="xl248"/>
    <w:basedOn w:val="Normalny"/>
    <w:rsid w:val="0013601D"/>
    <w:pPr>
      <w:spacing w:before="100" w:beforeAutospacing="1" w:after="100" w:afterAutospacing="1" w:line="240" w:lineRule="auto"/>
    </w:pPr>
    <w:rPr>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1">
    <w:name w:val="xl251"/>
    <w:basedOn w:val="Normalny"/>
    <w:rsid w:val="0013601D"/>
    <w:pPr>
      <w:spacing w:before="100" w:beforeAutospacing="1" w:after="100" w:afterAutospacing="1" w:line="240" w:lineRule="auto"/>
    </w:pPr>
    <w:rPr>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color w:val="000000"/>
      <w:sz w:val="12"/>
      <w:szCs w:val="12"/>
    </w:rPr>
  </w:style>
  <w:style w:type="paragraph" w:customStyle="1" w:styleId="xl253">
    <w:name w:val="xl253"/>
    <w:basedOn w:val="Normalny"/>
    <w:rsid w:val="0013601D"/>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6">
    <w:name w:val="xl256"/>
    <w:basedOn w:val="Normalny"/>
    <w:rsid w:val="0013601D"/>
    <w:pPr>
      <w:spacing w:before="100" w:beforeAutospacing="1" w:after="100" w:afterAutospacing="1" w:line="240" w:lineRule="auto"/>
    </w:pPr>
    <w:rPr>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i/>
      <w:iCs/>
      <w:color w:val="000000"/>
      <w:sz w:val="12"/>
      <w:szCs w:val="12"/>
    </w:rPr>
  </w:style>
  <w:style w:type="paragraph" w:customStyle="1" w:styleId="xl259">
    <w:name w:val="xl259"/>
    <w:basedOn w:val="Normalny"/>
    <w:rsid w:val="0013601D"/>
    <w:pPr>
      <w:spacing w:before="100" w:beforeAutospacing="1" w:after="100" w:afterAutospacing="1" w:line="240" w:lineRule="auto"/>
    </w:pPr>
    <w:rPr>
      <w:color w:val="000000"/>
      <w:sz w:val="12"/>
      <w:szCs w:val="12"/>
    </w:rPr>
  </w:style>
  <w:style w:type="paragraph" w:customStyle="1" w:styleId="xl260">
    <w:name w:val="xl260"/>
    <w:basedOn w:val="Normalny"/>
    <w:rsid w:val="0013601D"/>
    <w:pPr>
      <w:spacing w:before="100" w:beforeAutospacing="1" w:after="100" w:afterAutospacing="1" w:line="240" w:lineRule="auto"/>
    </w:pPr>
    <w:rPr>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color w:val="000000"/>
      <w:sz w:val="12"/>
      <w:szCs w:val="12"/>
    </w:rPr>
  </w:style>
  <w:style w:type="paragraph" w:customStyle="1" w:styleId="xl262">
    <w:name w:val="xl262"/>
    <w:basedOn w:val="Normalny"/>
    <w:rsid w:val="0013601D"/>
    <w:pPr>
      <w:spacing w:before="100" w:beforeAutospacing="1" w:after="100" w:afterAutospacing="1" w:line="240" w:lineRule="auto"/>
    </w:pPr>
    <w:rPr>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i/>
      <w:iCs/>
      <w:color w:val="000000"/>
      <w:sz w:val="12"/>
      <w:szCs w:val="12"/>
    </w:rPr>
  </w:style>
  <w:style w:type="paragraph" w:customStyle="1" w:styleId="xl269">
    <w:name w:val="xl269"/>
    <w:basedOn w:val="Normalny"/>
    <w:rsid w:val="0013601D"/>
    <w:pPr>
      <w:spacing w:before="100" w:beforeAutospacing="1" w:after="100" w:afterAutospacing="1" w:line="240" w:lineRule="auto"/>
    </w:pPr>
    <w:rPr>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3">
    <w:name w:val="xl273"/>
    <w:basedOn w:val="Normalny"/>
    <w:rsid w:val="0013601D"/>
    <w:pPr>
      <w:spacing w:before="100" w:beforeAutospacing="1" w:after="100" w:afterAutospacing="1" w:line="240" w:lineRule="auto"/>
    </w:pPr>
    <w:rPr>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2">
    <w:name w:val="xl292"/>
    <w:basedOn w:val="Normalny"/>
    <w:rsid w:val="0013601D"/>
    <w:pPr>
      <w:spacing w:before="100" w:beforeAutospacing="1" w:after="100" w:afterAutospacing="1" w:line="240" w:lineRule="auto"/>
    </w:pPr>
    <w:rPr>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13601D"/>
    <w:pPr>
      <w:spacing w:before="100" w:beforeAutospacing="1" w:after="100" w:afterAutospacing="1" w:line="240" w:lineRule="auto"/>
      <w:textAlignment w:val="center"/>
    </w:pPr>
    <w:rPr>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sz w:val="12"/>
      <w:szCs w:val="12"/>
    </w:rPr>
  </w:style>
  <w:style w:type="paragraph" w:customStyle="1" w:styleId="xl186">
    <w:name w:val="xl186"/>
    <w:basedOn w:val="Normalny"/>
    <w:rsid w:val="0013601D"/>
    <w:pPr>
      <w:spacing w:before="100" w:beforeAutospacing="1" w:after="100" w:afterAutospacing="1" w:line="240" w:lineRule="auto"/>
      <w:textAlignment w:val="center"/>
    </w:pPr>
    <w:rPr>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sz w:val="12"/>
      <w:szCs w:val="12"/>
    </w:rPr>
  </w:style>
  <w:style w:type="paragraph" w:customStyle="1" w:styleId="xl193">
    <w:name w:val="xl193"/>
    <w:basedOn w:val="Normalny"/>
    <w:rsid w:val="0013601D"/>
    <w:pPr>
      <w:spacing w:before="100" w:beforeAutospacing="1" w:after="100" w:afterAutospacing="1" w:line="240" w:lineRule="auto"/>
      <w:textAlignment w:val="center"/>
    </w:pPr>
    <w:rPr>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sz w:val="12"/>
      <w:szCs w:val="12"/>
    </w:rPr>
  </w:style>
  <w:style w:type="paragraph" w:customStyle="1" w:styleId="xl197">
    <w:name w:val="xl197"/>
    <w:basedOn w:val="Normalny"/>
    <w:rsid w:val="0013601D"/>
    <w:pPr>
      <w:spacing w:before="100" w:beforeAutospacing="1" w:after="100" w:afterAutospacing="1" w:line="240" w:lineRule="auto"/>
      <w:textAlignment w:val="center"/>
    </w:pPr>
    <w:rPr>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sz w:val="12"/>
      <w:szCs w:val="12"/>
    </w:rPr>
  </w:style>
  <w:style w:type="paragraph" w:customStyle="1" w:styleId="xl199">
    <w:name w:val="xl199"/>
    <w:basedOn w:val="Normalny"/>
    <w:rsid w:val="0013601D"/>
    <w:pPr>
      <w:spacing w:before="100" w:beforeAutospacing="1" w:after="100" w:afterAutospacing="1" w:line="240" w:lineRule="auto"/>
      <w:textAlignment w:val="center"/>
    </w:pPr>
    <w:rPr>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sz w:val="12"/>
      <w:szCs w:val="12"/>
    </w:rPr>
  </w:style>
  <w:style w:type="paragraph" w:customStyle="1" w:styleId="xl206">
    <w:name w:val="xl206"/>
    <w:basedOn w:val="Normalny"/>
    <w:rsid w:val="0013601D"/>
    <w:pPr>
      <w:spacing w:before="100" w:beforeAutospacing="1" w:after="100" w:afterAutospacing="1" w:line="240" w:lineRule="auto"/>
      <w:textAlignment w:val="center"/>
    </w:pPr>
    <w:rPr>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sz w:val="12"/>
      <w:szCs w:val="12"/>
    </w:rPr>
  </w:style>
  <w:style w:type="paragraph" w:customStyle="1" w:styleId="xl210">
    <w:name w:val="xl210"/>
    <w:basedOn w:val="Normalny"/>
    <w:rsid w:val="0013601D"/>
    <w:pPr>
      <w:spacing w:before="100" w:beforeAutospacing="1" w:after="100" w:afterAutospacing="1" w:line="240" w:lineRule="auto"/>
      <w:textAlignment w:val="center"/>
    </w:pPr>
    <w:rPr>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i/>
      <w:iCs/>
      <w:color w:val="000000"/>
      <w:sz w:val="12"/>
      <w:szCs w:val="12"/>
    </w:rPr>
  </w:style>
  <w:style w:type="paragraph" w:customStyle="1" w:styleId="xl295">
    <w:name w:val="xl295"/>
    <w:basedOn w:val="Normalny"/>
    <w:rsid w:val="00EE0F3B"/>
    <w:pPr>
      <w:spacing w:before="100" w:beforeAutospacing="1" w:after="100" w:afterAutospacing="1" w:line="240" w:lineRule="auto"/>
    </w:pPr>
    <w:rPr>
      <w:i/>
      <w:iCs/>
      <w:sz w:val="12"/>
      <w:szCs w:val="12"/>
    </w:rPr>
  </w:style>
  <w:style w:type="paragraph" w:customStyle="1" w:styleId="xl296">
    <w:name w:val="xl296"/>
    <w:basedOn w:val="Normalny"/>
    <w:rsid w:val="00EE0F3B"/>
    <w:pPr>
      <w:spacing w:before="100" w:beforeAutospacing="1" w:after="100" w:afterAutospacing="1" w:line="240" w:lineRule="auto"/>
      <w:jc w:val="both"/>
    </w:pPr>
    <w:rPr>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b/>
      <w:bCs/>
    </w:rPr>
  </w:style>
  <w:style w:type="paragraph" w:customStyle="1" w:styleId="xl154">
    <w:name w:val="xl154"/>
    <w:basedOn w:val="Normalny"/>
    <w:rsid w:val="00CF59BE"/>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E413E7"/>
    <w:pPr>
      <w:spacing w:before="100" w:beforeAutospacing="1" w:after="100" w:afterAutospacing="1" w:line="240" w:lineRule="auto"/>
    </w:pPr>
    <w:rPr>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E413E7"/>
    <w:pPr>
      <w:spacing w:before="100" w:beforeAutospacing="1" w:after="100" w:afterAutospacing="1" w:line="240" w:lineRule="auto"/>
      <w:jc w:val="center"/>
    </w:pPr>
    <w:rPr>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E413E7"/>
    <w:pPr>
      <w:spacing w:before="100" w:beforeAutospacing="1" w:after="100" w:afterAutospacing="1" w:line="240" w:lineRule="auto"/>
    </w:pPr>
    <w:rPr>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sz w:val="12"/>
      <w:szCs w:val="12"/>
    </w:rPr>
  </w:style>
  <w:style w:type="paragraph" w:customStyle="1" w:styleId="xl311">
    <w:name w:val="xl311"/>
    <w:basedOn w:val="Normalny"/>
    <w:rsid w:val="009E66D5"/>
    <w:pPr>
      <w:spacing w:before="100" w:beforeAutospacing="1" w:after="100" w:afterAutospacing="1" w:line="240" w:lineRule="auto"/>
      <w:textAlignment w:val="center"/>
    </w:pPr>
    <w:rPr>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7">
    <w:name w:val="xl317"/>
    <w:basedOn w:val="Normalny"/>
    <w:rsid w:val="009E66D5"/>
    <w:pPr>
      <w:spacing w:before="100" w:beforeAutospacing="1" w:after="100" w:afterAutospacing="1" w:line="240" w:lineRule="auto"/>
    </w:pPr>
    <w:rPr>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i/>
      <w:iCs/>
      <w:color w:val="000000"/>
      <w:sz w:val="12"/>
      <w:szCs w:val="12"/>
    </w:rPr>
  </w:style>
  <w:style w:type="paragraph" w:customStyle="1" w:styleId="xl74">
    <w:name w:val="xl74"/>
    <w:basedOn w:val="Normalny"/>
    <w:rsid w:val="00105E9F"/>
    <w:pPr>
      <w:spacing w:before="100" w:beforeAutospacing="1" w:after="100" w:afterAutospacing="1" w:line="240" w:lineRule="auto"/>
      <w:textAlignment w:val="center"/>
    </w:pPr>
    <w:rPr>
      <w:b/>
      <w:bCs/>
      <w:sz w:val="12"/>
      <w:szCs w:val="12"/>
    </w:rPr>
  </w:style>
  <w:style w:type="paragraph" w:customStyle="1" w:styleId="xl75">
    <w:name w:val="xl7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05E9F"/>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105E9F"/>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105E9F"/>
    <w:pPr>
      <w:spacing w:before="100" w:beforeAutospacing="1" w:after="100" w:afterAutospacing="1" w:line="240" w:lineRule="auto"/>
      <w:textAlignment w:val="center"/>
    </w:pPr>
    <w:rPr>
      <w:sz w:val="12"/>
      <w:szCs w:val="12"/>
    </w:rPr>
  </w:style>
  <w:style w:type="paragraph" w:customStyle="1" w:styleId="xl79">
    <w:name w:val="xl79"/>
    <w:basedOn w:val="Normalny"/>
    <w:rsid w:val="00105E9F"/>
    <w:pPr>
      <w:spacing w:before="100" w:beforeAutospacing="1" w:after="100" w:afterAutospacing="1" w:line="240" w:lineRule="auto"/>
      <w:textAlignment w:val="center"/>
    </w:pPr>
    <w:rPr>
      <w:b/>
      <w:bCs/>
      <w:sz w:val="12"/>
      <w:szCs w:val="12"/>
    </w:rPr>
  </w:style>
  <w:style w:type="paragraph" w:customStyle="1" w:styleId="xl80">
    <w:name w:val="xl80"/>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05E9F"/>
    <w:pPr>
      <w:spacing w:before="100" w:beforeAutospacing="1" w:after="100" w:afterAutospacing="1" w:line="240" w:lineRule="auto"/>
      <w:textAlignment w:val="center"/>
    </w:pPr>
    <w:rPr>
      <w:sz w:val="12"/>
      <w:szCs w:val="12"/>
    </w:rPr>
  </w:style>
  <w:style w:type="paragraph" w:customStyle="1" w:styleId="xl82">
    <w:name w:val="xl82"/>
    <w:basedOn w:val="Normalny"/>
    <w:rsid w:val="00105E9F"/>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05E9F"/>
    <w:pPr>
      <w:spacing w:before="100" w:beforeAutospacing="1" w:after="100" w:afterAutospacing="1" w:line="240" w:lineRule="auto"/>
      <w:textAlignment w:val="center"/>
    </w:pPr>
    <w:rPr>
      <w:sz w:val="12"/>
      <w:szCs w:val="12"/>
    </w:rPr>
  </w:style>
  <w:style w:type="paragraph" w:customStyle="1" w:styleId="xl85">
    <w:name w:val="xl85"/>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05E9F"/>
    <w:pPr>
      <w:spacing w:before="100" w:beforeAutospacing="1" w:after="100" w:afterAutospacing="1" w:line="240" w:lineRule="auto"/>
      <w:textAlignment w:val="center"/>
    </w:pPr>
    <w:rPr>
      <w:i/>
      <w:iCs/>
      <w:sz w:val="12"/>
      <w:szCs w:val="12"/>
    </w:rPr>
  </w:style>
  <w:style w:type="paragraph" w:customStyle="1" w:styleId="xl88">
    <w:name w:val="xl88"/>
    <w:basedOn w:val="Normalny"/>
    <w:rsid w:val="00105E9F"/>
    <w:pPr>
      <w:spacing w:before="100" w:beforeAutospacing="1" w:after="100" w:afterAutospacing="1" w:line="240" w:lineRule="auto"/>
      <w:jc w:val="both"/>
      <w:textAlignment w:val="center"/>
    </w:pPr>
    <w:rPr>
      <w:sz w:val="12"/>
      <w:szCs w:val="12"/>
    </w:rPr>
  </w:style>
  <w:style w:type="paragraph" w:customStyle="1" w:styleId="xl89">
    <w:name w:val="xl89"/>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05E9F"/>
    <w:pPr>
      <w:spacing w:before="100" w:beforeAutospacing="1" w:after="100" w:afterAutospacing="1" w:line="240" w:lineRule="auto"/>
      <w:jc w:val="both"/>
      <w:textAlignment w:val="center"/>
    </w:pPr>
    <w:rPr>
      <w:i/>
      <w:iCs/>
      <w:sz w:val="12"/>
      <w:szCs w:val="12"/>
    </w:rPr>
  </w:style>
  <w:style w:type="paragraph" w:customStyle="1" w:styleId="xl92">
    <w:name w:val="xl92"/>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105E9F"/>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105E9F"/>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6">
    <w:name w:val="xl96"/>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05E9F"/>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05E9F"/>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05E9F"/>
    <w:pPr>
      <w:spacing w:before="100" w:beforeAutospacing="1" w:after="100" w:afterAutospacing="1" w:line="240" w:lineRule="auto"/>
      <w:textAlignment w:val="center"/>
    </w:pPr>
    <w:rPr>
      <w:sz w:val="12"/>
      <w:szCs w:val="12"/>
    </w:rPr>
  </w:style>
  <w:style w:type="paragraph" w:customStyle="1" w:styleId="xl100">
    <w:name w:val="xl100"/>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01">
    <w:name w:val="xl101"/>
    <w:basedOn w:val="Normalny"/>
    <w:rsid w:val="00105E9F"/>
    <w:pPr>
      <w:spacing w:before="100" w:beforeAutospacing="1" w:after="100" w:afterAutospacing="1" w:line="240" w:lineRule="auto"/>
      <w:textAlignment w:val="center"/>
    </w:pPr>
    <w:rPr>
      <w:sz w:val="12"/>
      <w:szCs w:val="12"/>
    </w:rPr>
  </w:style>
  <w:style w:type="paragraph" w:customStyle="1" w:styleId="xl102">
    <w:name w:val="xl102"/>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03">
    <w:name w:val="xl103"/>
    <w:basedOn w:val="Normalny"/>
    <w:rsid w:val="00105E9F"/>
    <w:pPr>
      <w:shd w:val="clear" w:color="000000" w:fill="CDDEE9"/>
      <w:spacing w:before="100" w:beforeAutospacing="1" w:after="100" w:afterAutospacing="1" w:line="240" w:lineRule="auto"/>
      <w:textAlignment w:val="center"/>
    </w:pPr>
    <w:rPr>
      <w:b/>
      <w:bCs/>
      <w:sz w:val="12"/>
      <w:szCs w:val="12"/>
    </w:rPr>
  </w:style>
  <w:style w:type="paragraph" w:customStyle="1" w:styleId="xl104">
    <w:name w:val="xl104"/>
    <w:basedOn w:val="Normalny"/>
    <w:rsid w:val="00105E9F"/>
    <w:pPr>
      <w:spacing w:before="100" w:beforeAutospacing="1" w:after="100" w:afterAutospacing="1" w:line="240" w:lineRule="auto"/>
      <w:textAlignment w:val="center"/>
    </w:pPr>
    <w:rPr>
      <w:i/>
      <w:iCs/>
      <w:sz w:val="12"/>
      <w:szCs w:val="12"/>
    </w:rPr>
  </w:style>
  <w:style w:type="paragraph" w:customStyle="1" w:styleId="xl105">
    <w:name w:val="xl105"/>
    <w:basedOn w:val="Normalny"/>
    <w:rsid w:val="00105E9F"/>
    <w:pPr>
      <w:spacing w:before="100" w:beforeAutospacing="1" w:after="100" w:afterAutospacing="1" w:line="240" w:lineRule="auto"/>
      <w:textAlignment w:val="center"/>
    </w:pPr>
    <w:rPr>
      <w:i/>
      <w:iCs/>
      <w:sz w:val="12"/>
      <w:szCs w:val="12"/>
    </w:rPr>
  </w:style>
  <w:style w:type="paragraph" w:customStyle="1" w:styleId="xl106">
    <w:name w:val="xl106"/>
    <w:basedOn w:val="Normalny"/>
    <w:rsid w:val="00105E9F"/>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105E9F"/>
    <w:pPr>
      <w:spacing w:before="100" w:beforeAutospacing="1" w:after="100" w:afterAutospacing="1" w:line="240" w:lineRule="auto"/>
      <w:textAlignment w:val="center"/>
    </w:pPr>
    <w:rPr>
      <w:sz w:val="12"/>
      <w:szCs w:val="12"/>
    </w:rPr>
  </w:style>
  <w:style w:type="paragraph" w:customStyle="1" w:styleId="xl108">
    <w:name w:val="xl108"/>
    <w:basedOn w:val="Normalny"/>
    <w:rsid w:val="00105E9F"/>
    <w:pPr>
      <w:spacing w:before="100" w:beforeAutospacing="1" w:after="100" w:afterAutospacing="1" w:line="240" w:lineRule="auto"/>
      <w:textAlignment w:val="center"/>
    </w:pPr>
    <w:rPr>
      <w:sz w:val="12"/>
      <w:szCs w:val="12"/>
    </w:rPr>
  </w:style>
  <w:style w:type="paragraph" w:customStyle="1" w:styleId="xl109">
    <w:name w:val="xl109"/>
    <w:basedOn w:val="Normalny"/>
    <w:rsid w:val="00105E9F"/>
    <w:pPr>
      <w:spacing w:before="100" w:beforeAutospacing="1" w:after="100" w:afterAutospacing="1" w:line="240" w:lineRule="auto"/>
      <w:textAlignment w:val="center"/>
    </w:pPr>
    <w:rPr>
      <w:b/>
      <w:bCs/>
      <w:sz w:val="12"/>
      <w:szCs w:val="12"/>
    </w:rPr>
  </w:style>
  <w:style w:type="paragraph" w:customStyle="1" w:styleId="xl110">
    <w:name w:val="xl110"/>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105E9F"/>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17">
    <w:name w:val="xl117"/>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18">
    <w:name w:val="xl118"/>
    <w:basedOn w:val="Normalny"/>
    <w:rsid w:val="00105E9F"/>
    <w:pPr>
      <w:spacing w:before="100" w:beforeAutospacing="1" w:after="100" w:afterAutospacing="1" w:line="240" w:lineRule="auto"/>
      <w:jc w:val="right"/>
      <w:textAlignment w:val="center"/>
    </w:pPr>
    <w:rPr>
      <w:sz w:val="12"/>
      <w:szCs w:val="12"/>
    </w:rPr>
  </w:style>
  <w:style w:type="paragraph" w:customStyle="1" w:styleId="xl119">
    <w:name w:val="xl119"/>
    <w:basedOn w:val="Normalny"/>
    <w:rsid w:val="00105E9F"/>
    <w:pPr>
      <w:spacing w:before="100" w:beforeAutospacing="1" w:after="100" w:afterAutospacing="1" w:line="240" w:lineRule="auto"/>
      <w:textAlignment w:val="center"/>
    </w:pPr>
    <w:rPr>
      <w:i/>
      <w:iCs/>
      <w:sz w:val="12"/>
      <w:szCs w:val="12"/>
    </w:rPr>
  </w:style>
  <w:style w:type="paragraph" w:customStyle="1" w:styleId="xl120">
    <w:name w:val="xl120"/>
    <w:basedOn w:val="Normalny"/>
    <w:rsid w:val="00105E9F"/>
    <w:pPr>
      <w:spacing w:before="100" w:beforeAutospacing="1" w:after="100" w:afterAutospacing="1" w:line="240" w:lineRule="auto"/>
      <w:textAlignment w:val="center"/>
    </w:pPr>
    <w:rPr>
      <w:sz w:val="12"/>
      <w:szCs w:val="12"/>
    </w:rPr>
  </w:style>
  <w:style w:type="paragraph" w:customStyle="1" w:styleId="xl121">
    <w:name w:val="xl121"/>
    <w:basedOn w:val="Normalny"/>
    <w:rsid w:val="00105E9F"/>
    <w:pPr>
      <w:spacing w:before="100" w:beforeAutospacing="1" w:after="100" w:afterAutospacing="1" w:line="240" w:lineRule="auto"/>
      <w:textAlignment w:val="center"/>
    </w:pPr>
    <w:rPr>
      <w:sz w:val="12"/>
      <w:szCs w:val="12"/>
      <w:u w:val="single"/>
    </w:rPr>
  </w:style>
  <w:style w:type="paragraph" w:customStyle="1" w:styleId="xl122">
    <w:name w:val="xl122"/>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9841E6"/>
    <w:pPr>
      <w:spacing w:before="100" w:beforeAutospacing="1" w:after="100" w:afterAutospacing="1" w:line="240" w:lineRule="auto"/>
    </w:pPr>
    <w:rPr>
      <w:sz w:val="12"/>
      <w:szCs w:val="12"/>
    </w:rPr>
  </w:style>
  <w:style w:type="paragraph" w:customStyle="1" w:styleId="xl127">
    <w:name w:val="xl127"/>
    <w:basedOn w:val="Normalny"/>
    <w:rsid w:val="009841E6"/>
    <w:pPr>
      <w:spacing w:before="100" w:beforeAutospacing="1" w:after="100" w:afterAutospacing="1" w:line="240" w:lineRule="auto"/>
    </w:pPr>
    <w:rPr>
      <w:sz w:val="12"/>
      <w:szCs w:val="12"/>
    </w:rPr>
  </w:style>
  <w:style w:type="paragraph" w:customStyle="1" w:styleId="font10">
    <w:name w:val="font10"/>
    <w:basedOn w:val="Normalny"/>
    <w:rsid w:val="00F75FB4"/>
    <w:pPr>
      <w:spacing w:before="100" w:beforeAutospacing="1" w:after="100" w:afterAutospacing="1" w:line="240" w:lineRule="auto"/>
    </w:pPr>
    <w:rPr>
      <w:i/>
      <w:iCs/>
      <w:sz w:val="12"/>
      <w:szCs w:val="12"/>
    </w:rPr>
  </w:style>
  <w:style w:type="paragraph" w:customStyle="1" w:styleId="xl70">
    <w:name w:val="xl70"/>
    <w:basedOn w:val="Normalny"/>
    <w:rsid w:val="00F75FB4"/>
    <w:pPr>
      <w:spacing w:before="100" w:beforeAutospacing="1" w:after="100" w:afterAutospacing="1" w:line="240" w:lineRule="auto"/>
      <w:jc w:val="both"/>
      <w:textAlignment w:val="center"/>
    </w:pPr>
    <w:rPr>
      <w:b/>
      <w:bCs/>
      <w:sz w:val="12"/>
      <w:szCs w:val="12"/>
    </w:rPr>
  </w:style>
  <w:style w:type="paragraph" w:customStyle="1" w:styleId="xl71">
    <w:name w:val="xl71"/>
    <w:basedOn w:val="Normalny"/>
    <w:rsid w:val="00F75FB4"/>
    <w:pPr>
      <w:spacing w:before="100" w:beforeAutospacing="1" w:after="100" w:afterAutospacing="1" w:line="240" w:lineRule="auto"/>
      <w:jc w:val="right"/>
      <w:textAlignment w:val="center"/>
    </w:pPr>
    <w:rPr>
      <w:b/>
      <w:bCs/>
      <w:sz w:val="12"/>
      <w:szCs w:val="12"/>
    </w:rPr>
  </w:style>
  <w:style w:type="paragraph" w:customStyle="1" w:styleId="xl72">
    <w:name w:val="xl72"/>
    <w:basedOn w:val="Normalny"/>
    <w:rsid w:val="00F75FB4"/>
    <w:pPr>
      <w:spacing w:before="100" w:beforeAutospacing="1" w:after="100" w:afterAutospacing="1" w:line="240" w:lineRule="auto"/>
      <w:textAlignment w:val="center"/>
    </w:pPr>
    <w:rPr>
      <w:sz w:val="12"/>
      <w:szCs w:val="12"/>
    </w:rPr>
  </w:style>
  <w:style w:type="paragraph" w:customStyle="1" w:styleId="xl73">
    <w:name w:val="xl73"/>
    <w:basedOn w:val="Normalny"/>
    <w:rsid w:val="00F75FB4"/>
    <w:pPr>
      <w:spacing w:before="100" w:beforeAutospacing="1" w:after="100" w:afterAutospacing="1" w:line="240" w:lineRule="auto"/>
      <w:textAlignment w:val="center"/>
    </w:pPr>
    <w:rPr>
      <w:b/>
      <w:bCs/>
      <w:sz w:val="12"/>
      <w:szCs w:val="12"/>
    </w:rPr>
  </w:style>
  <w:style w:type="paragraph" w:customStyle="1" w:styleId="Default">
    <w:name w:val="Default"/>
    <w:rsid w:val="0072456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526">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4114601">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4176468">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3068711">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48181190">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58929614">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43688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07182248">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57301145">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299117838">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56659049">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097770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84766922">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38721740">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039068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21863856">
      <w:bodyDiv w:val="1"/>
      <w:marLeft w:val="0"/>
      <w:marRight w:val="0"/>
      <w:marTop w:val="0"/>
      <w:marBottom w:val="0"/>
      <w:divBdr>
        <w:top w:val="none" w:sz="0" w:space="0" w:color="auto"/>
        <w:left w:val="none" w:sz="0" w:space="0" w:color="auto"/>
        <w:bottom w:val="none" w:sz="0" w:space="0" w:color="auto"/>
        <w:right w:val="none" w:sz="0" w:space="0" w:color="auto"/>
      </w:divBdr>
    </w:div>
    <w:div w:id="523716439">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1038484">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18411727">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19397297">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4726583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6313313">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19418680">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26703476">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37770651">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58993829">
      <w:bodyDiv w:val="1"/>
      <w:marLeft w:val="0"/>
      <w:marRight w:val="0"/>
      <w:marTop w:val="0"/>
      <w:marBottom w:val="0"/>
      <w:divBdr>
        <w:top w:val="none" w:sz="0" w:space="0" w:color="auto"/>
        <w:left w:val="none" w:sz="0" w:space="0" w:color="auto"/>
        <w:bottom w:val="none" w:sz="0" w:space="0" w:color="auto"/>
        <w:right w:val="none" w:sz="0" w:space="0" w:color="auto"/>
      </w:divBdr>
    </w:div>
    <w:div w:id="964119916">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505066">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0101764">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0613223">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45706804">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5362366">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76967096">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023148">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10605976">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4583130">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32176634">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227348">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7542294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3182514">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49922576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2840100">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80150">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0258448">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12782494">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964315">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26959403">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51708167">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4428855">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5883172">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0743710">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0015461">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6121319">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80120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54096586">
      <w:bodyDiv w:val="1"/>
      <w:marLeft w:val="0"/>
      <w:marRight w:val="0"/>
      <w:marTop w:val="0"/>
      <w:marBottom w:val="0"/>
      <w:divBdr>
        <w:top w:val="none" w:sz="0" w:space="0" w:color="auto"/>
        <w:left w:val="none" w:sz="0" w:space="0" w:color="auto"/>
        <w:bottom w:val="none" w:sz="0" w:space="0" w:color="auto"/>
        <w:right w:val="none" w:sz="0" w:space="0" w:color="auto"/>
      </w:divBdr>
    </w:div>
    <w:div w:id="1961716046">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64802005">
      <w:bodyDiv w:val="1"/>
      <w:marLeft w:val="0"/>
      <w:marRight w:val="0"/>
      <w:marTop w:val="0"/>
      <w:marBottom w:val="0"/>
      <w:divBdr>
        <w:top w:val="none" w:sz="0" w:space="0" w:color="auto"/>
        <w:left w:val="none" w:sz="0" w:space="0" w:color="auto"/>
        <w:bottom w:val="none" w:sz="0" w:space="0" w:color="auto"/>
        <w:right w:val="none" w:sz="0" w:space="0" w:color="auto"/>
      </w:divBdr>
    </w:div>
    <w:div w:id="1969319193">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54114667">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6707196">
      <w:bodyDiv w:val="1"/>
      <w:marLeft w:val="0"/>
      <w:marRight w:val="0"/>
      <w:marTop w:val="0"/>
      <w:marBottom w:val="0"/>
      <w:divBdr>
        <w:top w:val="none" w:sz="0" w:space="0" w:color="auto"/>
        <w:left w:val="none" w:sz="0" w:space="0" w:color="auto"/>
        <w:bottom w:val="none" w:sz="0" w:space="0" w:color="auto"/>
        <w:right w:val="none" w:sz="0" w:space="0" w:color="auto"/>
      </w:divBdr>
    </w:div>
    <w:div w:id="2076974500">
      <w:bodyDiv w:val="1"/>
      <w:marLeft w:val="0"/>
      <w:marRight w:val="0"/>
      <w:marTop w:val="0"/>
      <w:marBottom w:val="0"/>
      <w:divBdr>
        <w:top w:val="none" w:sz="0" w:space="0" w:color="auto"/>
        <w:left w:val="none" w:sz="0" w:space="0" w:color="auto"/>
        <w:bottom w:val="none" w:sz="0" w:space="0" w:color="auto"/>
        <w:right w:val="none" w:sz="0" w:space="0" w:color="auto"/>
      </w:divBdr>
    </w:div>
    <w:div w:id="207847590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2915724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246D-F65D-4B8A-8967-9C8BC104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120</Pages>
  <Words>37495</Words>
  <Characters>224975</Characters>
  <Application>Microsoft Office Word</Application>
  <DocSecurity>0</DocSecurity>
  <Lines>1874</Lines>
  <Paragraphs>523</Paragraphs>
  <ScaleCrop>false</ScaleCrop>
  <HeadingPairs>
    <vt:vector size="2" baseType="variant">
      <vt:variant>
        <vt:lpstr>Tytuł</vt:lpstr>
      </vt:variant>
      <vt:variant>
        <vt:i4>1</vt:i4>
      </vt:variant>
    </vt:vector>
  </HeadingPairs>
  <TitlesOfParts>
    <vt:vector size="1" baseType="lpstr">
      <vt:lpstr>Załącznik dzielnicowy - Bemowo</vt:lpstr>
    </vt:vector>
  </TitlesOfParts>
  <Company>UMSTW</Company>
  <LinksUpToDate>false</LinksUpToDate>
  <CharactersWithSpaces>261947</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Bemowo</dc:title>
  <dc:creator>Biuro Planowania Budżetowego</dc:creator>
  <cp:lastModifiedBy>Stasiuk Anna</cp:lastModifiedBy>
  <cp:revision>52</cp:revision>
  <cp:lastPrinted>2023-10-30T09:28:00Z</cp:lastPrinted>
  <dcterms:created xsi:type="dcterms:W3CDTF">2021-08-23T08:51:00Z</dcterms:created>
  <dcterms:modified xsi:type="dcterms:W3CDTF">2023-10-30T09:28:00Z</dcterms:modified>
</cp:coreProperties>
</file>