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34" w:rsidRPr="00066834" w:rsidRDefault="00066834" w:rsidP="00066834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171/2025</w:t>
      </w:r>
      <w:r w:rsidRPr="00066834">
        <w:rPr>
          <w:sz w:val="22"/>
          <w:szCs w:val="22"/>
        </w:rPr>
        <w:br/>
        <w:t>ZARZĄDU DZIELNICY REMBERTÓW</w:t>
      </w:r>
      <w:r>
        <w:rPr>
          <w:sz w:val="22"/>
          <w:szCs w:val="22"/>
        </w:rPr>
        <w:t xml:space="preserve"> MIASTA STOŁECZNEGO WARSZAWY</w:t>
      </w:r>
      <w:r>
        <w:rPr>
          <w:sz w:val="22"/>
          <w:szCs w:val="22"/>
        </w:rPr>
        <w:br/>
        <w:t>z 17 kwietnia 2025</w:t>
      </w:r>
      <w:r w:rsidRPr="00066834">
        <w:rPr>
          <w:sz w:val="22"/>
          <w:szCs w:val="22"/>
        </w:rPr>
        <w:t xml:space="preserve"> r.</w:t>
      </w:r>
      <w:r w:rsidRPr="00066834">
        <w:rPr>
          <w:sz w:val="22"/>
          <w:szCs w:val="22"/>
        </w:rPr>
        <w:br/>
        <w:t>w sprawie pomocy mieszkaniowej</w:t>
      </w:r>
    </w:p>
    <w:p w:rsidR="00066834" w:rsidRDefault="00066834" w:rsidP="00066834">
      <w:r w:rsidRPr="00066834">
        <w:t>Na podstawie</w:t>
      </w:r>
      <w:r>
        <w:t xml:space="preserve">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35 ust. 1, § 41 ust. 1, § 4, § 8 pkt 3, § 9 </w:t>
      </w:r>
      <w:r>
        <w:br/>
        <w:t xml:space="preserve">ust. 2, § 10 ust. 1 pkt 1, § 11 ust. 1 pkt 2 lit b uchwały nr XXIII/669/2019 Rady m.st. Warszawy z dnia </w:t>
      </w:r>
      <w:r>
        <w:br/>
        <w:t xml:space="preserve">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 następuje:</w:t>
      </w:r>
    </w:p>
    <w:p w:rsidR="00066834" w:rsidRDefault="00066834" w:rsidP="00066834">
      <w:pPr>
        <w:pStyle w:val="Akapitzlist"/>
        <w:numPr>
          <w:ilvl w:val="0"/>
          <w:numId w:val="1"/>
        </w:numPr>
        <w:tabs>
          <w:tab w:val="left" w:pos="993"/>
        </w:tabs>
      </w:pPr>
      <w:r>
        <w:t xml:space="preserve">Pani </w:t>
      </w:r>
      <w:r w:rsidR="008F1516">
        <w:t>……………..</w:t>
      </w:r>
      <w:r>
        <w:t xml:space="preserve"> zostaje zakwalifikowana do udzielenia pomocy mieszkaniowej w postaci zamiany lokalu </w:t>
      </w:r>
      <w:r w:rsidR="008F1516">
        <w:t>…………………..</w:t>
      </w:r>
      <w:r>
        <w:t xml:space="preserve"> </w:t>
      </w:r>
      <w:r w:rsidR="008F1516">
        <w:t>…..</w:t>
      </w:r>
      <w:r>
        <w:t xml:space="preserve"> </w:t>
      </w:r>
      <w:r w:rsidR="008F1516">
        <w:t>……………………</w:t>
      </w:r>
      <w:r>
        <w:t xml:space="preserve"> oraz skierowana do zawarcia umowy najmu lokalu </w:t>
      </w:r>
      <w:r w:rsidR="008F1516">
        <w:t>…………………………….</w:t>
      </w:r>
      <w:r>
        <w:t xml:space="preserve"> na czas nieoznaczony.</w:t>
      </w:r>
    </w:p>
    <w:p w:rsidR="00066834" w:rsidRDefault="00066834" w:rsidP="00066834">
      <w:pPr>
        <w:pStyle w:val="Akapitzlist"/>
        <w:numPr>
          <w:ilvl w:val="0"/>
          <w:numId w:val="1"/>
        </w:numPr>
        <w:tabs>
          <w:tab w:val="left" w:pos="993"/>
        </w:tabs>
      </w:pPr>
      <w:r>
        <w:t>Pomoc mieszkaniowa zostanie udzielona na zasadach pierwszeństwa.</w:t>
      </w:r>
    </w:p>
    <w:p w:rsidR="00066834" w:rsidRDefault="00066834" w:rsidP="00066834">
      <w:pPr>
        <w:pStyle w:val="Akapitzlist"/>
        <w:numPr>
          <w:ilvl w:val="0"/>
          <w:numId w:val="1"/>
        </w:numPr>
        <w:tabs>
          <w:tab w:val="left" w:pos="993"/>
        </w:tabs>
      </w:pPr>
      <w:r>
        <w:t>Wykonanie uchwały powierza się Zastępcy Burmistrza nadzorującemu Wydział Zasobów Lokalowych oraz Naczelnikowi Wydziału Zasobów Lokalowych Dzielnicy Rembertów.</w:t>
      </w:r>
    </w:p>
    <w:p w:rsidR="00066834" w:rsidRDefault="00066834" w:rsidP="00066834">
      <w:pPr>
        <w:pStyle w:val="Bezodstpw"/>
        <w:numPr>
          <w:ilvl w:val="0"/>
          <w:numId w:val="1"/>
        </w:numPr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066834" w:rsidRDefault="00066834" w:rsidP="00066834">
      <w:pPr>
        <w:pStyle w:val="Bezodstpw"/>
        <w:numPr>
          <w:ilvl w:val="1"/>
          <w:numId w:val="2"/>
        </w:numPr>
        <w:tabs>
          <w:tab w:val="clear" w:pos="1134"/>
          <w:tab w:val="num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837141" w:rsidRDefault="00837141" w:rsidP="008F1516">
      <w:pPr>
        <w:spacing w:after="0" w:line="240" w:lineRule="auto"/>
        <w:rPr>
          <w:rFonts w:asciiTheme="minorHAnsi" w:eastAsia="Calibri" w:hAnsiTheme="minorHAnsi"/>
          <w:szCs w:val="22"/>
          <w:lang w:eastAsia="en-US"/>
        </w:rPr>
      </w:pPr>
    </w:p>
    <w:p w:rsidR="008F1516" w:rsidRPr="008F1516" w:rsidRDefault="008F1516" w:rsidP="008F1516">
      <w:pPr>
        <w:spacing w:after="0"/>
        <w:ind w:firstLine="4394"/>
        <w:jc w:val="center"/>
        <w:rPr>
          <w:b/>
        </w:rPr>
      </w:pPr>
      <w:r w:rsidRPr="008F1516">
        <w:rPr>
          <w:b/>
        </w:rPr>
        <w:t>Burmistrz Dzielnicy Rembertów</w:t>
      </w:r>
    </w:p>
    <w:p w:rsidR="008F1516" w:rsidRPr="008F1516" w:rsidRDefault="008F1516" w:rsidP="008F1516">
      <w:pPr>
        <w:spacing w:after="0"/>
        <w:ind w:firstLine="4394"/>
        <w:jc w:val="center"/>
        <w:rPr>
          <w:b/>
        </w:rPr>
      </w:pPr>
      <w:r w:rsidRPr="008F1516">
        <w:rPr>
          <w:b/>
        </w:rPr>
        <w:t>m. st. Warszawy</w:t>
      </w:r>
    </w:p>
    <w:p w:rsidR="008F1516" w:rsidRPr="008F1516" w:rsidRDefault="008F1516" w:rsidP="008F1516">
      <w:pPr>
        <w:spacing w:after="0"/>
        <w:ind w:firstLine="4394"/>
        <w:jc w:val="center"/>
        <w:rPr>
          <w:b/>
        </w:rPr>
      </w:pPr>
      <w:r w:rsidRPr="008F1516">
        <w:rPr>
          <w:b/>
        </w:rPr>
        <w:t>/-/ Maciej Iwanicki</w:t>
      </w:r>
    </w:p>
    <w:p w:rsidR="008F1516" w:rsidRPr="008F1516" w:rsidRDefault="008F1516" w:rsidP="008F1516">
      <w:pPr>
        <w:spacing w:after="0" w:line="240" w:lineRule="auto"/>
        <w:rPr>
          <w:rFonts w:asciiTheme="minorHAnsi" w:eastAsia="Calibri" w:hAnsiTheme="minorHAnsi"/>
          <w:b/>
          <w:szCs w:val="22"/>
          <w:lang w:eastAsia="en-US"/>
        </w:rPr>
      </w:pPr>
      <w:bookmarkStart w:id="0" w:name="_GoBack"/>
      <w:bookmarkEnd w:id="0"/>
    </w:p>
    <w:sectPr w:rsidR="008F1516" w:rsidRPr="008F1516" w:rsidSect="00954905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4A" w:rsidRDefault="00FF094A" w:rsidP="00066834">
      <w:pPr>
        <w:spacing w:after="0" w:line="240" w:lineRule="auto"/>
      </w:pPr>
      <w:r>
        <w:separator/>
      </w:r>
    </w:p>
  </w:endnote>
  <w:endnote w:type="continuationSeparator" w:id="0">
    <w:p w:rsidR="00FF094A" w:rsidRDefault="00FF094A" w:rsidP="000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06683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FF094A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FF094A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4A" w:rsidRDefault="00FF094A" w:rsidP="00066834">
      <w:pPr>
        <w:spacing w:after="0" w:line="240" w:lineRule="auto"/>
      </w:pPr>
      <w:r>
        <w:separator/>
      </w:r>
    </w:p>
  </w:footnote>
  <w:footnote w:type="continuationSeparator" w:id="0">
    <w:p w:rsidR="00FF094A" w:rsidRDefault="00FF094A" w:rsidP="00066834">
      <w:pPr>
        <w:spacing w:after="0" w:line="240" w:lineRule="auto"/>
      </w:pPr>
      <w:r>
        <w:continuationSeparator/>
      </w:r>
    </w:p>
  </w:footnote>
  <w:footnote w:id="1">
    <w:p w:rsidR="00066834" w:rsidRDefault="00066834" w:rsidP="00066834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34"/>
    <w:rsid w:val="00066834"/>
    <w:rsid w:val="00837141"/>
    <w:rsid w:val="008F1516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83A0"/>
  <w15:chartTrackingRefBased/>
  <w15:docId w15:val="{AF7787DB-F319-4115-856E-5BE95711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834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683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834"/>
    <w:rPr>
      <w:rFonts w:eastAsiaTheme="majorEastAsia" w:cstheme="majorBidi"/>
      <w:b/>
      <w:sz w:val="24"/>
      <w:szCs w:val="32"/>
      <w:lang w:eastAsia="pl-PL"/>
    </w:rPr>
  </w:style>
  <w:style w:type="paragraph" w:styleId="Bezodstpw">
    <w:name w:val="No Spacing"/>
    <w:qFormat/>
    <w:rsid w:val="00066834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066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83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83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66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834"/>
    <w:rPr>
      <w:rFonts w:ascii="Calibri" w:eastAsia="Times New Roman" w:hAnsi="Calibri" w:cs="Times New Roman"/>
      <w:szCs w:val="24"/>
      <w:lang w:eastAsia="pl-PL"/>
    </w:rPr>
  </w:style>
  <w:style w:type="character" w:styleId="Numerstrony">
    <w:name w:val="page number"/>
    <w:basedOn w:val="Domylnaczcionkaakapitu"/>
    <w:rsid w:val="00066834"/>
  </w:style>
  <w:style w:type="paragraph" w:styleId="Akapitzlist">
    <w:name w:val="List Paragraph"/>
    <w:basedOn w:val="Normalny"/>
    <w:uiPriority w:val="34"/>
    <w:qFormat/>
    <w:rsid w:val="0006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2</cp:revision>
  <dcterms:created xsi:type="dcterms:W3CDTF">2025-04-15T12:10:00Z</dcterms:created>
  <dcterms:modified xsi:type="dcterms:W3CDTF">2025-04-22T07:17:00Z</dcterms:modified>
</cp:coreProperties>
</file>