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FD" w:rsidRPr="00884E25" w:rsidRDefault="002A56FD" w:rsidP="00F62CA1">
      <w:pPr>
        <w:pStyle w:val="NagwekCalibri"/>
        <w:jc w:val="center"/>
      </w:pPr>
      <w:r w:rsidRPr="00884E25">
        <w:t xml:space="preserve">STANOWISKO NR </w:t>
      </w:r>
      <w:r w:rsidR="00D9010C" w:rsidRPr="00884E25">
        <w:t>1</w:t>
      </w:r>
      <w:r w:rsidRPr="00884E25">
        <w:t>/</w:t>
      </w:r>
      <w:r w:rsidR="00D9010C" w:rsidRPr="00884E25">
        <w:t>XXIX</w:t>
      </w:r>
      <w:r w:rsidRPr="00884E25">
        <w:t>/</w:t>
      </w:r>
      <w:r w:rsidR="00F27A94" w:rsidRPr="00884E25">
        <w:t>202</w:t>
      </w:r>
      <w:r w:rsidR="00182FF4" w:rsidRPr="00884E25">
        <w:t>1</w:t>
      </w:r>
      <w:r w:rsidR="00F62CA1" w:rsidRPr="00884E25">
        <w:br/>
      </w:r>
      <w:r w:rsidRPr="00884E25">
        <w:t>RADY DZIELNICY REMBERTÓW M. ST. WARSZAWY</w:t>
      </w:r>
      <w:r w:rsidR="00F62CA1" w:rsidRPr="00884E25">
        <w:br/>
      </w:r>
      <w:r w:rsidRPr="00884E25">
        <w:t xml:space="preserve">z dnia </w:t>
      </w:r>
      <w:r w:rsidR="00D9010C" w:rsidRPr="00884E25">
        <w:t>27 stycznia</w:t>
      </w:r>
      <w:r w:rsidR="00182FF4" w:rsidRPr="00884E25">
        <w:t xml:space="preserve"> </w:t>
      </w:r>
      <w:r w:rsidR="00F27A94" w:rsidRPr="00884E25">
        <w:t>202</w:t>
      </w:r>
      <w:r w:rsidR="00182FF4" w:rsidRPr="00884E25">
        <w:t>1</w:t>
      </w:r>
      <w:r w:rsidRPr="00884E25">
        <w:t xml:space="preserve"> roku</w:t>
      </w:r>
    </w:p>
    <w:p w:rsidR="002A56FD" w:rsidRPr="00884E25" w:rsidRDefault="002A56FD" w:rsidP="00D9010C">
      <w:pPr>
        <w:pStyle w:val="Nagwek2"/>
        <w:spacing w:after="480"/>
        <w:jc w:val="center"/>
      </w:pPr>
      <w:r w:rsidRPr="00884E25">
        <w:t xml:space="preserve">w sprawie </w:t>
      </w:r>
      <w:r w:rsidR="001F1FA4" w:rsidRPr="00884E25">
        <w:t xml:space="preserve">funkcjonowania </w:t>
      </w:r>
      <w:proofErr w:type="spellStart"/>
      <w:r w:rsidR="001F1FA4" w:rsidRPr="00884E25">
        <w:t>Veturilo</w:t>
      </w:r>
      <w:proofErr w:type="spellEnd"/>
      <w:r w:rsidR="001F1FA4" w:rsidRPr="00884E25">
        <w:t xml:space="preserve"> na terenie Dzielnicy Rembe</w:t>
      </w:r>
      <w:r w:rsidR="009B7514" w:rsidRPr="00884E25">
        <w:t>rtów m. st. Warszawy</w:t>
      </w:r>
    </w:p>
    <w:p w:rsidR="00182FF4" w:rsidRPr="00884E25" w:rsidRDefault="002A56FD" w:rsidP="00D9010C">
      <w:pPr>
        <w:spacing w:after="480" w:line="300" w:lineRule="auto"/>
      </w:pPr>
      <w:r w:rsidRPr="00884E25">
        <w:rPr>
          <w:rFonts w:cstheme="minorHAnsi"/>
        </w:rPr>
        <w:t xml:space="preserve">Rada Dzielnicy Rembertów m.st. Warszawy zwraca się do </w:t>
      </w:r>
      <w:r w:rsidR="00182FF4" w:rsidRPr="00884E25">
        <w:t xml:space="preserve">Prezydenta m.st. Warszawy o zabezpieczenie w budżecie m.st. Warszawy na rok 2021 środków finansowych na funkcjonowanie Miejskiego Systemu Rowerowego </w:t>
      </w:r>
      <w:proofErr w:type="spellStart"/>
      <w:r w:rsidR="00182FF4" w:rsidRPr="00884E25">
        <w:t>Vetu</w:t>
      </w:r>
      <w:r w:rsidR="009B7514" w:rsidRPr="00884E25">
        <w:t>r</w:t>
      </w:r>
      <w:r w:rsidR="00182FF4" w:rsidRPr="00884E25">
        <w:t>ilo</w:t>
      </w:r>
      <w:proofErr w:type="spellEnd"/>
      <w:r w:rsidR="00182FF4" w:rsidRPr="00884E25">
        <w:t xml:space="preserve"> na terenie Dzielnicy Rembertów m.st. Warszawy.</w:t>
      </w:r>
    </w:p>
    <w:p w:rsidR="002A56FD" w:rsidRPr="00884E25" w:rsidRDefault="002A56FD" w:rsidP="002A56FD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</w:pPr>
      <w:r w:rsidRPr="00884E25">
        <w:rPr>
          <w:b/>
          <w:iCs/>
        </w:rPr>
        <w:t>Przewodniczący</w:t>
      </w:r>
    </w:p>
    <w:p w:rsidR="002A56FD" w:rsidRPr="00884E25" w:rsidRDefault="002A56FD" w:rsidP="002A56FD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  <w:rPr>
          <w:b/>
          <w:iCs/>
        </w:rPr>
      </w:pPr>
      <w:r w:rsidRPr="00884E25">
        <w:rPr>
          <w:b/>
          <w:iCs/>
        </w:rPr>
        <w:t>Rady Dzielnicy Rembertów m. st. Warszawy</w:t>
      </w:r>
    </w:p>
    <w:p w:rsidR="002A56FD" w:rsidRPr="00884E25" w:rsidRDefault="002A56FD" w:rsidP="002A56FD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  <w:rPr>
          <w:b/>
          <w:iCs/>
        </w:rPr>
      </w:pPr>
    </w:p>
    <w:p w:rsidR="002A56FD" w:rsidRPr="00884E25" w:rsidRDefault="00AF081E" w:rsidP="002A56FD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  <w:rPr>
          <w:b/>
          <w:iCs/>
        </w:rPr>
      </w:pPr>
      <w:r>
        <w:rPr>
          <w:b/>
          <w:iCs/>
        </w:rPr>
        <w:t xml:space="preserve">/-/ </w:t>
      </w:r>
      <w:r w:rsidR="00D9010C" w:rsidRPr="00884E25">
        <w:rPr>
          <w:b/>
          <w:iCs/>
        </w:rPr>
        <w:t>J</w:t>
      </w:r>
      <w:r w:rsidR="002A56FD" w:rsidRPr="00884E25">
        <w:rPr>
          <w:b/>
          <w:iCs/>
        </w:rPr>
        <w:t>ózef Melak</w:t>
      </w:r>
    </w:p>
    <w:p w:rsidR="002A56FD" w:rsidRPr="00884E25" w:rsidRDefault="002A56FD" w:rsidP="00182FF4">
      <w:pPr>
        <w:spacing w:after="0" w:line="300" w:lineRule="auto"/>
        <w:jc w:val="center"/>
        <w:rPr>
          <w:rFonts w:ascii="Calibri" w:hAnsi="Calibri" w:cstheme="minorHAnsi"/>
          <w:b/>
        </w:rPr>
      </w:pPr>
      <w:r w:rsidRPr="00884E25">
        <w:br w:type="column"/>
      </w:r>
      <w:r w:rsidRPr="00884E25">
        <w:rPr>
          <w:rFonts w:ascii="Calibri" w:hAnsi="Calibri" w:cstheme="minorHAnsi"/>
          <w:b/>
        </w:rPr>
        <w:lastRenderedPageBreak/>
        <w:t>UZASADNIENIE</w:t>
      </w:r>
    </w:p>
    <w:p w:rsidR="002A56FD" w:rsidRPr="00884E25" w:rsidRDefault="002A56FD" w:rsidP="00182FF4">
      <w:pPr>
        <w:spacing w:after="0" w:line="300" w:lineRule="auto"/>
        <w:jc w:val="center"/>
        <w:rPr>
          <w:b/>
        </w:rPr>
      </w:pPr>
      <w:r w:rsidRPr="00884E25">
        <w:rPr>
          <w:rFonts w:cstheme="minorHAnsi"/>
          <w:b/>
        </w:rPr>
        <w:t>Do STANOWISKA NR</w:t>
      </w:r>
      <w:r w:rsidR="00D9010C" w:rsidRPr="00884E25">
        <w:rPr>
          <w:rFonts w:cstheme="minorHAnsi"/>
          <w:b/>
        </w:rPr>
        <w:t xml:space="preserve"> 1/XXIX/</w:t>
      </w:r>
      <w:r w:rsidR="00F27A94" w:rsidRPr="00884E25">
        <w:rPr>
          <w:rFonts w:cstheme="minorHAnsi"/>
          <w:b/>
        </w:rPr>
        <w:t>202</w:t>
      </w:r>
      <w:r w:rsidR="00182FF4" w:rsidRPr="00884E25">
        <w:rPr>
          <w:rFonts w:cstheme="minorHAnsi"/>
          <w:b/>
        </w:rPr>
        <w:t>1</w:t>
      </w:r>
    </w:p>
    <w:p w:rsidR="002A56FD" w:rsidRPr="00884E25" w:rsidRDefault="002A56FD" w:rsidP="00182FF4">
      <w:pPr>
        <w:spacing w:after="0" w:line="300" w:lineRule="auto"/>
        <w:jc w:val="center"/>
        <w:rPr>
          <w:b/>
        </w:rPr>
      </w:pPr>
      <w:r w:rsidRPr="00884E25">
        <w:rPr>
          <w:rFonts w:cstheme="minorHAnsi"/>
          <w:b/>
        </w:rPr>
        <w:t>RADY DZIELNICY REMBERTÓW M. ST. WARSZAWY</w:t>
      </w:r>
    </w:p>
    <w:p w:rsidR="002A56FD" w:rsidRPr="00884E25" w:rsidRDefault="002A56FD" w:rsidP="00182FF4">
      <w:pPr>
        <w:spacing w:after="240" w:line="300" w:lineRule="auto"/>
        <w:jc w:val="center"/>
        <w:rPr>
          <w:b/>
        </w:rPr>
      </w:pPr>
      <w:r w:rsidRPr="00884E25">
        <w:rPr>
          <w:rFonts w:cstheme="minorHAnsi"/>
          <w:b/>
        </w:rPr>
        <w:t xml:space="preserve">z dnia </w:t>
      </w:r>
      <w:r w:rsidR="00D9010C" w:rsidRPr="00884E25">
        <w:rPr>
          <w:rFonts w:cstheme="minorHAnsi"/>
          <w:b/>
        </w:rPr>
        <w:t xml:space="preserve">27 stycznia </w:t>
      </w:r>
      <w:r w:rsidR="00F27A94" w:rsidRPr="00884E25">
        <w:rPr>
          <w:rFonts w:cstheme="minorHAnsi"/>
          <w:b/>
        </w:rPr>
        <w:t>202</w:t>
      </w:r>
      <w:r w:rsidR="00182FF4" w:rsidRPr="00884E25">
        <w:rPr>
          <w:rFonts w:cstheme="minorHAnsi"/>
          <w:b/>
        </w:rPr>
        <w:t xml:space="preserve">1 </w:t>
      </w:r>
      <w:r w:rsidRPr="00884E25">
        <w:rPr>
          <w:rFonts w:cstheme="minorHAnsi"/>
          <w:b/>
        </w:rPr>
        <w:t>roku</w:t>
      </w:r>
    </w:p>
    <w:p w:rsidR="004E75B1" w:rsidRPr="00884E25" w:rsidRDefault="004E75B1" w:rsidP="004E75B1">
      <w:pPr>
        <w:keepNext/>
        <w:overflowPunct w:val="0"/>
        <w:autoSpaceDE w:val="0"/>
        <w:autoSpaceDN w:val="0"/>
        <w:adjustRightInd w:val="0"/>
        <w:spacing w:after="240" w:line="300" w:lineRule="auto"/>
        <w:jc w:val="center"/>
        <w:outlineLvl w:val="0"/>
        <w:rPr>
          <w:rFonts w:ascii="Calibri" w:eastAsia="Times New Roman" w:hAnsi="Calibri" w:cs="Times New Roman"/>
          <w:b/>
          <w:lang w:eastAsia="pl-PL"/>
        </w:rPr>
      </w:pPr>
      <w:r w:rsidRPr="00884E25">
        <w:rPr>
          <w:rFonts w:ascii="Calibri" w:eastAsia="Times New Roman" w:hAnsi="Calibri" w:cs="Times New Roman"/>
          <w:b/>
          <w:lang w:eastAsia="pl-PL"/>
        </w:rPr>
        <w:t xml:space="preserve">w sprawie funkcjonowania </w:t>
      </w:r>
      <w:proofErr w:type="spellStart"/>
      <w:r w:rsidRPr="00884E25">
        <w:rPr>
          <w:rFonts w:ascii="Calibri" w:eastAsia="Times New Roman" w:hAnsi="Calibri" w:cs="Times New Roman"/>
          <w:b/>
          <w:lang w:eastAsia="pl-PL"/>
        </w:rPr>
        <w:t>Veturilo</w:t>
      </w:r>
      <w:proofErr w:type="spellEnd"/>
      <w:r w:rsidRPr="00884E25">
        <w:rPr>
          <w:rFonts w:ascii="Calibri" w:eastAsia="Times New Roman" w:hAnsi="Calibri" w:cs="Times New Roman"/>
          <w:b/>
          <w:lang w:eastAsia="pl-PL"/>
        </w:rPr>
        <w:t xml:space="preserve"> na terenie Dzielnicy Rembertów m.st. Warszawy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W dniu 25 stycznia 2021 r</w:t>
      </w:r>
      <w:r w:rsidR="00BF26A3" w:rsidRPr="00884E25">
        <w:rPr>
          <w:rFonts w:ascii="Calibri" w:eastAsia="Calibri" w:hAnsi="Calibri" w:cs="Calibri"/>
          <w:lang w:eastAsia="pl-PL"/>
        </w:rPr>
        <w:t xml:space="preserve">oku </w:t>
      </w:r>
      <w:r w:rsidRPr="00884E25">
        <w:rPr>
          <w:rFonts w:ascii="Calibri" w:eastAsia="Calibri" w:hAnsi="Calibri" w:cs="Calibri"/>
          <w:lang w:eastAsia="pl-PL"/>
        </w:rPr>
        <w:t>Zarząd Dróg Miejskich skierował pismo do Burmistrza Dzielnicy Rembertów m.st. Warszawy nr ZDM-TZM.2222.22.2020.MLE, dotyczące porozumienia ZDM/26/P/2018/TZM z dnia 13</w:t>
      </w:r>
      <w:r w:rsidR="00BF26A3" w:rsidRPr="00884E25">
        <w:rPr>
          <w:rFonts w:ascii="Calibri" w:eastAsia="Calibri" w:hAnsi="Calibri" w:cs="Calibri"/>
          <w:lang w:eastAsia="pl-PL"/>
        </w:rPr>
        <w:t xml:space="preserve"> czerwca</w:t>
      </w:r>
      <w:r w:rsidRPr="00884E25">
        <w:rPr>
          <w:rFonts w:ascii="Calibri" w:eastAsia="Calibri" w:hAnsi="Calibri" w:cs="Calibri"/>
          <w:lang w:eastAsia="pl-PL"/>
        </w:rPr>
        <w:t xml:space="preserve">2018 roku, określającego zasady finansowania, uruchomienia i eksploatacji 7 dodatkowych stacji systemu Warszawski Rower Publiczny </w:t>
      </w:r>
      <w:proofErr w:type="spellStart"/>
      <w:r w:rsidRPr="00884E25">
        <w:rPr>
          <w:rFonts w:ascii="Calibri" w:eastAsia="Calibri" w:hAnsi="Calibri" w:cs="Calibri"/>
          <w:lang w:eastAsia="pl-PL"/>
        </w:rPr>
        <w:t>Veturilo</w:t>
      </w:r>
      <w:proofErr w:type="spellEnd"/>
      <w:r w:rsidRPr="00884E25">
        <w:rPr>
          <w:rFonts w:ascii="Calibri" w:eastAsia="Calibri" w:hAnsi="Calibri" w:cs="Calibri"/>
          <w:lang w:eastAsia="pl-PL"/>
        </w:rPr>
        <w:t xml:space="preserve"> w Dzielnicy Rembertów m. st. Warszawy informując, </w:t>
      </w:r>
      <w:r w:rsidR="00BF26A3" w:rsidRPr="00884E25">
        <w:rPr>
          <w:rFonts w:ascii="Calibri" w:eastAsia="Calibri" w:hAnsi="Calibri" w:cs="Calibri"/>
          <w:lang w:eastAsia="pl-PL"/>
        </w:rPr>
        <w:t xml:space="preserve">że </w:t>
      </w:r>
      <w:r w:rsidRPr="00884E25">
        <w:rPr>
          <w:rFonts w:ascii="Calibri" w:eastAsia="Calibri" w:hAnsi="Calibri" w:cs="Calibri"/>
          <w:lang w:eastAsia="pl-PL"/>
        </w:rPr>
        <w:t>od 1 marca 2021 r</w:t>
      </w:r>
      <w:r w:rsidR="00BF26A3" w:rsidRPr="00884E25">
        <w:rPr>
          <w:rFonts w:ascii="Calibri" w:eastAsia="Calibri" w:hAnsi="Calibri" w:cs="Calibri"/>
          <w:lang w:eastAsia="pl-PL"/>
        </w:rPr>
        <w:t xml:space="preserve">oku </w:t>
      </w:r>
      <w:r w:rsidRPr="00884E25">
        <w:rPr>
          <w:rFonts w:ascii="Calibri" w:eastAsia="Calibri" w:hAnsi="Calibri" w:cs="Calibri"/>
          <w:lang w:eastAsia="pl-PL"/>
        </w:rPr>
        <w:t xml:space="preserve">nie zostanie przywrócone </w:t>
      </w:r>
      <w:r w:rsidR="00BF26A3" w:rsidRPr="00884E25">
        <w:rPr>
          <w:rFonts w:ascii="Calibri" w:eastAsia="Calibri" w:hAnsi="Calibri" w:cs="Calibri"/>
          <w:lang w:eastAsia="pl-PL"/>
        </w:rPr>
        <w:t xml:space="preserve">działanie </w:t>
      </w:r>
      <w:r w:rsidRPr="00884E25">
        <w:rPr>
          <w:rFonts w:ascii="Calibri" w:eastAsia="Calibri" w:hAnsi="Calibri" w:cs="Calibri"/>
          <w:lang w:eastAsia="pl-PL"/>
        </w:rPr>
        <w:t>stacji finansowanych dotychczas ze środków Dzielnicy w</w:t>
      </w:r>
      <w:r w:rsidR="00700DE3" w:rsidRPr="00884E25">
        <w:rPr>
          <w:rFonts w:ascii="Calibri" w:eastAsia="Calibri" w:hAnsi="Calibri" w:cs="Calibri"/>
          <w:lang w:eastAsia="pl-PL"/>
        </w:rPr>
        <w:t> </w:t>
      </w:r>
      <w:r w:rsidRPr="00884E25">
        <w:rPr>
          <w:rFonts w:ascii="Calibri" w:eastAsia="Calibri" w:hAnsi="Calibri" w:cs="Calibri"/>
          <w:lang w:eastAsia="pl-PL"/>
        </w:rPr>
        <w:t>ramach umowy DZP/44/PN/37/16 z dnia 28</w:t>
      </w:r>
      <w:r w:rsidR="00BF26A3" w:rsidRPr="00884E25">
        <w:rPr>
          <w:rFonts w:ascii="Calibri" w:eastAsia="Calibri" w:hAnsi="Calibri" w:cs="Calibri"/>
          <w:lang w:eastAsia="pl-PL"/>
        </w:rPr>
        <w:t xml:space="preserve"> sierpnia </w:t>
      </w:r>
      <w:r w:rsidRPr="00884E25">
        <w:rPr>
          <w:rFonts w:ascii="Calibri" w:eastAsia="Calibri" w:hAnsi="Calibri" w:cs="Calibri"/>
          <w:lang w:eastAsia="pl-PL"/>
        </w:rPr>
        <w:t>2016 r</w:t>
      </w:r>
      <w:r w:rsidR="00BF26A3" w:rsidRPr="00884E25">
        <w:rPr>
          <w:rFonts w:ascii="Calibri" w:eastAsia="Calibri" w:hAnsi="Calibri" w:cs="Calibri"/>
          <w:lang w:eastAsia="pl-PL"/>
        </w:rPr>
        <w:t>oku</w:t>
      </w:r>
      <w:r w:rsidRPr="00884E25">
        <w:rPr>
          <w:rFonts w:ascii="Calibri" w:eastAsia="Calibri" w:hAnsi="Calibri" w:cs="Calibri"/>
          <w:lang w:eastAsia="pl-PL"/>
        </w:rPr>
        <w:t>.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Funkcjonowanie Warszawskiego Roweru Publicznego w latach 2018</w:t>
      </w:r>
      <w:r w:rsidR="009B7514" w:rsidRPr="00884E25">
        <w:rPr>
          <w:rFonts w:ascii="Calibri" w:eastAsia="Calibri" w:hAnsi="Calibri" w:cs="Calibri"/>
          <w:lang w:eastAsia="pl-PL"/>
        </w:rPr>
        <w:t xml:space="preserve"> – </w:t>
      </w:r>
      <w:r w:rsidRPr="00884E25">
        <w:rPr>
          <w:rFonts w:ascii="Calibri" w:eastAsia="Calibri" w:hAnsi="Calibri" w:cs="Calibri"/>
          <w:lang w:eastAsia="pl-PL"/>
        </w:rPr>
        <w:t>2020 było możliwe dzięki finansowaniu systemu przez Dzielnicę Rembertów w ramach przyznanych limitów w</w:t>
      </w:r>
      <w:r w:rsidR="00700DE3" w:rsidRPr="00884E25">
        <w:rPr>
          <w:rFonts w:ascii="Calibri" w:eastAsia="Calibri" w:hAnsi="Calibri" w:cs="Calibri"/>
          <w:lang w:eastAsia="pl-PL"/>
        </w:rPr>
        <w:t> </w:t>
      </w:r>
      <w:r w:rsidRPr="00884E25">
        <w:rPr>
          <w:rFonts w:ascii="Calibri" w:eastAsia="Calibri" w:hAnsi="Calibri" w:cs="Calibri"/>
          <w:lang w:eastAsia="pl-PL"/>
        </w:rPr>
        <w:t>latach 2018-2020: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2018 – 141 380 zł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2019 – 424 140 zł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2020 – 424 140 zł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na łączną kwotę 989 660 zł.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 xml:space="preserve">Od 2021 roku stacje w Dzielnicy Rembertów miały być włączone do ogólnego systemu Warszawskiego Roweru Publicznego </w:t>
      </w:r>
      <w:proofErr w:type="spellStart"/>
      <w:r w:rsidRPr="00884E25">
        <w:rPr>
          <w:rFonts w:ascii="Calibri" w:eastAsia="Calibri" w:hAnsi="Calibri" w:cs="Calibri"/>
          <w:lang w:eastAsia="pl-PL"/>
        </w:rPr>
        <w:t>Veturilo</w:t>
      </w:r>
      <w:proofErr w:type="spellEnd"/>
      <w:r w:rsidRPr="00884E25">
        <w:rPr>
          <w:rFonts w:ascii="Calibri" w:eastAsia="Calibri" w:hAnsi="Calibri" w:cs="Calibri"/>
          <w:lang w:eastAsia="pl-PL"/>
        </w:rPr>
        <w:t xml:space="preserve">, bez ponoszenia kosztów przez </w:t>
      </w:r>
      <w:r w:rsidR="00BF26A3" w:rsidRPr="00884E25">
        <w:rPr>
          <w:rFonts w:ascii="Calibri" w:eastAsia="Calibri" w:hAnsi="Calibri" w:cs="Calibri"/>
          <w:lang w:eastAsia="pl-PL"/>
        </w:rPr>
        <w:t xml:space="preserve">Dzielnicę </w:t>
      </w:r>
      <w:r w:rsidRPr="00884E25">
        <w:rPr>
          <w:rFonts w:ascii="Calibri" w:eastAsia="Calibri" w:hAnsi="Calibri" w:cs="Calibri"/>
          <w:lang w:eastAsia="pl-PL"/>
        </w:rPr>
        <w:t>Rembertów.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Zarząd Dróg Miejskich w piśmie z dnia 25</w:t>
      </w:r>
      <w:r w:rsidR="00F73DA4" w:rsidRPr="00884E25">
        <w:rPr>
          <w:rFonts w:ascii="Calibri" w:eastAsia="Calibri" w:hAnsi="Calibri" w:cs="Calibri"/>
          <w:lang w:eastAsia="pl-PL"/>
        </w:rPr>
        <w:t xml:space="preserve"> stycznia</w:t>
      </w:r>
      <w:r w:rsidRPr="00884E25">
        <w:rPr>
          <w:rFonts w:ascii="Calibri" w:eastAsia="Calibri" w:hAnsi="Calibri" w:cs="Calibri"/>
          <w:lang w:eastAsia="pl-PL"/>
        </w:rPr>
        <w:t xml:space="preserve"> 2021 roku poinformował również o utrzymaniu jedynie stacji dotychczas finansowanych </w:t>
      </w:r>
      <w:r w:rsidR="009B706D" w:rsidRPr="00884E25">
        <w:rPr>
          <w:rFonts w:ascii="Calibri" w:eastAsia="Calibri" w:hAnsi="Calibri" w:cs="Calibri"/>
          <w:lang w:eastAsia="pl-PL"/>
        </w:rPr>
        <w:t>ze środków ogólnomiejskich</w:t>
      </w:r>
      <w:r w:rsidRPr="00884E25">
        <w:rPr>
          <w:rFonts w:ascii="Calibri" w:eastAsia="Calibri" w:hAnsi="Calibri" w:cs="Calibri"/>
          <w:lang w:eastAsia="pl-PL"/>
        </w:rPr>
        <w:t>, a ewentualne przywrócenie pozostałych stacji będzie możliwe dopiero po 2021 roku.</w:t>
      </w:r>
    </w:p>
    <w:p w:rsidR="004E75B1" w:rsidRPr="00884E25" w:rsidRDefault="004E75B1" w:rsidP="00884E25">
      <w:pPr>
        <w:spacing w:after="0" w:line="276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 xml:space="preserve">Dzielnica Rembertów m.st. Warszawy w załączniku dzielnicowym do budżetu m.st. Warszawy na 2021 rok nie ujęła środków na ten cel, że względu na ww. porozumienie, określające zasady finansowania przez nią systemu </w:t>
      </w:r>
      <w:proofErr w:type="spellStart"/>
      <w:r w:rsidRPr="00884E25">
        <w:rPr>
          <w:rFonts w:ascii="Calibri" w:eastAsia="Calibri" w:hAnsi="Calibri" w:cs="Calibri"/>
          <w:lang w:eastAsia="pl-PL"/>
        </w:rPr>
        <w:t>Veturilo</w:t>
      </w:r>
      <w:proofErr w:type="spellEnd"/>
      <w:r w:rsidRPr="00884E25">
        <w:rPr>
          <w:rFonts w:ascii="Calibri" w:eastAsia="Calibri" w:hAnsi="Calibri" w:cs="Calibri"/>
          <w:lang w:eastAsia="pl-PL"/>
        </w:rPr>
        <w:t xml:space="preserve"> do 2020 roku. Poinformowanie Zarządu Dzielnicy Rembertów w dniu 25</w:t>
      </w:r>
      <w:r w:rsidR="00F73DA4" w:rsidRPr="00884E25">
        <w:rPr>
          <w:rFonts w:ascii="Calibri" w:eastAsia="Calibri" w:hAnsi="Calibri" w:cs="Calibri"/>
          <w:lang w:eastAsia="pl-PL"/>
        </w:rPr>
        <w:t xml:space="preserve"> stycznia </w:t>
      </w:r>
      <w:r w:rsidRPr="00884E25">
        <w:rPr>
          <w:rFonts w:ascii="Calibri" w:eastAsia="Calibri" w:hAnsi="Calibri" w:cs="Calibri"/>
          <w:lang w:eastAsia="pl-PL"/>
        </w:rPr>
        <w:t>2021 r</w:t>
      </w:r>
      <w:r w:rsidR="00F73DA4" w:rsidRPr="00884E25">
        <w:rPr>
          <w:rFonts w:ascii="Calibri" w:eastAsia="Calibri" w:hAnsi="Calibri" w:cs="Calibri"/>
          <w:lang w:eastAsia="pl-PL"/>
        </w:rPr>
        <w:t>oku</w:t>
      </w:r>
      <w:r w:rsidRPr="00884E25">
        <w:rPr>
          <w:rFonts w:ascii="Calibri" w:eastAsia="Calibri" w:hAnsi="Calibri" w:cs="Calibri"/>
          <w:lang w:eastAsia="pl-PL"/>
        </w:rPr>
        <w:t xml:space="preserve">, uniemożliwia uruchomienia stacji rowerowych z budżetu dzielnicy w 2021 roku. </w:t>
      </w:r>
    </w:p>
    <w:p w:rsidR="002A717F" w:rsidRPr="00884E25" w:rsidRDefault="002A717F" w:rsidP="00884E25">
      <w:pPr>
        <w:spacing w:after="0" w:line="300" w:lineRule="auto"/>
        <w:rPr>
          <w:rFonts w:ascii="Calibri" w:eastAsia="Calibri" w:hAnsi="Calibri" w:cs="Calibri"/>
          <w:lang w:eastAsia="pl-PL"/>
        </w:rPr>
      </w:pPr>
      <w:r w:rsidRPr="00884E25">
        <w:rPr>
          <w:rFonts w:ascii="Calibri" w:eastAsia="Calibri" w:hAnsi="Calibri" w:cs="Calibri"/>
          <w:lang w:eastAsia="pl-PL"/>
        </w:rPr>
        <w:t>Obecnie trwająca pandemia Covid-19 w znacznym stopniu zmieniła postrzeganie i wykorzystanie rowerów miejskich.</w:t>
      </w:r>
      <w:r w:rsidR="00F73DA4" w:rsidRPr="00884E25">
        <w:rPr>
          <w:rFonts w:ascii="Calibri" w:eastAsia="Calibri" w:hAnsi="Calibri" w:cs="Calibri"/>
          <w:lang w:eastAsia="pl-PL"/>
        </w:rPr>
        <w:t xml:space="preserve"> </w:t>
      </w:r>
      <w:r w:rsidRPr="00884E25">
        <w:rPr>
          <w:rFonts w:ascii="Calibri" w:eastAsia="Calibri" w:hAnsi="Calibri" w:cs="Calibri"/>
          <w:lang w:eastAsia="pl-PL"/>
        </w:rPr>
        <w:t>Wydaje się, że rower miejski jest jednym z bezpieczniejszych środków transportu, nie wymagającym szczególnych nakładów finansowych.</w:t>
      </w:r>
      <w:r w:rsidR="00F73DA4" w:rsidRPr="00884E25">
        <w:rPr>
          <w:rFonts w:ascii="Calibri" w:eastAsia="Calibri" w:hAnsi="Calibri" w:cs="Calibri"/>
          <w:lang w:eastAsia="pl-PL"/>
        </w:rPr>
        <w:t xml:space="preserve"> Również d</w:t>
      </w:r>
      <w:r w:rsidRPr="00884E25">
        <w:rPr>
          <w:rFonts w:ascii="Calibri" w:eastAsia="Calibri" w:hAnsi="Calibri" w:cs="Calibri"/>
          <w:lang w:eastAsia="pl-PL"/>
        </w:rPr>
        <w:t xml:space="preserve">la osób chcących zrezygnować z poruszania się własnym samochodem, m.in ze względu na ekologię, rower miejski wydaje się </w:t>
      </w:r>
      <w:r w:rsidR="00F73DA4" w:rsidRPr="00884E25">
        <w:rPr>
          <w:rFonts w:ascii="Calibri" w:eastAsia="Calibri" w:hAnsi="Calibri" w:cs="Calibri"/>
          <w:lang w:eastAsia="pl-PL"/>
        </w:rPr>
        <w:t xml:space="preserve">być </w:t>
      </w:r>
      <w:r w:rsidRPr="00884E25">
        <w:rPr>
          <w:rFonts w:ascii="Calibri" w:eastAsia="Calibri" w:hAnsi="Calibri" w:cs="Calibri"/>
          <w:lang w:eastAsia="pl-PL"/>
        </w:rPr>
        <w:t xml:space="preserve">idealnym rozwiązaniem. Obecny system praktycznie </w:t>
      </w:r>
      <w:r w:rsidR="00884E25" w:rsidRPr="00884E25">
        <w:rPr>
          <w:rFonts w:ascii="Calibri" w:eastAsia="Calibri" w:hAnsi="Calibri" w:cs="Calibri"/>
          <w:lang w:eastAsia="pl-PL"/>
        </w:rPr>
        <w:t xml:space="preserve">obejmuje i umożliwia dotarcie </w:t>
      </w:r>
      <w:r w:rsidRPr="00884E25">
        <w:rPr>
          <w:rFonts w:ascii="Calibri" w:eastAsia="Calibri" w:hAnsi="Calibri" w:cs="Calibri"/>
          <w:lang w:eastAsia="pl-PL"/>
        </w:rPr>
        <w:t xml:space="preserve">rowerem </w:t>
      </w:r>
      <w:r w:rsidR="00884E25" w:rsidRPr="00884E25">
        <w:rPr>
          <w:rFonts w:ascii="Calibri" w:eastAsia="Calibri" w:hAnsi="Calibri" w:cs="Calibri"/>
          <w:lang w:eastAsia="pl-PL"/>
        </w:rPr>
        <w:t xml:space="preserve">miejskim </w:t>
      </w:r>
      <w:r w:rsidRPr="00884E25">
        <w:rPr>
          <w:rFonts w:ascii="Calibri" w:eastAsia="Calibri" w:hAnsi="Calibri" w:cs="Calibri"/>
          <w:lang w:eastAsia="pl-PL"/>
        </w:rPr>
        <w:t xml:space="preserve">w większość miejsc </w:t>
      </w:r>
      <w:r w:rsidR="00884E25" w:rsidRPr="00884E25">
        <w:rPr>
          <w:rFonts w:ascii="Calibri" w:eastAsia="Calibri" w:hAnsi="Calibri" w:cs="Calibri"/>
          <w:lang w:eastAsia="pl-PL"/>
        </w:rPr>
        <w:t>na terenie</w:t>
      </w:r>
      <w:r w:rsidRPr="00884E25">
        <w:rPr>
          <w:rFonts w:ascii="Calibri" w:eastAsia="Calibri" w:hAnsi="Calibri" w:cs="Calibri"/>
          <w:lang w:eastAsia="pl-PL"/>
        </w:rPr>
        <w:t xml:space="preserve"> </w:t>
      </w:r>
      <w:r w:rsidR="003764F8">
        <w:rPr>
          <w:rFonts w:ascii="Calibri" w:eastAsia="Calibri" w:hAnsi="Calibri" w:cs="Calibri"/>
          <w:lang w:eastAsia="pl-PL"/>
        </w:rPr>
        <w:t>m.st. Warszawy</w:t>
      </w:r>
      <w:r w:rsidRPr="00884E25">
        <w:rPr>
          <w:rFonts w:ascii="Calibri" w:eastAsia="Calibri" w:hAnsi="Calibri" w:cs="Calibri"/>
          <w:lang w:eastAsia="pl-PL"/>
        </w:rPr>
        <w:t>.</w:t>
      </w:r>
      <w:r w:rsidR="00884E25" w:rsidRPr="00884E25">
        <w:rPr>
          <w:rFonts w:ascii="Calibri" w:eastAsia="Calibri" w:hAnsi="Calibri" w:cs="Calibri"/>
          <w:lang w:eastAsia="pl-PL"/>
        </w:rPr>
        <w:t xml:space="preserve"> </w:t>
      </w:r>
      <w:r w:rsidRPr="00884E25">
        <w:rPr>
          <w:rFonts w:ascii="Calibri" w:eastAsia="Calibri" w:hAnsi="Calibri" w:cs="Calibri"/>
          <w:lang w:eastAsia="pl-PL"/>
        </w:rPr>
        <w:t xml:space="preserve">Połączenie ulicą Marsa i ulicą Żołnierską za pomocą infrastruktury rowerowej sprzyja coraz częstszemu korzystaniu z </w:t>
      </w:r>
      <w:r w:rsidR="00884E25" w:rsidRPr="00884E25">
        <w:rPr>
          <w:rFonts w:ascii="Calibri" w:eastAsia="Calibri" w:hAnsi="Calibri" w:cs="Calibri"/>
          <w:lang w:eastAsia="pl-PL"/>
        </w:rPr>
        <w:t>te</w:t>
      </w:r>
      <w:r w:rsidRPr="00884E25">
        <w:rPr>
          <w:rFonts w:ascii="Calibri" w:eastAsia="Calibri" w:hAnsi="Calibri" w:cs="Calibri"/>
          <w:lang w:eastAsia="pl-PL"/>
        </w:rPr>
        <w:t>go rozwiązania. </w:t>
      </w:r>
    </w:p>
    <w:p w:rsidR="002A717F" w:rsidRPr="00884E25" w:rsidRDefault="009B706D" w:rsidP="004A6F8E">
      <w:pPr>
        <w:pStyle w:val="NormalnyWeb"/>
        <w:spacing w:before="0" w:beforeAutospacing="0" w:after="240" w:afterAutospacing="0" w:line="300" w:lineRule="auto"/>
        <w:rPr>
          <w:rFonts w:ascii="Calibri" w:eastAsia="Calibri" w:hAnsi="Calibri" w:cs="Calibri"/>
          <w:sz w:val="22"/>
          <w:szCs w:val="22"/>
        </w:rPr>
      </w:pPr>
      <w:r w:rsidRPr="00884E25">
        <w:rPr>
          <w:rFonts w:ascii="Calibri" w:eastAsia="Calibri" w:hAnsi="Calibri" w:cs="Calibri"/>
          <w:sz w:val="22"/>
          <w:szCs w:val="22"/>
        </w:rPr>
        <w:t>Miasto jest bardzo zaangażowane w program ochrony klimatu i walki ze smogiem. Rowery to ekologiczny środek transportu. Likwidacja rowerów miejskich to krok wstecz dla naszej dzielnicy.</w:t>
      </w:r>
    </w:p>
    <w:p w:rsidR="00F27A94" w:rsidRPr="00884E25" w:rsidRDefault="00F27A94" w:rsidP="00F27A94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</w:pPr>
      <w:r w:rsidRPr="00884E25">
        <w:rPr>
          <w:b/>
          <w:iCs/>
        </w:rPr>
        <w:t>Przewodniczący</w:t>
      </w:r>
    </w:p>
    <w:p w:rsidR="00F27A94" w:rsidRPr="00884E25" w:rsidRDefault="00F27A94" w:rsidP="00F27A94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  <w:rPr>
          <w:b/>
          <w:iCs/>
        </w:rPr>
      </w:pPr>
      <w:r w:rsidRPr="00884E25">
        <w:rPr>
          <w:b/>
          <w:iCs/>
        </w:rPr>
        <w:t>Rady Dzielnicy Rembertów m. st. Warszawy</w:t>
      </w:r>
    </w:p>
    <w:p w:rsidR="00F27A94" w:rsidRPr="00884E25" w:rsidRDefault="00F27A94" w:rsidP="00F27A94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  <w:rPr>
          <w:b/>
          <w:iCs/>
        </w:rPr>
      </w:pPr>
    </w:p>
    <w:p w:rsidR="00410A98" w:rsidRPr="00884E25" w:rsidRDefault="00AF081E" w:rsidP="00F27A94">
      <w:pPr>
        <w:pStyle w:val="Akapitzlist"/>
        <w:tabs>
          <w:tab w:val="left" w:pos="4820"/>
        </w:tabs>
        <w:spacing w:after="240" w:line="300" w:lineRule="auto"/>
        <w:ind w:left="4820" w:hanging="425"/>
        <w:jc w:val="center"/>
        <w:rPr>
          <w:b/>
          <w:iCs/>
        </w:rPr>
      </w:pPr>
      <w:r>
        <w:rPr>
          <w:b/>
          <w:iCs/>
        </w:rPr>
        <w:t xml:space="preserve">/-/ </w:t>
      </w:r>
      <w:bookmarkStart w:id="0" w:name="_GoBack"/>
      <w:bookmarkEnd w:id="0"/>
      <w:r w:rsidR="00F27A94" w:rsidRPr="00884E25">
        <w:rPr>
          <w:b/>
          <w:iCs/>
        </w:rPr>
        <w:t>Józef Melak</w:t>
      </w:r>
    </w:p>
    <w:sectPr w:rsidR="00410A98" w:rsidRPr="00884E25" w:rsidSect="009B7514">
      <w:pgSz w:w="11906" w:h="16838"/>
      <w:pgMar w:top="1417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EA1"/>
    <w:multiLevelType w:val="hybridMultilevel"/>
    <w:tmpl w:val="BDB2CAF4"/>
    <w:lvl w:ilvl="0" w:tplc="38208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FD"/>
    <w:rsid w:val="00051421"/>
    <w:rsid w:val="000C41B5"/>
    <w:rsid w:val="00182FF4"/>
    <w:rsid w:val="00194FC8"/>
    <w:rsid w:val="001F1FA4"/>
    <w:rsid w:val="00237107"/>
    <w:rsid w:val="002A56FD"/>
    <w:rsid w:val="002A717F"/>
    <w:rsid w:val="003764F8"/>
    <w:rsid w:val="00385951"/>
    <w:rsid w:val="004028FD"/>
    <w:rsid w:val="004A6F8E"/>
    <w:rsid w:val="004E75B1"/>
    <w:rsid w:val="00666338"/>
    <w:rsid w:val="00700DE3"/>
    <w:rsid w:val="00796E56"/>
    <w:rsid w:val="00884E25"/>
    <w:rsid w:val="009B706D"/>
    <w:rsid w:val="009B7514"/>
    <w:rsid w:val="00AF081E"/>
    <w:rsid w:val="00BF26A3"/>
    <w:rsid w:val="00C16691"/>
    <w:rsid w:val="00C368F0"/>
    <w:rsid w:val="00D43806"/>
    <w:rsid w:val="00D9010C"/>
    <w:rsid w:val="00E16CDE"/>
    <w:rsid w:val="00F27A94"/>
    <w:rsid w:val="00F62CA1"/>
    <w:rsid w:val="00F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8C3"/>
  <w15:chartTrackingRefBased/>
  <w15:docId w15:val="{4D72C101-8858-470E-AC80-8005DA00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FD"/>
    <w:pPr>
      <w:spacing w:before="0"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43806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2CA1"/>
    <w:pPr>
      <w:keepNext/>
      <w:keepLines/>
      <w:spacing w:after="240" w:line="300" w:lineRule="auto"/>
      <w:outlineLvl w:val="1"/>
    </w:pPr>
    <w:rPr>
      <w:rFonts w:eastAsiaTheme="majorEastAsia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Calibri">
    <w:name w:val="Nagłówek Calibri"/>
    <w:basedOn w:val="Nagwek1"/>
    <w:link w:val="NagwekCalibriZnak"/>
    <w:autoRedefine/>
    <w:qFormat/>
    <w:rsid w:val="00F62CA1"/>
    <w:pPr>
      <w:keepLines w:val="0"/>
      <w:spacing w:after="240" w:line="300" w:lineRule="auto"/>
    </w:pPr>
    <w:rPr>
      <w:rFonts w:asciiTheme="minorHAnsi" w:eastAsiaTheme="minorHAnsi" w:hAnsiTheme="minorHAnsi" w:cs="Arial"/>
      <w:b/>
      <w:bCs/>
      <w:color w:val="auto"/>
      <w:kern w:val="32"/>
      <w:sz w:val="22"/>
      <w:szCs w:val="22"/>
    </w:rPr>
  </w:style>
  <w:style w:type="character" w:customStyle="1" w:styleId="NagwekCalibriZnak">
    <w:name w:val="Nagłówek Calibri Znak"/>
    <w:basedOn w:val="Nagwek1Znak"/>
    <w:link w:val="NagwekCalibri"/>
    <w:rsid w:val="00F62CA1"/>
    <w:rPr>
      <w:rFonts w:asciiTheme="majorHAnsi" w:eastAsiaTheme="majorEastAsia" w:hAnsiTheme="majorHAnsi" w:cs="Arial"/>
      <w:b/>
      <w:bCs/>
      <w:color w:val="2E74B5" w:themeColor="accent1" w:themeShade="BF"/>
      <w:kern w:val="32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D43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A56F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62CA1"/>
    <w:rPr>
      <w:rFonts w:eastAsiaTheme="majorEastAsia" w:cstheme="majorBidi"/>
      <w:b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A9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182FF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82FF4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B70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Agnieszka</dc:creator>
  <cp:keywords/>
  <dc:description/>
  <cp:lastModifiedBy>Ostrowska Agnieszka</cp:lastModifiedBy>
  <cp:revision>7</cp:revision>
  <cp:lastPrinted>2021-01-28T10:06:00Z</cp:lastPrinted>
  <dcterms:created xsi:type="dcterms:W3CDTF">2021-01-28T08:32:00Z</dcterms:created>
  <dcterms:modified xsi:type="dcterms:W3CDTF">2021-02-01T09:55:00Z</dcterms:modified>
</cp:coreProperties>
</file>